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29"/>
        <w:tblW w:w="10238" w:type="dxa"/>
        <w:tblBorders>
          <w:bottom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350"/>
        <w:gridCol w:w="749"/>
        <w:gridCol w:w="1873"/>
        <w:gridCol w:w="360"/>
        <w:gridCol w:w="1048"/>
        <w:gridCol w:w="2858"/>
      </w:tblGrid>
      <w:tr w:rsidR="00B162B4" w:rsidRPr="00F448DE" w:rsidTr="00EA5611">
        <w:trPr>
          <w:trHeight w:val="398"/>
        </w:trPr>
        <w:tc>
          <w:tcPr>
            <w:tcW w:w="10238" w:type="dxa"/>
            <w:gridSpan w:val="6"/>
            <w:tcBorders>
              <w:top w:val="nil"/>
              <w:left w:val="nil"/>
              <w:bottom w:val="nil"/>
              <w:right w:val="nil"/>
            </w:tcBorders>
            <w:shd w:val="clear" w:color="auto" w:fill="auto"/>
          </w:tcPr>
          <w:p w:rsidR="00B162B4" w:rsidRDefault="00B162B4" w:rsidP="00B162B4">
            <w:pPr>
              <w:tabs>
                <w:tab w:val="left" w:pos="924"/>
              </w:tabs>
            </w:pPr>
            <w:bookmarkStart w:id="0" w:name="_GoBack"/>
            <w:bookmarkEnd w:id="0"/>
          </w:p>
          <w:p w:rsidR="00B162B4" w:rsidRDefault="00B162B4" w:rsidP="00B162B4">
            <w:pPr>
              <w:tabs>
                <w:tab w:val="left" w:pos="924"/>
              </w:tabs>
            </w:pPr>
          </w:p>
          <w:p w:rsidR="00B162B4" w:rsidRDefault="00B162B4" w:rsidP="00B162B4">
            <w:pPr>
              <w:tabs>
                <w:tab w:val="left" w:pos="924"/>
              </w:tabs>
            </w:pPr>
          </w:p>
          <w:p w:rsidR="00B162B4" w:rsidRDefault="00B162B4" w:rsidP="00B162B4">
            <w:pPr>
              <w:tabs>
                <w:tab w:val="left" w:pos="924"/>
              </w:tabs>
            </w:pPr>
          </w:p>
          <w:p w:rsidR="00B162B4" w:rsidRPr="001D7A7D" w:rsidRDefault="00B162B4" w:rsidP="002D53CB">
            <w:pPr>
              <w:widowControl w:val="0"/>
              <w:jc w:val="center"/>
              <w:rPr>
                <w:noProof/>
                <w:sz w:val="28"/>
                <w:szCs w:val="28"/>
              </w:rPr>
            </w:pPr>
          </w:p>
        </w:tc>
      </w:tr>
      <w:tr w:rsidR="0072773C" w:rsidRPr="00F448DE" w:rsidTr="00EA5611">
        <w:trPr>
          <w:trHeight w:val="398"/>
        </w:trPr>
        <w:tc>
          <w:tcPr>
            <w:tcW w:w="10238" w:type="dxa"/>
            <w:gridSpan w:val="6"/>
            <w:tcBorders>
              <w:top w:val="nil"/>
              <w:left w:val="nil"/>
              <w:bottom w:val="nil"/>
              <w:right w:val="nil"/>
            </w:tcBorders>
            <w:shd w:val="clear" w:color="auto" w:fill="auto"/>
          </w:tcPr>
          <w:p w:rsidR="0072773C" w:rsidRPr="002D53CB" w:rsidRDefault="0072773C" w:rsidP="002D53CB">
            <w:pPr>
              <w:widowControl w:val="0"/>
              <w:jc w:val="center"/>
              <w:rPr>
                <w:sz w:val="28"/>
                <w:szCs w:val="28"/>
              </w:rPr>
            </w:pPr>
          </w:p>
        </w:tc>
      </w:tr>
      <w:tr w:rsidR="0072773C" w:rsidRPr="00F448DE" w:rsidTr="00EA5611">
        <w:trPr>
          <w:trHeight w:val="1152"/>
        </w:trPr>
        <w:tc>
          <w:tcPr>
            <w:tcW w:w="10238" w:type="dxa"/>
            <w:gridSpan w:val="6"/>
            <w:tcBorders>
              <w:top w:val="nil"/>
              <w:left w:val="nil"/>
              <w:bottom w:val="nil"/>
              <w:right w:val="nil"/>
            </w:tcBorders>
            <w:shd w:val="clear" w:color="auto" w:fill="auto"/>
          </w:tcPr>
          <w:p w:rsidR="0072773C" w:rsidRPr="00EB5748" w:rsidRDefault="0072773C" w:rsidP="00EA5611">
            <w:pPr>
              <w:widowControl w:val="0"/>
              <w:jc w:val="center"/>
              <w:rPr>
                <w:b/>
                <w:sz w:val="36"/>
                <w:szCs w:val="36"/>
              </w:rPr>
            </w:pPr>
            <w:r w:rsidRPr="00EB5748">
              <w:rPr>
                <w:b/>
                <w:sz w:val="36"/>
                <w:szCs w:val="36"/>
              </w:rPr>
              <w:t>КОМИТЕТ МЕСТНОГО САМОУПРАВЛЕНИЯ</w:t>
            </w:r>
          </w:p>
          <w:p w:rsidR="0072773C" w:rsidRPr="00EB5748" w:rsidRDefault="009408C2" w:rsidP="00EA5611">
            <w:pPr>
              <w:widowControl w:val="0"/>
              <w:jc w:val="center"/>
              <w:rPr>
                <w:b/>
                <w:sz w:val="36"/>
                <w:szCs w:val="36"/>
              </w:rPr>
            </w:pPr>
            <w:r>
              <w:rPr>
                <w:b/>
                <w:sz w:val="36"/>
                <w:szCs w:val="36"/>
              </w:rPr>
              <w:t>ЗНАМЕНСКОГО</w:t>
            </w:r>
            <w:r w:rsidR="0072773C" w:rsidRPr="00EB5748">
              <w:rPr>
                <w:b/>
                <w:sz w:val="36"/>
                <w:szCs w:val="36"/>
              </w:rPr>
              <w:t xml:space="preserve"> СЕЛЬСОВЕТА</w:t>
            </w:r>
          </w:p>
          <w:p w:rsidR="0072773C" w:rsidRPr="00F448DE" w:rsidRDefault="0072773C" w:rsidP="001A535F">
            <w:pPr>
              <w:widowControl w:val="0"/>
              <w:jc w:val="center"/>
              <w:rPr>
                <w:b/>
                <w:sz w:val="40"/>
              </w:rPr>
            </w:pPr>
            <w:r w:rsidRPr="00EB5748">
              <w:rPr>
                <w:b/>
                <w:sz w:val="36"/>
                <w:szCs w:val="36"/>
              </w:rPr>
              <w:t xml:space="preserve">БАШМАКОВСКОГО РАЙОНА ПЕНЗЕНСКОЙ ОБЛАСТИ </w:t>
            </w:r>
            <w:r w:rsidR="001A535F">
              <w:rPr>
                <w:b/>
                <w:sz w:val="36"/>
                <w:szCs w:val="36"/>
              </w:rPr>
              <w:t>ПЕРВОГО</w:t>
            </w:r>
            <w:r w:rsidRPr="00EB5748">
              <w:rPr>
                <w:b/>
                <w:sz w:val="36"/>
                <w:szCs w:val="36"/>
              </w:rPr>
              <w:t xml:space="preserve"> СОЗЫВА</w:t>
            </w:r>
          </w:p>
        </w:tc>
      </w:tr>
      <w:tr w:rsidR="0072773C" w:rsidRPr="00F448DE" w:rsidTr="00EA5611">
        <w:trPr>
          <w:trHeight w:val="342"/>
        </w:trPr>
        <w:tc>
          <w:tcPr>
            <w:tcW w:w="10238" w:type="dxa"/>
            <w:gridSpan w:val="6"/>
            <w:tcBorders>
              <w:top w:val="nil"/>
              <w:left w:val="nil"/>
              <w:bottom w:val="nil"/>
              <w:right w:val="nil"/>
            </w:tcBorders>
            <w:shd w:val="clear" w:color="auto" w:fill="auto"/>
          </w:tcPr>
          <w:p w:rsidR="0072773C" w:rsidRPr="00F448DE" w:rsidRDefault="0072773C" w:rsidP="00EA5611">
            <w:pPr>
              <w:widowControl w:val="0"/>
              <w:jc w:val="both"/>
            </w:pPr>
          </w:p>
        </w:tc>
      </w:tr>
      <w:tr w:rsidR="0072773C" w:rsidRPr="00F448DE" w:rsidTr="00EA5611">
        <w:trPr>
          <w:trHeight w:val="301"/>
        </w:trPr>
        <w:tc>
          <w:tcPr>
            <w:tcW w:w="10238" w:type="dxa"/>
            <w:gridSpan w:val="6"/>
            <w:tcBorders>
              <w:top w:val="nil"/>
              <w:left w:val="nil"/>
              <w:bottom w:val="nil"/>
              <w:right w:val="nil"/>
            </w:tcBorders>
            <w:shd w:val="clear" w:color="auto" w:fill="auto"/>
          </w:tcPr>
          <w:p w:rsidR="0072773C" w:rsidRPr="00F448DE" w:rsidRDefault="0072773C" w:rsidP="00EA5611">
            <w:pPr>
              <w:keepNext/>
              <w:widowControl w:val="0"/>
              <w:spacing w:line="300" w:lineRule="exact"/>
              <w:jc w:val="center"/>
              <w:outlineLvl w:val="2"/>
              <w:rPr>
                <w:b/>
                <w:sz w:val="28"/>
              </w:rPr>
            </w:pPr>
            <w:r w:rsidRPr="00F448DE">
              <w:rPr>
                <w:b/>
                <w:sz w:val="28"/>
                <w:szCs w:val="20"/>
              </w:rPr>
              <w:t>Р Е Ш Е Н И Е</w:t>
            </w:r>
          </w:p>
        </w:tc>
      </w:tr>
      <w:tr w:rsidR="001D7A7D" w:rsidRPr="00F448DE" w:rsidTr="00EA5611">
        <w:trPr>
          <w:trHeight w:val="301"/>
        </w:trPr>
        <w:tc>
          <w:tcPr>
            <w:tcW w:w="10238" w:type="dxa"/>
            <w:gridSpan w:val="6"/>
            <w:tcBorders>
              <w:top w:val="nil"/>
              <w:left w:val="nil"/>
              <w:bottom w:val="nil"/>
              <w:right w:val="nil"/>
            </w:tcBorders>
            <w:shd w:val="clear" w:color="auto" w:fill="auto"/>
          </w:tcPr>
          <w:p w:rsidR="001D7A7D" w:rsidRPr="00F448DE" w:rsidRDefault="001D7A7D" w:rsidP="00EA5611">
            <w:pPr>
              <w:keepNext/>
              <w:widowControl w:val="0"/>
              <w:spacing w:line="300" w:lineRule="exact"/>
              <w:jc w:val="center"/>
              <w:outlineLvl w:val="2"/>
              <w:rPr>
                <w:b/>
                <w:sz w:val="28"/>
                <w:szCs w:val="20"/>
              </w:rPr>
            </w:pPr>
          </w:p>
        </w:tc>
      </w:tr>
      <w:tr w:rsidR="0072773C" w:rsidRPr="00F448DE" w:rsidTr="00EA5611">
        <w:trPr>
          <w:trHeight w:val="341"/>
        </w:trPr>
        <w:tc>
          <w:tcPr>
            <w:tcW w:w="3350" w:type="dxa"/>
            <w:tcBorders>
              <w:top w:val="nil"/>
              <w:left w:val="nil"/>
              <w:bottom w:val="nil"/>
              <w:right w:val="nil"/>
            </w:tcBorders>
            <w:shd w:val="clear" w:color="auto" w:fill="auto"/>
            <w:vAlign w:val="center"/>
          </w:tcPr>
          <w:p w:rsidR="0072773C" w:rsidRPr="00F448DE" w:rsidRDefault="0072773C" w:rsidP="00EA5611">
            <w:pPr>
              <w:keepNext/>
              <w:widowControl w:val="0"/>
              <w:spacing w:line="300" w:lineRule="exact"/>
              <w:jc w:val="both"/>
              <w:outlineLvl w:val="2"/>
              <w:rPr>
                <w:sz w:val="28"/>
                <w:szCs w:val="28"/>
              </w:rPr>
            </w:pPr>
          </w:p>
        </w:tc>
        <w:tc>
          <w:tcPr>
            <w:tcW w:w="749" w:type="dxa"/>
            <w:tcBorders>
              <w:top w:val="nil"/>
              <w:left w:val="nil"/>
              <w:bottom w:val="nil"/>
              <w:right w:val="nil"/>
            </w:tcBorders>
            <w:shd w:val="clear" w:color="auto" w:fill="auto"/>
            <w:vAlign w:val="center"/>
          </w:tcPr>
          <w:p w:rsidR="0072773C" w:rsidRPr="00F448DE" w:rsidRDefault="0072773C" w:rsidP="00EA5611">
            <w:pPr>
              <w:keepNext/>
              <w:widowControl w:val="0"/>
              <w:spacing w:line="300" w:lineRule="exact"/>
              <w:jc w:val="center"/>
              <w:outlineLvl w:val="2"/>
            </w:pPr>
            <w:r w:rsidRPr="00F448DE">
              <w:t>от</w:t>
            </w:r>
          </w:p>
        </w:tc>
        <w:tc>
          <w:tcPr>
            <w:tcW w:w="1873" w:type="dxa"/>
            <w:tcBorders>
              <w:top w:val="nil"/>
              <w:left w:val="nil"/>
              <w:bottom w:val="single" w:sz="4" w:space="0" w:color="auto"/>
              <w:right w:val="nil"/>
            </w:tcBorders>
            <w:shd w:val="clear" w:color="auto" w:fill="auto"/>
            <w:vAlign w:val="center"/>
          </w:tcPr>
          <w:p w:rsidR="0072773C" w:rsidRPr="00F448DE" w:rsidRDefault="00E172A2" w:rsidP="00221415">
            <w:pPr>
              <w:keepNext/>
              <w:widowControl w:val="0"/>
              <w:spacing w:line="300" w:lineRule="exact"/>
              <w:jc w:val="center"/>
              <w:outlineLvl w:val="2"/>
            </w:pPr>
            <w:r>
              <w:t>28</w:t>
            </w:r>
            <w:r w:rsidR="00C235CA">
              <w:t>.12</w:t>
            </w:r>
            <w:r w:rsidR="001D7A7D">
              <w:t>.2020</w:t>
            </w:r>
          </w:p>
        </w:tc>
        <w:tc>
          <w:tcPr>
            <w:tcW w:w="360" w:type="dxa"/>
            <w:tcBorders>
              <w:top w:val="nil"/>
              <w:left w:val="nil"/>
              <w:bottom w:val="nil"/>
              <w:right w:val="nil"/>
            </w:tcBorders>
            <w:shd w:val="clear" w:color="auto" w:fill="auto"/>
            <w:vAlign w:val="center"/>
          </w:tcPr>
          <w:p w:rsidR="0072773C" w:rsidRPr="00F448DE" w:rsidRDefault="0072773C" w:rsidP="00EA5611">
            <w:pPr>
              <w:keepNext/>
              <w:widowControl w:val="0"/>
              <w:spacing w:line="300" w:lineRule="exact"/>
              <w:jc w:val="both"/>
              <w:outlineLvl w:val="2"/>
            </w:pPr>
            <w:r w:rsidRPr="00F448DE">
              <w:t>№</w:t>
            </w:r>
          </w:p>
        </w:tc>
        <w:tc>
          <w:tcPr>
            <w:tcW w:w="1048" w:type="dxa"/>
            <w:tcBorders>
              <w:top w:val="nil"/>
              <w:left w:val="nil"/>
              <w:bottom w:val="single" w:sz="4" w:space="0" w:color="auto"/>
              <w:right w:val="nil"/>
            </w:tcBorders>
            <w:shd w:val="clear" w:color="auto" w:fill="auto"/>
            <w:vAlign w:val="center"/>
          </w:tcPr>
          <w:p w:rsidR="0072773C" w:rsidRPr="00F448DE" w:rsidRDefault="001D7A7D" w:rsidP="00210848">
            <w:pPr>
              <w:keepNext/>
              <w:widowControl w:val="0"/>
              <w:spacing w:line="300" w:lineRule="exact"/>
              <w:outlineLvl w:val="2"/>
            </w:pPr>
            <w:r>
              <w:t>1</w:t>
            </w:r>
            <w:r w:rsidR="00E172A2">
              <w:t>38-28/1</w:t>
            </w:r>
          </w:p>
        </w:tc>
        <w:tc>
          <w:tcPr>
            <w:tcW w:w="2858" w:type="dxa"/>
            <w:tcBorders>
              <w:top w:val="nil"/>
              <w:left w:val="nil"/>
              <w:bottom w:val="nil"/>
              <w:right w:val="nil"/>
            </w:tcBorders>
            <w:shd w:val="clear" w:color="auto" w:fill="auto"/>
            <w:vAlign w:val="center"/>
          </w:tcPr>
          <w:p w:rsidR="0072773C" w:rsidRPr="00F448DE" w:rsidRDefault="0072773C" w:rsidP="00EA5611">
            <w:pPr>
              <w:keepNext/>
              <w:widowControl w:val="0"/>
              <w:spacing w:line="300" w:lineRule="exact"/>
              <w:jc w:val="both"/>
              <w:outlineLvl w:val="2"/>
            </w:pPr>
          </w:p>
        </w:tc>
      </w:tr>
      <w:tr w:rsidR="0072773C" w:rsidRPr="00F448DE" w:rsidTr="00EA5611">
        <w:trPr>
          <w:trHeight w:val="540"/>
        </w:trPr>
        <w:tc>
          <w:tcPr>
            <w:tcW w:w="10238" w:type="dxa"/>
            <w:gridSpan w:val="6"/>
            <w:tcBorders>
              <w:top w:val="nil"/>
              <w:left w:val="nil"/>
              <w:bottom w:val="nil"/>
              <w:right w:val="nil"/>
            </w:tcBorders>
            <w:shd w:val="clear" w:color="auto" w:fill="auto"/>
            <w:vAlign w:val="center"/>
          </w:tcPr>
          <w:p w:rsidR="0072773C" w:rsidRPr="00F448DE" w:rsidRDefault="00D13F47" w:rsidP="009408C2">
            <w:pPr>
              <w:keepNext/>
              <w:widowControl w:val="0"/>
              <w:spacing w:line="300" w:lineRule="exact"/>
              <w:jc w:val="center"/>
              <w:outlineLvl w:val="2"/>
            </w:pPr>
            <w:r>
              <w:rPr>
                <w:lang w:val="en-US"/>
              </w:rPr>
              <w:t>c</w:t>
            </w:r>
            <w:r w:rsidR="004D3271">
              <w:t>.</w:t>
            </w:r>
            <w:r w:rsidR="009408C2">
              <w:t>Знаменское</w:t>
            </w:r>
          </w:p>
        </w:tc>
      </w:tr>
    </w:tbl>
    <w:p w:rsidR="001A535F" w:rsidRDefault="001A535F" w:rsidP="001A535F">
      <w:pPr>
        <w:ind w:right="-29"/>
        <w:jc w:val="center"/>
        <w:rPr>
          <w:b/>
          <w:sz w:val="28"/>
          <w:szCs w:val="28"/>
        </w:rPr>
      </w:pPr>
      <w:r>
        <w:rPr>
          <w:b/>
          <w:sz w:val="28"/>
          <w:szCs w:val="28"/>
        </w:rPr>
        <w:t xml:space="preserve">О внесении изменений в решение Комитета местного самоуправления </w:t>
      </w:r>
      <w:r w:rsidR="009408C2">
        <w:rPr>
          <w:b/>
          <w:sz w:val="28"/>
          <w:szCs w:val="28"/>
        </w:rPr>
        <w:t>Знаменского</w:t>
      </w:r>
      <w:r>
        <w:rPr>
          <w:b/>
          <w:sz w:val="28"/>
          <w:szCs w:val="28"/>
        </w:rPr>
        <w:t xml:space="preserve"> сельсовета Башмаковского  района П</w:t>
      </w:r>
      <w:r w:rsidR="00A63B5F">
        <w:rPr>
          <w:b/>
          <w:sz w:val="28"/>
          <w:szCs w:val="28"/>
        </w:rPr>
        <w:t>ензенской области от  25.12.2019</w:t>
      </w:r>
      <w:r>
        <w:rPr>
          <w:b/>
          <w:sz w:val="28"/>
          <w:szCs w:val="28"/>
        </w:rPr>
        <w:t xml:space="preserve"> № </w:t>
      </w:r>
      <w:r w:rsidR="009408C2">
        <w:rPr>
          <w:b/>
          <w:sz w:val="28"/>
          <w:szCs w:val="28"/>
        </w:rPr>
        <w:t>59</w:t>
      </w:r>
      <w:r w:rsidR="00A63B5F">
        <w:rPr>
          <w:b/>
          <w:sz w:val="28"/>
          <w:szCs w:val="28"/>
        </w:rPr>
        <w:t>-10/1</w:t>
      </w:r>
      <w:r>
        <w:rPr>
          <w:b/>
          <w:sz w:val="28"/>
          <w:szCs w:val="28"/>
        </w:rPr>
        <w:t xml:space="preserve"> «О бюджете </w:t>
      </w:r>
      <w:r w:rsidR="009408C2">
        <w:rPr>
          <w:b/>
          <w:sz w:val="28"/>
          <w:szCs w:val="28"/>
        </w:rPr>
        <w:t>Знаменского</w:t>
      </w:r>
      <w:r>
        <w:rPr>
          <w:b/>
          <w:sz w:val="28"/>
          <w:szCs w:val="28"/>
        </w:rPr>
        <w:t xml:space="preserve"> сельсовета Башмаковского  р</w:t>
      </w:r>
      <w:r w:rsidR="00A63B5F">
        <w:rPr>
          <w:b/>
          <w:sz w:val="28"/>
          <w:szCs w:val="28"/>
        </w:rPr>
        <w:t>айона Пензенской области на 2020 год и на плановый период 2021  и 2022</w:t>
      </w:r>
      <w:r>
        <w:rPr>
          <w:b/>
          <w:sz w:val="28"/>
          <w:szCs w:val="28"/>
        </w:rPr>
        <w:t xml:space="preserve"> годов</w:t>
      </w:r>
      <w:r w:rsidR="00A63B5F">
        <w:rPr>
          <w:b/>
          <w:sz w:val="28"/>
          <w:szCs w:val="28"/>
        </w:rPr>
        <w:t>»</w:t>
      </w:r>
    </w:p>
    <w:p w:rsidR="00A63B5F" w:rsidRPr="00A45DE1" w:rsidRDefault="00A63B5F" w:rsidP="001A535F">
      <w:pPr>
        <w:ind w:right="-29"/>
        <w:jc w:val="center"/>
        <w:rPr>
          <w:b/>
          <w:sz w:val="28"/>
          <w:szCs w:val="28"/>
        </w:rPr>
      </w:pPr>
    </w:p>
    <w:p w:rsidR="00A63B5F" w:rsidRDefault="00A63B5F" w:rsidP="00A63B5F">
      <w:pPr>
        <w:pStyle w:val="afb"/>
        <w:numPr>
          <w:ilvl w:val="0"/>
          <w:numId w:val="1"/>
        </w:numPr>
        <w:jc w:val="both"/>
      </w:pPr>
      <w:r w:rsidRPr="00566FD3">
        <w:t xml:space="preserve">В целях приведения муниципального правового акта в соответствие с действующим законодательством и в связи с </w:t>
      </w:r>
      <w:r>
        <w:t>необходимостью внесения</w:t>
      </w:r>
      <w:r w:rsidRPr="00566FD3">
        <w:t xml:space="preserve"> изменений в </w:t>
      </w:r>
      <w:r>
        <w:t xml:space="preserve">доходную и </w:t>
      </w:r>
      <w:r w:rsidRPr="00566FD3">
        <w:t xml:space="preserve">расходную часть бюджета </w:t>
      </w:r>
      <w:r w:rsidR="009408C2">
        <w:t>Знаменского</w:t>
      </w:r>
      <w:r w:rsidRPr="00566FD3">
        <w:t xml:space="preserve"> сельсовета  Башмаковского района Пензенской области</w:t>
      </w:r>
      <w:r w:rsidR="00B162B4">
        <w:t>,</w:t>
      </w:r>
      <w:r w:rsidR="00B162B4" w:rsidRPr="00B162B4">
        <w:t xml:space="preserve"> </w:t>
      </w:r>
      <w:r w:rsidR="00B162B4">
        <w:t>руководствуясь статьей 20 Устава сельского поселения Знаменский сельсовет Башмаковского района Пензенской области (последующими изменениями</w:t>
      </w:r>
      <w:r w:rsidR="00856A05">
        <w:t>)</w:t>
      </w:r>
      <w:r w:rsidRPr="00566FD3">
        <w:t>,</w:t>
      </w:r>
    </w:p>
    <w:p w:rsidR="00C035F7" w:rsidRDefault="00C035F7" w:rsidP="001A535F">
      <w:pPr>
        <w:ind w:right="-29" w:firstLine="720"/>
        <w:jc w:val="both"/>
        <w:rPr>
          <w:sz w:val="28"/>
          <w:szCs w:val="28"/>
        </w:rPr>
      </w:pPr>
    </w:p>
    <w:p w:rsidR="001A535F" w:rsidRDefault="00C035F7" w:rsidP="00C035F7">
      <w:pPr>
        <w:ind w:right="-29" w:firstLine="567"/>
        <w:jc w:val="both"/>
        <w:rPr>
          <w:sz w:val="28"/>
          <w:szCs w:val="28"/>
        </w:rPr>
      </w:pPr>
      <w:r>
        <w:rPr>
          <w:sz w:val="28"/>
          <w:szCs w:val="28"/>
        </w:rPr>
        <w:t xml:space="preserve">Комитет местного самоуправления </w:t>
      </w:r>
      <w:r w:rsidR="009408C2">
        <w:rPr>
          <w:sz w:val="28"/>
          <w:szCs w:val="28"/>
        </w:rPr>
        <w:t>Знаменского</w:t>
      </w:r>
      <w:r>
        <w:rPr>
          <w:sz w:val="28"/>
          <w:szCs w:val="28"/>
        </w:rPr>
        <w:t xml:space="preserve"> сельсовета </w:t>
      </w:r>
      <w:r>
        <w:rPr>
          <w:bCs/>
          <w:sz w:val="28"/>
          <w:szCs w:val="28"/>
        </w:rPr>
        <w:t xml:space="preserve">Башмаковского района Пензенской области </w:t>
      </w:r>
      <w:r>
        <w:rPr>
          <w:b/>
          <w:sz w:val="28"/>
          <w:szCs w:val="28"/>
        </w:rPr>
        <w:t>решил</w:t>
      </w:r>
      <w:r>
        <w:rPr>
          <w:sz w:val="28"/>
          <w:szCs w:val="28"/>
        </w:rPr>
        <w:t>:</w:t>
      </w:r>
    </w:p>
    <w:p w:rsidR="00C035F7" w:rsidRDefault="00C035F7" w:rsidP="00C035F7">
      <w:pPr>
        <w:ind w:right="-29" w:firstLine="567"/>
        <w:jc w:val="both"/>
        <w:rPr>
          <w:sz w:val="28"/>
          <w:szCs w:val="28"/>
        </w:rPr>
      </w:pPr>
    </w:p>
    <w:p w:rsidR="001A535F" w:rsidRPr="00A30937" w:rsidRDefault="001A535F" w:rsidP="001A535F">
      <w:pPr>
        <w:ind w:right="-29" w:firstLine="567"/>
        <w:jc w:val="both"/>
        <w:rPr>
          <w:sz w:val="28"/>
          <w:szCs w:val="28"/>
        </w:rPr>
      </w:pPr>
      <w:r w:rsidRPr="000248E7">
        <w:rPr>
          <w:bCs/>
          <w:sz w:val="28"/>
          <w:szCs w:val="28"/>
        </w:rPr>
        <w:t xml:space="preserve">1.Внести в решение Комитета местного самоуправления </w:t>
      </w:r>
      <w:r w:rsidR="009408C2">
        <w:rPr>
          <w:bCs/>
          <w:sz w:val="28"/>
          <w:szCs w:val="28"/>
        </w:rPr>
        <w:t>Знаменского</w:t>
      </w:r>
      <w:r w:rsidRPr="000248E7">
        <w:rPr>
          <w:bCs/>
          <w:sz w:val="28"/>
          <w:szCs w:val="28"/>
        </w:rPr>
        <w:t xml:space="preserve"> сельсовета </w:t>
      </w:r>
      <w:r w:rsidRPr="000248E7">
        <w:rPr>
          <w:sz w:val="28"/>
          <w:szCs w:val="28"/>
        </w:rPr>
        <w:t>Башмаковского  района Пензенской  области от  25.12.</w:t>
      </w:r>
      <w:r w:rsidR="00A63B5F">
        <w:rPr>
          <w:sz w:val="28"/>
          <w:szCs w:val="28"/>
        </w:rPr>
        <w:t>2019</w:t>
      </w:r>
      <w:r w:rsidRPr="000248E7">
        <w:rPr>
          <w:sz w:val="28"/>
          <w:szCs w:val="28"/>
        </w:rPr>
        <w:t xml:space="preserve"> № </w:t>
      </w:r>
      <w:r w:rsidR="009408C2">
        <w:rPr>
          <w:sz w:val="28"/>
          <w:szCs w:val="28"/>
        </w:rPr>
        <w:t>59</w:t>
      </w:r>
      <w:r w:rsidR="00A63B5F">
        <w:rPr>
          <w:sz w:val="28"/>
          <w:szCs w:val="28"/>
        </w:rPr>
        <w:t>-10/1</w:t>
      </w:r>
      <w:r w:rsidRPr="000248E7">
        <w:rPr>
          <w:sz w:val="28"/>
          <w:szCs w:val="28"/>
        </w:rPr>
        <w:t xml:space="preserve"> «О бюджете </w:t>
      </w:r>
      <w:r w:rsidR="009408C2">
        <w:rPr>
          <w:sz w:val="28"/>
          <w:szCs w:val="28"/>
        </w:rPr>
        <w:t>Знаменского</w:t>
      </w:r>
      <w:r w:rsidRPr="000248E7">
        <w:rPr>
          <w:sz w:val="28"/>
          <w:szCs w:val="28"/>
        </w:rPr>
        <w:t xml:space="preserve"> сельсовета Башмаковского  района Пензенской области </w:t>
      </w:r>
      <w:r w:rsidR="00A63B5F">
        <w:rPr>
          <w:sz w:val="28"/>
          <w:szCs w:val="28"/>
        </w:rPr>
        <w:t>на 2020 год и на плановый период 2021 и 2022 годов</w:t>
      </w:r>
      <w:r w:rsidRPr="000248E7">
        <w:rPr>
          <w:sz w:val="28"/>
          <w:szCs w:val="28"/>
        </w:rPr>
        <w:t xml:space="preserve">», </w:t>
      </w:r>
      <w:r>
        <w:rPr>
          <w:sz w:val="28"/>
          <w:szCs w:val="28"/>
        </w:rPr>
        <w:t>следующие изменения:</w:t>
      </w:r>
    </w:p>
    <w:p w:rsidR="00A63B5F" w:rsidRPr="004320F1" w:rsidRDefault="00EE64AD" w:rsidP="004320F1">
      <w:pPr>
        <w:pStyle w:val="1"/>
        <w:numPr>
          <w:ilvl w:val="0"/>
          <w:numId w:val="0"/>
        </w:numPr>
        <w:tabs>
          <w:tab w:val="left" w:pos="708"/>
        </w:tabs>
        <w:ind w:right="-29" w:firstLine="720"/>
        <w:rPr>
          <w:bCs/>
          <w:sz w:val="28"/>
          <w:szCs w:val="28"/>
        </w:rPr>
      </w:pPr>
      <w:r>
        <w:rPr>
          <w:bCs/>
          <w:sz w:val="28"/>
          <w:szCs w:val="28"/>
        </w:rPr>
        <w:t xml:space="preserve">1.1.Пункт 1 изменить </w:t>
      </w:r>
      <w:r w:rsidR="004320F1">
        <w:rPr>
          <w:bCs/>
          <w:sz w:val="28"/>
          <w:szCs w:val="28"/>
        </w:rPr>
        <w:t>и изложить в следующей редакции:</w:t>
      </w:r>
    </w:p>
    <w:p w:rsidR="00A63B5F" w:rsidRDefault="00A63B5F" w:rsidP="00A63B5F">
      <w:pPr>
        <w:pStyle w:val="1"/>
        <w:numPr>
          <w:ilvl w:val="0"/>
          <w:numId w:val="0"/>
        </w:numPr>
        <w:spacing w:before="0" w:after="120"/>
        <w:ind w:left="567"/>
        <w:rPr>
          <w:sz w:val="28"/>
          <w:szCs w:val="28"/>
        </w:rPr>
      </w:pPr>
      <w:r>
        <w:rPr>
          <w:sz w:val="28"/>
          <w:szCs w:val="28"/>
        </w:rPr>
        <w:t>«1.</w:t>
      </w:r>
      <w:r w:rsidRPr="001C03D7">
        <w:rPr>
          <w:sz w:val="28"/>
          <w:szCs w:val="28"/>
        </w:rPr>
        <w:t>Утвердить основные характеристики бюджета</w:t>
      </w:r>
      <w:r w:rsidR="009408C2">
        <w:rPr>
          <w:sz w:val="28"/>
          <w:szCs w:val="28"/>
        </w:rPr>
        <w:t>Знаменского</w:t>
      </w:r>
      <w:r w:rsidRPr="001C03D7">
        <w:rPr>
          <w:sz w:val="28"/>
          <w:szCs w:val="28"/>
        </w:rPr>
        <w:t>сельсовета Башмаковского  района Пензенской области на 20</w:t>
      </w:r>
      <w:r>
        <w:rPr>
          <w:sz w:val="28"/>
          <w:szCs w:val="28"/>
        </w:rPr>
        <w:t>20</w:t>
      </w:r>
      <w:r w:rsidRPr="001C03D7">
        <w:rPr>
          <w:sz w:val="28"/>
          <w:szCs w:val="28"/>
        </w:rPr>
        <w:t xml:space="preserve"> год:</w:t>
      </w:r>
      <w:r>
        <w:rPr>
          <w:sz w:val="28"/>
          <w:szCs w:val="28"/>
        </w:rPr>
        <w:tab/>
      </w:r>
    </w:p>
    <w:p w:rsidR="00A63B5F" w:rsidRPr="00D31478" w:rsidRDefault="00A63B5F" w:rsidP="00A63B5F">
      <w:pPr>
        <w:pStyle w:val="1"/>
        <w:numPr>
          <w:ilvl w:val="0"/>
          <w:numId w:val="0"/>
        </w:numPr>
        <w:spacing w:before="0" w:after="120"/>
        <w:ind w:firstLine="567"/>
        <w:rPr>
          <w:sz w:val="28"/>
          <w:szCs w:val="28"/>
        </w:rPr>
      </w:pPr>
      <w:r w:rsidRPr="009F6975">
        <w:rPr>
          <w:sz w:val="28"/>
          <w:szCs w:val="28"/>
        </w:rPr>
        <w:t xml:space="preserve">1)прогнозируемый </w:t>
      </w:r>
      <w:r w:rsidRPr="009F6975">
        <w:rPr>
          <w:color w:val="000000" w:themeColor="text1"/>
          <w:sz w:val="28"/>
          <w:szCs w:val="28"/>
        </w:rPr>
        <w:t>общий объем доходов бюджета</w:t>
      </w:r>
      <w:r w:rsidR="009408C2">
        <w:rPr>
          <w:color w:val="000000" w:themeColor="text1"/>
          <w:sz w:val="28"/>
          <w:szCs w:val="28"/>
        </w:rPr>
        <w:t>Знаменского</w:t>
      </w:r>
      <w:r w:rsidRPr="009F6975">
        <w:rPr>
          <w:color w:val="000000" w:themeColor="text1"/>
          <w:sz w:val="28"/>
          <w:szCs w:val="28"/>
        </w:rPr>
        <w:t>сельсовета Башмаковского  район</w:t>
      </w:r>
      <w:r>
        <w:rPr>
          <w:color w:val="000000" w:themeColor="text1"/>
          <w:sz w:val="28"/>
          <w:szCs w:val="28"/>
        </w:rPr>
        <w:t xml:space="preserve">а Пензенской области </w:t>
      </w:r>
      <w:r w:rsidRPr="00D31478">
        <w:rPr>
          <w:sz w:val="28"/>
          <w:szCs w:val="28"/>
        </w:rPr>
        <w:t xml:space="preserve">в сумме </w:t>
      </w:r>
      <w:r w:rsidR="00276B16" w:rsidRPr="00276B16">
        <w:rPr>
          <w:sz w:val="28"/>
          <w:szCs w:val="28"/>
        </w:rPr>
        <w:t>63</w:t>
      </w:r>
      <w:r w:rsidR="00276B16">
        <w:rPr>
          <w:sz w:val="28"/>
          <w:szCs w:val="28"/>
        </w:rPr>
        <w:t>12,</w:t>
      </w:r>
      <w:r w:rsidR="00276B16" w:rsidRPr="00276B16">
        <w:rPr>
          <w:sz w:val="28"/>
          <w:szCs w:val="28"/>
        </w:rPr>
        <w:t>83</w:t>
      </w:r>
      <w:r w:rsidR="00856A05">
        <w:rPr>
          <w:sz w:val="28"/>
          <w:szCs w:val="28"/>
        </w:rPr>
        <w:t xml:space="preserve"> </w:t>
      </w:r>
      <w:r w:rsidRPr="00D31478">
        <w:rPr>
          <w:sz w:val="28"/>
          <w:szCs w:val="28"/>
        </w:rPr>
        <w:t>тыс. рублей;</w:t>
      </w:r>
    </w:p>
    <w:p w:rsidR="00A63B5F" w:rsidRPr="00D31478" w:rsidRDefault="00A63B5F" w:rsidP="00A63B5F">
      <w:pPr>
        <w:pStyle w:val="20"/>
        <w:numPr>
          <w:ilvl w:val="0"/>
          <w:numId w:val="0"/>
        </w:numPr>
        <w:spacing w:before="0" w:after="120"/>
        <w:ind w:firstLine="567"/>
        <w:rPr>
          <w:sz w:val="28"/>
          <w:szCs w:val="28"/>
        </w:rPr>
      </w:pPr>
      <w:r w:rsidRPr="00D31478">
        <w:rPr>
          <w:sz w:val="28"/>
          <w:szCs w:val="28"/>
        </w:rPr>
        <w:t xml:space="preserve">2)общий объем расходов бюджета </w:t>
      </w:r>
      <w:r w:rsidR="009408C2">
        <w:rPr>
          <w:sz w:val="28"/>
          <w:szCs w:val="28"/>
        </w:rPr>
        <w:t>Знаменского</w:t>
      </w:r>
      <w:r w:rsidRPr="00D31478">
        <w:rPr>
          <w:sz w:val="28"/>
          <w:szCs w:val="28"/>
        </w:rPr>
        <w:t xml:space="preserve">сельсовета Башмаковского  района Пензенской области в сумме </w:t>
      </w:r>
      <w:r w:rsidR="001E7B47">
        <w:rPr>
          <w:sz w:val="28"/>
          <w:szCs w:val="28"/>
        </w:rPr>
        <w:t>7239,40</w:t>
      </w:r>
      <w:r w:rsidR="00856A05">
        <w:rPr>
          <w:sz w:val="28"/>
          <w:szCs w:val="28"/>
        </w:rPr>
        <w:t xml:space="preserve"> </w:t>
      </w:r>
      <w:r w:rsidRPr="00D31478">
        <w:rPr>
          <w:sz w:val="28"/>
          <w:szCs w:val="28"/>
        </w:rPr>
        <w:t>тыс. рублей;</w:t>
      </w:r>
    </w:p>
    <w:p w:rsidR="00A63B5F" w:rsidRPr="00D31478" w:rsidRDefault="00A63B5F" w:rsidP="00A63B5F">
      <w:pPr>
        <w:pStyle w:val="20"/>
        <w:numPr>
          <w:ilvl w:val="0"/>
          <w:numId w:val="0"/>
        </w:numPr>
        <w:spacing w:before="0" w:after="120"/>
        <w:ind w:firstLine="567"/>
        <w:rPr>
          <w:sz w:val="28"/>
          <w:szCs w:val="28"/>
        </w:rPr>
      </w:pPr>
      <w:r w:rsidRPr="00D31478">
        <w:rPr>
          <w:sz w:val="28"/>
          <w:szCs w:val="28"/>
        </w:rPr>
        <w:t xml:space="preserve">3)размер резервного фонда администрации </w:t>
      </w:r>
      <w:r w:rsidR="009408C2">
        <w:rPr>
          <w:sz w:val="28"/>
          <w:szCs w:val="28"/>
        </w:rPr>
        <w:t>Знаменского</w:t>
      </w:r>
      <w:r w:rsidRPr="00D31478">
        <w:rPr>
          <w:sz w:val="28"/>
          <w:szCs w:val="28"/>
        </w:rPr>
        <w:t xml:space="preserve"> сельсовета Башмаковского  района Пензенской области в сумме 1,00 тыс. рублей;</w:t>
      </w:r>
    </w:p>
    <w:p w:rsidR="00A63B5F" w:rsidRDefault="00A63B5F" w:rsidP="00A63B5F">
      <w:pPr>
        <w:pStyle w:val="20"/>
        <w:numPr>
          <w:ilvl w:val="0"/>
          <w:numId w:val="0"/>
        </w:numPr>
        <w:shd w:val="clear" w:color="auto" w:fill="FFFFFF"/>
        <w:spacing w:before="0" w:after="120"/>
        <w:ind w:firstLine="567"/>
        <w:rPr>
          <w:sz w:val="28"/>
          <w:szCs w:val="28"/>
        </w:rPr>
      </w:pPr>
      <w:r w:rsidRPr="00D31478">
        <w:rPr>
          <w:sz w:val="28"/>
          <w:szCs w:val="28"/>
        </w:rPr>
        <w:lastRenderedPageBreak/>
        <w:t xml:space="preserve">4)верхний предел муниципального долга </w:t>
      </w:r>
      <w:r w:rsidR="009408C2">
        <w:rPr>
          <w:sz w:val="28"/>
          <w:szCs w:val="28"/>
        </w:rPr>
        <w:t>Знаменского</w:t>
      </w:r>
      <w:r w:rsidRPr="00D31478">
        <w:rPr>
          <w:sz w:val="28"/>
          <w:szCs w:val="28"/>
        </w:rPr>
        <w:t xml:space="preserve"> сельсовета Башмаковского  района Пензенской области на 1 января 20</w:t>
      </w:r>
      <w:r>
        <w:rPr>
          <w:sz w:val="28"/>
          <w:szCs w:val="28"/>
        </w:rPr>
        <w:t>21</w:t>
      </w:r>
      <w:r w:rsidRPr="00D31478">
        <w:rPr>
          <w:sz w:val="28"/>
          <w:szCs w:val="28"/>
        </w:rPr>
        <w:t xml:space="preserve"> года </w:t>
      </w:r>
      <w:r>
        <w:rPr>
          <w:sz w:val="28"/>
          <w:szCs w:val="28"/>
        </w:rPr>
        <w:t xml:space="preserve">равен нулевому значению; </w:t>
      </w:r>
    </w:p>
    <w:p w:rsidR="00580576" w:rsidRPr="00020254" w:rsidRDefault="00A63B5F" w:rsidP="009408C2">
      <w:pPr>
        <w:pStyle w:val="20"/>
        <w:numPr>
          <w:ilvl w:val="0"/>
          <w:numId w:val="0"/>
        </w:numPr>
        <w:shd w:val="clear" w:color="auto" w:fill="FFFFFF"/>
        <w:spacing w:before="0" w:after="120"/>
        <w:ind w:firstLine="567"/>
        <w:rPr>
          <w:sz w:val="28"/>
          <w:szCs w:val="28"/>
        </w:rPr>
      </w:pPr>
      <w:r w:rsidRPr="00D31478">
        <w:rPr>
          <w:sz w:val="28"/>
          <w:szCs w:val="28"/>
        </w:rPr>
        <w:t>5)прогнозируемый дефицит бюджета</w:t>
      </w:r>
      <w:r w:rsidR="009408C2">
        <w:rPr>
          <w:sz w:val="28"/>
          <w:szCs w:val="28"/>
        </w:rPr>
        <w:t>Знаменского</w:t>
      </w:r>
      <w:r w:rsidRPr="00D31478">
        <w:rPr>
          <w:sz w:val="28"/>
          <w:szCs w:val="28"/>
        </w:rPr>
        <w:t xml:space="preserve">сельсовета Башмаковского  района Пензенской области </w:t>
      </w:r>
      <w:r w:rsidRPr="00B5234F">
        <w:rPr>
          <w:sz w:val="28"/>
          <w:szCs w:val="28"/>
        </w:rPr>
        <w:t xml:space="preserve">в сумме </w:t>
      </w:r>
      <w:r w:rsidR="009408C2">
        <w:rPr>
          <w:sz w:val="28"/>
          <w:szCs w:val="28"/>
        </w:rPr>
        <w:t>926,57 тыс. рублей.»</w:t>
      </w:r>
    </w:p>
    <w:p w:rsidR="00134FE8" w:rsidRPr="002D6B93" w:rsidRDefault="00D13763" w:rsidP="002D6B93">
      <w:pPr>
        <w:pStyle w:val="20"/>
        <w:numPr>
          <w:ilvl w:val="0"/>
          <w:numId w:val="0"/>
        </w:numPr>
        <w:spacing w:before="0" w:after="120"/>
        <w:ind w:firstLine="426"/>
        <w:rPr>
          <w:sz w:val="28"/>
          <w:szCs w:val="28"/>
        </w:rPr>
      </w:pPr>
      <w:r>
        <w:rPr>
          <w:sz w:val="28"/>
          <w:szCs w:val="28"/>
        </w:rPr>
        <w:t xml:space="preserve">  </w:t>
      </w:r>
      <w:r w:rsidR="00134FE8" w:rsidRPr="002D6B93">
        <w:rPr>
          <w:sz w:val="28"/>
          <w:szCs w:val="28"/>
        </w:rPr>
        <w:t>1</w:t>
      </w:r>
      <w:r w:rsidR="007B1C0A">
        <w:rPr>
          <w:sz w:val="28"/>
          <w:szCs w:val="28"/>
        </w:rPr>
        <w:t>.2</w:t>
      </w:r>
      <w:r w:rsidR="00134FE8" w:rsidRPr="002D6B93">
        <w:rPr>
          <w:sz w:val="28"/>
          <w:szCs w:val="28"/>
        </w:rPr>
        <w:t>.Абзац третий пункта 4 изменить и изложить в следующей редакции:</w:t>
      </w:r>
    </w:p>
    <w:p w:rsidR="0070292D" w:rsidRDefault="00134FE8" w:rsidP="00276B16">
      <w:pPr>
        <w:pStyle w:val="1"/>
        <w:numPr>
          <w:ilvl w:val="0"/>
          <w:numId w:val="0"/>
        </w:numPr>
        <w:ind w:firstLine="567"/>
        <w:rPr>
          <w:sz w:val="28"/>
          <w:szCs w:val="28"/>
        </w:rPr>
      </w:pPr>
      <w:r>
        <w:rPr>
          <w:sz w:val="28"/>
          <w:szCs w:val="28"/>
        </w:rPr>
        <w:t xml:space="preserve">«-объем безвозмездных поступлений согласно приложению № 3 к настоящему Решению в бюджет </w:t>
      </w:r>
      <w:r w:rsidR="009408C2">
        <w:rPr>
          <w:sz w:val="28"/>
          <w:szCs w:val="28"/>
        </w:rPr>
        <w:t>Знаменского</w:t>
      </w:r>
      <w:r w:rsidRPr="00D31478">
        <w:rPr>
          <w:sz w:val="28"/>
          <w:szCs w:val="28"/>
        </w:rPr>
        <w:t xml:space="preserve"> сельсовета Башмаковского района Пензенской области на </w:t>
      </w:r>
      <w:r>
        <w:rPr>
          <w:sz w:val="28"/>
          <w:szCs w:val="28"/>
        </w:rPr>
        <w:t>2020</w:t>
      </w:r>
      <w:r w:rsidRPr="00D31478">
        <w:rPr>
          <w:sz w:val="28"/>
          <w:szCs w:val="28"/>
        </w:rPr>
        <w:t xml:space="preserve"> год – в </w:t>
      </w:r>
      <w:r w:rsidRPr="00F23083">
        <w:rPr>
          <w:sz w:val="28"/>
          <w:szCs w:val="28"/>
        </w:rPr>
        <w:t xml:space="preserve">сумме </w:t>
      </w:r>
      <w:r w:rsidR="00276B16">
        <w:rPr>
          <w:sz w:val="28"/>
          <w:szCs w:val="28"/>
        </w:rPr>
        <w:t>1769,17</w:t>
      </w:r>
      <w:r w:rsidRPr="00D31478">
        <w:rPr>
          <w:sz w:val="28"/>
          <w:szCs w:val="28"/>
        </w:rPr>
        <w:t xml:space="preserve"> тыс.</w:t>
      </w:r>
      <w:r w:rsidR="001D7A7D">
        <w:rPr>
          <w:sz w:val="28"/>
          <w:szCs w:val="28"/>
        </w:rPr>
        <w:t xml:space="preserve"> </w:t>
      </w:r>
      <w:r w:rsidRPr="00D31478">
        <w:rPr>
          <w:sz w:val="28"/>
          <w:szCs w:val="28"/>
        </w:rPr>
        <w:t>рублей, в 20</w:t>
      </w:r>
      <w:r>
        <w:rPr>
          <w:sz w:val="28"/>
          <w:szCs w:val="28"/>
        </w:rPr>
        <w:t>21</w:t>
      </w:r>
      <w:r w:rsidRPr="00D31478">
        <w:rPr>
          <w:sz w:val="28"/>
          <w:szCs w:val="28"/>
        </w:rPr>
        <w:t xml:space="preserve"> году – в сумме </w:t>
      </w:r>
      <w:r w:rsidR="00BF1F48">
        <w:rPr>
          <w:sz w:val="28"/>
          <w:szCs w:val="28"/>
        </w:rPr>
        <w:t>662,65</w:t>
      </w:r>
      <w:r w:rsidR="00856A05">
        <w:rPr>
          <w:sz w:val="28"/>
          <w:szCs w:val="28"/>
        </w:rPr>
        <w:t xml:space="preserve"> </w:t>
      </w:r>
      <w:r w:rsidRPr="00D31478">
        <w:rPr>
          <w:sz w:val="28"/>
          <w:szCs w:val="28"/>
        </w:rPr>
        <w:t>тыс.</w:t>
      </w:r>
      <w:r w:rsidR="00856A05">
        <w:rPr>
          <w:sz w:val="28"/>
          <w:szCs w:val="28"/>
        </w:rPr>
        <w:t xml:space="preserve"> </w:t>
      </w:r>
      <w:r w:rsidRPr="00D31478">
        <w:rPr>
          <w:sz w:val="28"/>
          <w:szCs w:val="28"/>
        </w:rPr>
        <w:t xml:space="preserve">рублей и в </w:t>
      </w:r>
      <w:r>
        <w:rPr>
          <w:sz w:val="28"/>
          <w:szCs w:val="28"/>
        </w:rPr>
        <w:t>2022</w:t>
      </w:r>
      <w:r w:rsidRPr="00D31478">
        <w:rPr>
          <w:sz w:val="28"/>
          <w:szCs w:val="28"/>
        </w:rPr>
        <w:t xml:space="preserve"> году – в сумме </w:t>
      </w:r>
      <w:r w:rsidR="00BF1F48">
        <w:rPr>
          <w:sz w:val="28"/>
          <w:szCs w:val="28"/>
        </w:rPr>
        <w:t>678,52</w:t>
      </w:r>
      <w:r w:rsidRPr="00D31478">
        <w:rPr>
          <w:sz w:val="28"/>
          <w:szCs w:val="28"/>
        </w:rPr>
        <w:t xml:space="preserve"> тыс.</w:t>
      </w:r>
      <w:r w:rsidR="00856A05">
        <w:rPr>
          <w:sz w:val="28"/>
          <w:szCs w:val="28"/>
        </w:rPr>
        <w:t xml:space="preserve"> </w:t>
      </w:r>
      <w:r w:rsidRPr="00D31478">
        <w:rPr>
          <w:sz w:val="28"/>
          <w:szCs w:val="28"/>
        </w:rPr>
        <w:t>рублей.</w:t>
      </w:r>
      <w:r>
        <w:rPr>
          <w:sz w:val="28"/>
          <w:szCs w:val="28"/>
        </w:rPr>
        <w:t>»;</w:t>
      </w:r>
      <w:r w:rsidR="00FE48EA">
        <w:rPr>
          <w:sz w:val="28"/>
          <w:szCs w:val="28"/>
        </w:rPr>
        <w:t xml:space="preserve">   </w:t>
      </w:r>
    </w:p>
    <w:p w:rsidR="00AD2B60" w:rsidRPr="00134FE8" w:rsidRDefault="00FE48EA" w:rsidP="00AD2B60">
      <w:pPr>
        <w:pStyle w:val="1"/>
        <w:numPr>
          <w:ilvl w:val="0"/>
          <w:numId w:val="0"/>
        </w:numPr>
        <w:tabs>
          <w:tab w:val="left" w:pos="567"/>
        </w:tabs>
        <w:spacing w:before="0" w:after="120"/>
        <w:rPr>
          <w:sz w:val="28"/>
          <w:szCs w:val="28"/>
        </w:rPr>
      </w:pPr>
      <w:r>
        <w:rPr>
          <w:sz w:val="28"/>
          <w:szCs w:val="28"/>
        </w:rPr>
        <w:t xml:space="preserve">     </w:t>
      </w:r>
      <w:r w:rsidR="00D13763">
        <w:rPr>
          <w:sz w:val="28"/>
          <w:szCs w:val="28"/>
        </w:rPr>
        <w:t xml:space="preserve">  </w:t>
      </w:r>
      <w:r w:rsidR="00AD2B60" w:rsidRPr="00134FE8">
        <w:rPr>
          <w:sz w:val="28"/>
          <w:szCs w:val="28"/>
        </w:rPr>
        <w:t xml:space="preserve"> 1.</w:t>
      </w:r>
      <w:r w:rsidR="00AD2B60">
        <w:rPr>
          <w:sz w:val="28"/>
          <w:szCs w:val="28"/>
        </w:rPr>
        <w:t>3</w:t>
      </w:r>
      <w:r w:rsidR="00AD2B60" w:rsidRPr="00134FE8">
        <w:rPr>
          <w:sz w:val="28"/>
          <w:szCs w:val="28"/>
        </w:rPr>
        <w:t>.Абзац первый пункта 11 изменить и изложить в следующей редакции:</w:t>
      </w:r>
    </w:p>
    <w:p w:rsidR="00AD2B60" w:rsidRPr="00714734" w:rsidRDefault="00AD2B60" w:rsidP="00AD2B60">
      <w:pPr>
        <w:pStyle w:val="1"/>
        <w:numPr>
          <w:ilvl w:val="0"/>
          <w:numId w:val="0"/>
        </w:numPr>
        <w:tabs>
          <w:tab w:val="left" w:pos="567"/>
        </w:tabs>
        <w:spacing w:before="0" w:after="120"/>
        <w:rPr>
          <w:sz w:val="28"/>
          <w:szCs w:val="28"/>
        </w:rPr>
      </w:pPr>
      <w:r>
        <w:tab/>
        <w:t>«</w:t>
      </w:r>
      <w:r>
        <w:rPr>
          <w:sz w:val="28"/>
          <w:szCs w:val="28"/>
        </w:rPr>
        <w:t>11</w:t>
      </w:r>
      <w:r w:rsidRPr="00A168E6">
        <w:rPr>
          <w:sz w:val="28"/>
          <w:szCs w:val="28"/>
        </w:rPr>
        <w:t>.В соответствии</w:t>
      </w:r>
      <w:r w:rsidRPr="00F927E3">
        <w:rPr>
          <w:sz w:val="28"/>
          <w:szCs w:val="28"/>
        </w:rPr>
        <w:t xml:space="preserve"> с пунктом 8 Положения о бюджетном процессе в </w:t>
      </w:r>
      <w:r>
        <w:rPr>
          <w:sz w:val="28"/>
          <w:szCs w:val="28"/>
        </w:rPr>
        <w:t>Знаменском</w:t>
      </w:r>
      <w:r w:rsidRPr="00F927E3">
        <w:rPr>
          <w:sz w:val="28"/>
          <w:szCs w:val="28"/>
        </w:rPr>
        <w:t xml:space="preserve"> сельсовете Башмаковского района Пензенской области, утвержденного решением Комитета местного самоуправления  </w:t>
      </w:r>
      <w:r>
        <w:rPr>
          <w:sz w:val="28"/>
          <w:szCs w:val="28"/>
        </w:rPr>
        <w:t xml:space="preserve">Знаменского  сельсовета </w:t>
      </w:r>
      <w:r w:rsidRPr="00F927E3">
        <w:rPr>
          <w:sz w:val="28"/>
          <w:szCs w:val="28"/>
        </w:rPr>
        <w:t>Башмаковског</w:t>
      </w:r>
      <w:r>
        <w:rPr>
          <w:sz w:val="28"/>
          <w:szCs w:val="28"/>
        </w:rPr>
        <w:t xml:space="preserve">о района Пензенской </w:t>
      </w:r>
      <w:r w:rsidRPr="00E33920">
        <w:rPr>
          <w:sz w:val="28"/>
          <w:szCs w:val="28"/>
        </w:rPr>
        <w:t xml:space="preserve">области </w:t>
      </w:r>
      <w:r w:rsidRPr="007A0919">
        <w:rPr>
          <w:sz w:val="28"/>
          <w:szCs w:val="28"/>
        </w:rPr>
        <w:t>от 12.09.2019 № 12-1/1 «</w:t>
      </w:r>
      <w:r w:rsidRPr="00E33920">
        <w:rPr>
          <w:sz w:val="28"/>
          <w:szCs w:val="28"/>
        </w:rPr>
        <w:t xml:space="preserve">Об утверждении Положения о бюджетном процессе в </w:t>
      </w:r>
      <w:r>
        <w:rPr>
          <w:sz w:val="28"/>
          <w:szCs w:val="28"/>
        </w:rPr>
        <w:t>Знаменском</w:t>
      </w:r>
      <w:r w:rsidRPr="00E33920">
        <w:rPr>
          <w:sz w:val="28"/>
          <w:szCs w:val="28"/>
        </w:rPr>
        <w:t xml:space="preserve">  сельсовете Башмаковского  района Пензенской области», в пределах общего объема расходов, установленного </w:t>
      </w:r>
      <w:hyperlink r:id="rId8" w:history="1">
        <w:r w:rsidRPr="0047038E">
          <w:rPr>
            <w:rStyle w:val="afd"/>
            <w:color w:val="auto"/>
            <w:sz w:val="28"/>
            <w:szCs w:val="28"/>
          </w:rPr>
          <w:t>пунктами 1</w:t>
        </w:r>
      </w:hyperlink>
      <w:r w:rsidRPr="0047038E">
        <w:rPr>
          <w:sz w:val="28"/>
          <w:szCs w:val="28"/>
          <w:u w:val="single"/>
        </w:rPr>
        <w:t>,2</w:t>
      </w:r>
      <w:r>
        <w:rPr>
          <w:sz w:val="28"/>
          <w:szCs w:val="28"/>
          <w:u w:val="single"/>
        </w:rPr>
        <w:t xml:space="preserve"> </w:t>
      </w:r>
      <w:r w:rsidRPr="00E33920">
        <w:rPr>
          <w:sz w:val="28"/>
          <w:szCs w:val="28"/>
        </w:rPr>
        <w:t>настоящего</w:t>
      </w:r>
      <w:r w:rsidRPr="001C03D7">
        <w:rPr>
          <w:sz w:val="28"/>
          <w:szCs w:val="28"/>
        </w:rPr>
        <w:t xml:space="preserve"> Решения, утвердить объем бюджетных ассигнований дорожного фонда </w:t>
      </w:r>
      <w:r>
        <w:rPr>
          <w:sz w:val="28"/>
          <w:szCs w:val="28"/>
        </w:rPr>
        <w:t>Знаменского</w:t>
      </w:r>
      <w:r w:rsidRPr="001C03D7">
        <w:rPr>
          <w:sz w:val="28"/>
          <w:szCs w:val="28"/>
        </w:rPr>
        <w:t xml:space="preserve"> сельсовета Башмаков</w:t>
      </w:r>
      <w:r>
        <w:rPr>
          <w:sz w:val="28"/>
          <w:szCs w:val="28"/>
        </w:rPr>
        <w:t>ского района Пензенской области</w:t>
      </w:r>
    </w:p>
    <w:p w:rsidR="00AD2B60" w:rsidRDefault="00833139" w:rsidP="00AD2B60">
      <w:pPr>
        <w:ind w:right="-29"/>
        <w:rPr>
          <w:sz w:val="28"/>
          <w:szCs w:val="28"/>
        </w:rPr>
      </w:pPr>
      <w:r>
        <w:rPr>
          <w:sz w:val="28"/>
          <w:szCs w:val="28"/>
        </w:rPr>
        <w:t xml:space="preserve">           </w:t>
      </w:r>
      <w:r w:rsidR="00AD2B60">
        <w:rPr>
          <w:sz w:val="28"/>
          <w:szCs w:val="28"/>
        </w:rPr>
        <w:t>на 2020</w:t>
      </w:r>
      <w:r w:rsidR="00AD2B60" w:rsidRPr="001C03D7">
        <w:rPr>
          <w:sz w:val="28"/>
          <w:szCs w:val="28"/>
        </w:rPr>
        <w:t xml:space="preserve"> год в </w:t>
      </w:r>
      <w:r w:rsidR="00AD2B60" w:rsidRPr="00714734">
        <w:rPr>
          <w:sz w:val="28"/>
          <w:szCs w:val="28"/>
        </w:rPr>
        <w:t xml:space="preserve">сумме </w:t>
      </w:r>
      <w:r w:rsidR="00AD2B60">
        <w:rPr>
          <w:sz w:val="28"/>
          <w:szCs w:val="28"/>
        </w:rPr>
        <w:t xml:space="preserve">   </w:t>
      </w:r>
      <w:r w:rsidR="001E7B47">
        <w:rPr>
          <w:sz w:val="28"/>
          <w:szCs w:val="28"/>
        </w:rPr>
        <w:t>1428,26</w:t>
      </w:r>
      <w:r w:rsidR="00AD2B60">
        <w:rPr>
          <w:sz w:val="28"/>
          <w:szCs w:val="28"/>
        </w:rPr>
        <w:t xml:space="preserve">  тыс. рублей;</w:t>
      </w:r>
    </w:p>
    <w:p w:rsidR="00AD2B60" w:rsidRDefault="00AD2B60" w:rsidP="00AD2B60">
      <w:pPr>
        <w:ind w:right="-29" w:firstLine="720"/>
        <w:rPr>
          <w:sz w:val="28"/>
          <w:szCs w:val="28"/>
        </w:rPr>
      </w:pPr>
      <w:r>
        <w:rPr>
          <w:sz w:val="28"/>
          <w:szCs w:val="28"/>
        </w:rPr>
        <w:t xml:space="preserve"> на 2021</w:t>
      </w:r>
      <w:r w:rsidRPr="001C03D7">
        <w:rPr>
          <w:sz w:val="28"/>
          <w:szCs w:val="28"/>
        </w:rPr>
        <w:t xml:space="preserve"> год в </w:t>
      </w:r>
      <w:r w:rsidRPr="00714734">
        <w:rPr>
          <w:sz w:val="28"/>
          <w:szCs w:val="28"/>
        </w:rPr>
        <w:t xml:space="preserve">сумме </w:t>
      </w:r>
      <w:r>
        <w:rPr>
          <w:sz w:val="28"/>
          <w:szCs w:val="28"/>
        </w:rPr>
        <w:t xml:space="preserve">   1090,00  тыс. рублей;</w:t>
      </w:r>
    </w:p>
    <w:p w:rsidR="00AD2B60" w:rsidRDefault="00AD2B60" w:rsidP="00AD2B60">
      <w:pPr>
        <w:ind w:left="450" w:right="-1"/>
        <w:rPr>
          <w:sz w:val="28"/>
          <w:szCs w:val="28"/>
        </w:rPr>
      </w:pPr>
      <w:r>
        <w:rPr>
          <w:sz w:val="28"/>
          <w:szCs w:val="28"/>
        </w:rPr>
        <w:t xml:space="preserve">     на 2022</w:t>
      </w:r>
      <w:r w:rsidRPr="001C03D7">
        <w:rPr>
          <w:sz w:val="28"/>
          <w:szCs w:val="28"/>
        </w:rPr>
        <w:t xml:space="preserve"> год в </w:t>
      </w:r>
      <w:r w:rsidRPr="00714734">
        <w:rPr>
          <w:sz w:val="28"/>
          <w:szCs w:val="28"/>
        </w:rPr>
        <w:t xml:space="preserve">сумме  </w:t>
      </w:r>
      <w:r>
        <w:rPr>
          <w:sz w:val="28"/>
          <w:szCs w:val="28"/>
        </w:rPr>
        <w:t xml:space="preserve">  1139,00  тыс. рублей;»;</w:t>
      </w:r>
    </w:p>
    <w:p w:rsidR="0070292D" w:rsidRPr="001C03D7" w:rsidRDefault="00D13763" w:rsidP="0070292D">
      <w:pPr>
        <w:pStyle w:val="20"/>
        <w:numPr>
          <w:ilvl w:val="0"/>
          <w:numId w:val="0"/>
        </w:numPr>
        <w:spacing w:before="0" w:after="120"/>
        <w:rPr>
          <w:sz w:val="28"/>
          <w:szCs w:val="28"/>
        </w:rPr>
      </w:pPr>
      <w:r>
        <w:rPr>
          <w:sz w:val="28"/>
          <w:szCs w:val="28"/>
        </w:rPr>
        <w:t xml:space="preserve">       </w:t>
      </w:r>
      <w:r w:rsidR="00FE48EA">
        <w:rPr>
          <w:sz w:val="28"/>
          <w:szCs w:val="28"/>
        </w:rPr>
        <w:t xml:space="preserve"> </w:t>
      </w:r>
      <w:r>
        <w:rPr>
          <w:sz w:val="28"/>
          <w:szCs w:val="28"/>
        </w:rPr>
        <w:t>1.4</w:t>
      </w:r>
      <w:r w:rsidR="00856A05">
        <w:rPr>
          <w:sz w:val="28"/>
          <w:szCs w:val="28"/>
        </w:rPr>
        <w:t>.Дополнить Пунктом 13</w:t>
      </w:r>
      <w:r w:rsidR="0070292D">
        <w:rPr>
          <w:sz w:val="28"/>
          <w:szCs w:val="28"/>
        </w:rPr>
        <w:t xml:space="preserve"> следующего содержания</w:t>
      </w:r>
      <w:r w:rsidR="0070292D">
        <w:rPr>
          <w:rFonts w:cs="Arial"/>
          <w:sz w:val="28"/>
          <w:szCs w:val="28"/>
        </w:rPr>
        <w:t>:</w:t>
      </w:r>
    </w:p>
    <w:p w:rsidR="0070292D" w:rsidRDefault="006958F2" w:rsidP="00F262A8">
      <w:pPr>
        <w:ind w:firstLine="426"/>
        <w:jc w:val="both"/>
        <w:rPr>
          <w:sz w:val="28"/>
          <w:szCs w:val="28"/>
        </w:rPr>
      </w:pPr>
      <w:r>
        <w:rPr>
          <w:sz w:val="28"/>
          <w:szCs w:val="28"/>
        </w:rPr>
        <w:t>«</w:t>
      </w:r>
      <w:r w:rsidRPr="00530CB3">
        <w:rPr>
          <w:sz w:val="28"/>
          <w:szCs w:val="28"/>
        </w:rPr>
        <w:t>.</w:t>
      </w:r>
      <w:r w:rsidR="00856A05">
        <w:rPr>
          <w:sz w:val="28"/>
          <w:szCs w:val="28"/>
        </w:rPr>
        <w:t>13</w:t>
      </w:r>
      <w:r w:rsidR="00856A05" w:rsidRPr="004C5A45">
        <w:rPr>
          <w:sz w:val="28"/>
          <w:szCs w:val="28"/>
        </w:rPr>
        <w:t>.Утвердить Программу муниципальных гарантий муниципального образования «</w:t>
      </w:r>
      <w:r w:rsidR="00F262A8">
        <w:rPr>
          <w:sz w:val="28"/>
          <w:szCs w:val="28"/>
        </w:rPr>
        <w:t>Сельское</w:t>
      </w:r>
      <w:r w:rsidR="00856A05">
        <w:rPr>
          <w:sz w:val="28"/>
          <w:szCs w:val="28"/>
        </w:rPr>
        <w:t xml:space="preserve"> поселение </w:t>
      </w:r>
      <w:r w:rsidR="00F262A8">
        <w:rPr>
          <w:sz w:val="28"/>
          <w:szCs w:val="28"/>
        </w:rPr>
        <w:t xml:space="preserve">Знаменский </w:t>
      </w:r>
      <w:r w:rsidR="00856A05">
        <w:rPr>
          <w:sz w:val="28"/>
          <w:szCs w:val="28"/>
        </w:rPr>
        <w:t>сельсовет</w:t>
      </w:r>
      <w:r w:rsidR="00856A05" w:rsidRPr="004C5A45">
        <w:rPr>
          <w:sz w:val="28"/>
          <w:szCs w:val="28"/>
        </w:rPr>
        <w:t xml:space="preserve"> Башмаковского района Пензенской области» на 2020 год и на плановый период 2021 и 202</w:t>
      </w:r>
      <w:r w:rsidR="00856A05">
        <w:rPr>
          <w:sz w:val="28"/>
          <w:szCs w:val="28"/>
        </w:rPr>
        <w:t>2 годов согласно приложению № 12</w:t>
      </w:r>
      <w:r w:rsidR="00856A05" w:rsidRPr="004C5A45">
        <w:rPr>
          <w:sz w:val="28"/>
          <w:szCs w:val="28"/>
        </w:rPr>
        <w:t xml:space="preserve"> к настоящему Решению</w:t>
      </w:r>
      <w:r w:rsidR="00856A05">
        <w:rPr>
          <w:sz w:val="28"/>
          <w:szCs w:val="28"/>
        </w:rPr>
        <w:t>.</w:t>
      </w:r>
      <w:r>
        <w:rPr>
          <w:sz w:val="28"/>
          <w:szCs w:val="28"/>
        </w:rPr>
        <w:t>»;</w:t>
      </w:r>
    </w:p>
    <w:p w:rsidR="0070292D" w:rsidRPr="00530CB3" w:rsidRDefault="00D13763" w:rsidP="00F262A8">
      <w:pPr>
        <w:ind w:firstLine="426"/>
        <w:jc w:val="both"/>
        <w:rPr>
          <w:sz w:val="28"/>
          <w:szCs w:val="28"/>
        </w:rPr>
      </w:pPr>
      <w:r>
        <w:rPr>
          <w:sz w:val="28"/>
          <w:szCs w:val="28"/>
        </w:rPr>
        <w:t xml:space="preserve">    1.5</w:t>
      </w:r>
      <w:r w:rsidR="00856A05">
        <w:rPr>
          <w:sz w:val="28"/>
          <w:szCs w:val="28"/>
        </w:rPr>
        <w:t>.Пункты 13-19 считать пунктами 14</w:t>
      </w:r>
      <w:r w:rsidR="0070292D">
        <w:rPr>
          <w:sz w:val="28"/>
          <w:szCs w:val="28"/>
        </w:rPr>
        <w:t xml:space="preserve">-20 соответственно; </w:t>
      </w:r>
    </w:p>
    <w:p w:rsidR="00632889" w:rsidRPr="003C7026" w:rsidRDefault="00FE48EA" w:rsidP="00632889">
      <w:pPr>
        <w:ind w:right="-29"/>
        <w:rPr>
          <w:rFonts w:eastAsia="Calibri"/>
          <w:sz w:val="20"/>
          <w:szCs w:val="20"/>
        </w:rPr>
      </w:pPr>
      <w:r>
        <w:rPr>
          <w:sz w:val="28"/>
          <w:szCs w:val="28"/>
        </w:rPr>
        <w:t xml:space="preserve">          </w:t>
      </w:r>
      <w:r w:rsidR="00021AB1">
        <w:rPr>
          <w:sz w:val="28"/>
          <w:szCs w:val="28"/>
        </w:rPr>
        <w:t>1.</w:t>
      </w:r>
      <w:r w:rsidR="00D13763">
        <w:rPr>
          <w:sz w:val="28"/>
          <w:szCs w:val="28"/>
        </w:rPr>
        <w:t>6</w:t>
      </w:r>
      <w:r w:rsidR="00632889">
        <w:rPr>
          <w:sz w:val="28"/>
          <w:szCs w:val="28"/>
        </w:rPr>
        <w:t>.Приложение  № 1 изменить и изложить в следующей редакции:</w:t>
      </w:r>
    </w:p>
    <w:p w:rsidR="00632889" w:rsidRPr="001C03D7" w:rsidRDefault="00632889" w:rsidP="00632889">
      <w:pPr>
        <w:ind w:left="450" w:right="-29"/>
        <w:jc w:val="right"/>
        <w:rPr>
          <w:sz w:val="28"/>
          <w:szCs w:val="28"/>
        </w:rPr>
      </w:pPr>
      <w:r>
        <w:rPr>
          <w:sz w:val="28"/>
          <w:szCs w:val="28"/>
        </w:rPr>
        <w:t>«</w:t>
      </w:r>
      <w:r w:rsidRPr="001C03D7">
        <w:rPr>
          <w:sz w:val="28"/>
          <w:szCs w:val="28"/>
        </w:rPr>
        <w:t xml:space="preserve">Приложение № </w:t>
      </w:r>
      <w:r>
        <w:rPr>
          <w:sz w:val="28"/>
          <w:szCs w:val="28"/>
        </w:rPr>
        <w:t>1</w:t>
      </w:r>
    </w:p>
    <w:p w:rsidR="00632889" w:rsidRPr="001C03D7" w:rsidRDefault="00632889" w:rsidP="00632889">
      <w:pPr>
        <w:tabs>
          <w:tab w:val="left" w:pos="500"/>
        </w:tabs>
        <w:ind w:left="450" w:right="-29"/>
        <w:jc w:val="right"/>
        <w:rPr>
          <w:sz w:val="28"/>
          <w:szCs w:val="28"/>
        </w:rPr>
      </w:pPr>
      <w:r w:rsidRPr="001C03D7">
        <w:rPr>
          <w:sz w:val="28"/>
          <w:szCs w:val="28"/>
        </w:rPr>
        <w:t xml:space="preserve">                                                               к  решению Комитета местного самоуправления  </w:t>
      </w:r>
      <w:r w:rsidR="009408C2">
        <w:rPr>
          <w:sz w:val="28"/>
          <w:szCs w:val="28"/>
        </w:rPr>
        <w:t>Знаменского</w:t>
      </w:r>
      <w:r w:rsidRPr="001C03D7">
        <w:rPr>
          <w:sz w:val="28"/>
          <w:szCs w:val="28"/>
        </w:rPr>
        <w:t xml:space="preserve"> сельсовета </w:t>
      </w:r>
    </w:p>
    <w:p w:rsidR="00632889" w:rsidRPr="001C03D7" w:rsidRDefault="00632889" w:rsidP="00632889">
      <w:pPr>
        <w:tabs>
          <w:tab w:val="left" w:pos="500"/>
        </w:tabs>
        <w:ind w:left="450" w:right="-29"/>
        <w:jc w:val="right"/>
        <w:rPr>
          <w:sz w:val="28"/>
          <w:szCs w:val="28"/>
        </w:rPr>
      </w:pPr>
      <w:r w:rsidRPr="001C03D7">
        <w:rPr>
          <w:sz w:val="28"/>
          <w:szCs w:val="28"/>
        </w:rPr>
        <w:t xml:space="preserve">Башмаковского района  Пензенской области </w:t>
      </w:r>
    </w:p>
    <w:p w:rsidR="00632889" w:rsidRPr="001C03D7" w:rsidRDefault="00E01B2A" w:rsidP="00632889">
      <w:pPr>
        <w:tabs>
          <w:tab w:val="left" w:pos="500"/>
        </w:tabs>
        <w:ind w:left="450" w:right="-29"/>
        <w:jc w:val="right"/>
        <w:rPr>
          <w:sz w:val="28"/>
          <w:szCs w:val="28"/>
        </w:rPr>
      </w:pPr>
      <w:r>
        <w:rPr>
          <w:sz w:val="28"/>
          <w:szCs w:val="28"/>
        </w:rPr>
        <w:t>от  25.12.2019</w:t>
      </w:r>
      <w:r w:rsidR="00632889">
        <w:rPr>
          <w:sz w:val="28"/>
          <w:szCs w:val="28"/>
        </w:rPr>
        <w:t xml:space="preserve"> № </w:t>
      </w:r>
      <w:r w:rsidR="009408C2">
        <w:rPr>
          <w:sz w:val="28"/>
          <w:szCs w:val="28"/>
        </w:rPr>
        <w:t>59</w:t>
      </w:r>
      <w:r w:rsidRPr="00E01B2A">
        <w:rPr>
          <w:sz w:val="28"/>
          <w:szCs w:val="28"/>
        </w:rPr>
        <w:t>-10/1</w:t>
      </w:r>
      <w:r w:rsidR="00632889" w:rsidRPr="001C03D7">
        <w:rPr>
          <w:sz w:val="28"/>
          <w:szCs w:val="28"/>
        </w:rPr>
        <w:t xml:space="preserve">"О  бюджете </w:t>
      </w:r>
      <w:r w:rsidR="009408C2">
        <w:rPr>
          <w:sz w:val="28"/>
          <w:szCs w:val="28"/>
        </w:rPr>
        <w:t>Знаменского</w:t>
      </w:r>
      <w:r w:rsidR="00632889" w:rsidRPr="001C03D7">
        <w:rPr>
          <w:sz w:val="28"/>
          <w:szCs w:val="28"/>
        </w:rPr>
        <w:t xml:space="preserve"> сельсовета </w:t>
      </w:r>
    </w:p>
    <w:p w:rsidR="00632889" w:rsidRPr="001C03D7" w:rsidRDefault="00632889" w:rsidP="00632889">
      <w:pPr>
        <w:tabs>
          <w:tab w:val="left" w:pos="500"/>
        </w:tabs>
        <w:ind w:left="450" w:right="-29"/>
        <w:jc w:val="right"/>
        <w:rPr>
          <w:sz w:val="28"/>
          <w:szCs w:val="28"/>
        </w:rPr>
      </w:pPr>
      <w:r w:rsidRPr="001C03D7">
        <w:rPr>
          <w:sz w:val="28"/>
          <w:szCs w:val="28"/>
        </w:rPr>
        <w:t xml:space="preserve">Башмаковского  районаПензенской области  </w:t>
      </w:r>
    </w:p>
    <w:p w:rsidR="00632889" w:rsidRPr="00BA68F5" w:rsidRDefault="00632889" w:rsidP="00632889">
      <w:pPr>
        <w:ind w:left="450" w:right="-29"/>
        <w:jc w:val="right"/>
        <w:rPr>
          <w:rFonts w:eastAsia="Calibri"/>
          <w:sz w:val="28"/>
          <w:szCs w:val="28"/>
        </w:rPr>
      </w:pPr>
      <w:r w:rsidRPr="001C03D7">
        <w:rPr>
          <w:sz w:val="28"/>
          <w:szCs w:val="28"/>
        </w:rPr>
        <w:t xml:space="preserve">         на  20</w:t>
      </w:r>
      <w:r w:rsidR="00E01B2A">
        <w:rPr>
          <w:sz w:val="28"/>
          <w:szCs w:val="28"/>
        </w:rPr>
        <w:t>20</w:t>
      </w:r>
      <w:r w:rsidRPr="001C03D7">
        <w:rPr>
          <w:sz w:val="28"/>
          <w:szCs w:val="28"/>
        </w:rPr>
        <w:t xml:space="preserve"> год</w:t>
      </w:r>
      <w:r w:rsidR="00E01B2A">
        <w:rPr>
          <w:sz w:val="28"/>
          <w:szCs w:val="28"/>
        </w:rPr>
        <w:t xml:space="preserve"> и на плановый период 2021 и 2022</w:t>
      </w:r>
      <w:r>
        <w:rPr>
          <w:sz w:val="28"/>
          <w:szCs w:val="28"/>
        </w:rPr>
        <w:t xml:space="preserve"> годов</w:t>
      </w:r>
      <w:r w:rsidRPr="001C03D7">
        <w:rPr>
          <w:sz w:val="28"/>
          <w:szCs w:val="28"/>
        </w:rPr>
        <w:t>"</w:t>
      </w:r>
    </w:p>
    <w:p w:rsidR="00632889" w:rsidRDefault="00632889" w:rsidP="00632889">
      <w:pPr>
        <w:pStyle w:val="5"/>
        <w:numPr>
          <w:ilvl w:val="0"/>
          <w:numId w:val="0"/>
        </w:numPr>
        <w:ind w:left="284" w:right="-29"/>
      </w:pPr>
      <w:r>
        <w:t xml:space="preserve">Источники финансирования дефицита бюджета </w:t>
      </w:r>
      <w:r w:rsidR="009408C2">
        <w:t>Знаменского</w:t>
      </w:r>
      <w:r>
        <w:t xml:space="preserve">  сельсовета Башмаковского района Пензенской области </w:t>
      </w:r>
      <w:r w:rsidR="00A63B5F">
        <w:t>на 2020 год и на плановый период 2021 и 2022 годов</w:t>
      </w:r>
    </w:p>
    <w:p w:rsidR="00632889" w:rsidRDefault="00632889" w:rsidP="00632889">
      <w:pPr>
        <w:widowControl w:val="0"/>
        <w:ind w:right="-29"/>
        <w:jc w:val="right"/>
        <w:rPr>
          <w:sz w:val="28"/>
          <w:szCs w:val="28"/>
        </w:rPr>
      </w:pPr>
      <w:r>
        <w:rPr>
          <w:sz w:val="28"/>
          <w:szCs w:val="28"/>
        </w:rPr>
        <w:t>(тыс. рублей)</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1"/>
        <w:gridCol w:w="3093"/>
        <w:gridCol w:w="1272"/>
        <w:gridCol w:w="1099"/>
        <w:gridCol w:w="1173"/>
      </w:tblGrid>
      <w:tr w:rsidR="00033371" w:rsidTr="00276B16">
        <w:trPr>
          <w:cantSplit/>
          <w:tblHeader/>
        </w:trPr>
        <w:tc>
          <w:tcPr>
            <w:tcW w:w="3961" w:type="dxa"/>
            <w:tcBorders>
              <w:top w:val="single" w:sz="4" w:space="0" w:color="000000"/>
              <w:left w:val="single" w:sz="4" w:space="0" w:color="000000"/>
              <w:bottom w:val="single" w:sz="4" w:space="0" w:color="000000"/>
              <w:right w:val="single" w:sz="4" w:space="0" w:color="000000"/>
            </w:tcBorders>
            <w:hideMark/>
          </w:tcPr>
          <w:p w:rsidR="00033371" w:rsidRPr="00C330A7" w:rsidRDefault="00033371" w:rsidP="00384FC5">
            <w:pPr>
              <w:widowControl w:val="0"/>
              <w:jc w:val="center"/>
            </w:pPr>
            <w:r w:rsidRPr="00C330A7">
              <w:t>Наименование</w:t>
            </w:r>
          </w:p>
        </w:tc>
        <w:tc>
          <w:tcPr>
            <w:tcW w:w="3093" w:type="dxa"/>
            <w:tcBorders>
              <w:top w:val="single" w:sz="4" w:space="0" w:color="000000"/>
              <w:left w:val="single" w:sz="4" w:space="0" w:color="000000"/>
              <w:bottom w:val="single" w:sz="4" w:space="0" w:color="000000"/>
              <w:right w:val="single" w:sz="4" w:space="0" w:color="000000"/>
            </w:tcBorders>
            <w:hideMark/>
          </w:tcPr>
          <w:p w:rsidR="00033371" w:rsidRPr="00C330A7" w:rsidRDefault="00033371" w:rsidP="00384FC5">
            <w:pPr>
              <w:widowControl w:val="0"/>
              <w:jc w:val="center"/>
            </w:pPr>
            <w:r w:rsidRPr="00C330A7">
              <w:t>Код</w:t>
            </w:r>
          </w:p>
        </w:tc>
        <w:tc>
          <w:tcPr>
            <w:tcW w:w="1272" w:type="dxa"/>
            <w:tcBorders>
              <w:top w:val="single" w:sz="4" w:space="0" w:color="000000"/>
              <w:left w:val="single" w:sz="4" w:space="0" w:color="000000"/>
              <w:bottom w:val="single" w:sz="4" w:space="0" w:color="000000"/>
              <w:right w:val="single" w:sz="4" w:space="0" w:color="000000"/>
            </w:tcBorders>
            <w:hideMark/>
          </w:tcPr>
          <w:p w:rsidR="00033371" w:rsidRPr="00C330A7" w:rsidRDefault="00033371" w:rsidP="00384FC5">
            <w:pPr>
              <w:widowControl w:val="0"/>
              <w:jc w:val="center"/>
            </w:pPr>
            <w:r w:rsidRPr="00C330A7">
              <w:t>Сумма</w:t>
            </w:r>
            <w:r>
              <w:t xml:space="preserve"> 2020 год</w:t>
            </w:r>
          </w:p>
        </w:tc>
        <w:tc>
          <w:tcPr>
            <w:tcW w:w="1099" w:type="dxa"/>
            <w:tcBorders>
              <w:top w:val="single" w:sz="4" w:space="0" w:color="000000"/>
              <w:left w:val="single" w:sz="4" w:space="0" w:color="000000"/>
              <w:bottom w:val="single" w:sz="4" w:space="0" w:color="000000"/>
              <w:right w:val="single" w:sz="4" w:space="0" w:color="000000"/>
            </w:tcBorders>
          </w:tcPr>
          <w:p w:rsidR="00033371" w:rsidRPr="00C330A7" w:rsidRDefault="00033371" w:rsidP="00384FC5">
            <w:pPr>
              <w:widowControl w:val="0"/>
              <w:jc w:val="center"/>
            </w:pPr>
            <w:r w:rsidRPr="00C330A7">
              <w:t>Сумма</w:t>
            </w:r>
            <w:r>
              <w:t xml:space="preserve"> 2021 год</w:t>
            </w:r>
          </w:p>
        </w:tc>
        <w:tc>
          <w:tcPr>
            <w:tcW w:w="1173" w:type="dxa"/>
            <w:tcBorders>
              <w:top w:val="single" w:sz="4" w:space="0" w:color="000000"/>
              <w:left w:val="single" w:sz="4" w:space="0" w:color="000000"/>
              <w:bottom w:val="single" w:sz="4" w:space="0" w:color="000000"/>
              <w:right w:val="single" w:sz="4" w:space="0" w:color="000000"/>
            </w:tcBorders>
          </w:tcPr>
          <w:p w:rsidR="00033371" w:rsidRPr="00C330A7" w:rsidRDefault="00033371" w:rsidP="00384FC5">
            <w:pPr>
              <w:widowControl w:val="0"/>
              <w:jc w:val="center"/>
            </w:pPr>
            <w:r w:rsidRPr="00C330A7">
              <w:t>Сумма</w:t>
            </w:r>
            <w:r>
              <w:t xml:space="preserve"> 2022 год</w:t>
            </w:r>
          </w:p>
        </w:tc>
      </w:tr>
      <w:tr w:rsidR="00033371" w:rsidTr="00276B16">
        <w:trPr>
          <w:cantSplit/>
          <w:tblHeader/>
        </w:trPr>
        <w:tc>
          <w:tcPr>
            <w:tcW w:w="3961" w:type="dxa"/>
            <w:tcBorders>
              <w:top w:val="single" w:sz="4" w:space="0" w:color="000000"/>
              <w:left w:val="single" w:sz="4" w:space="0" w:color="000000"/>
              <w:bottom w:val="single" w:sz="4" w:space="0" w:color="auto"/>
              <w:right w:val="single" w:sz="4" w:space="0" w:color="000000"/>
            </w:tcBorders>
            <w:vAlign w:val="center"/>
            <w:hideMark/>
          </w:tcPr>
          <w:p w:rsidR="00033371" w:rsidRPr="00C330A7" w:rsidRDefault="00033371" w:rsidP="00384FC5">
            <w:pPr>
              <w:widowControl w:val="0"/>
              <w:jc w:val="center"/>
            </w:pPr>
            <w:r w:rsidRPr="00C330A7">
              <w:t>1</w:t>
            </w:r>
          </w:p>
        </w:tc>
        <w:tc>
          <w:tcPr>
            <w:tcW w:w="3093" w:type="dxa"/>
            <w:tcBorders>
              <w:top w:val="single" w:sz="4" w:space="0" w:color="000000"/>
              <w:left w:val="single" w:sz="4" w:space="0" w:color="000000"/>
              <w:bottom w:val="single" w:sz="4" w:space="0" w:color="auto"/>
              <w:right w:val="single" w:sz="4" w:space="0" w:color="000000"/>
            </w:tcBorders>
            <w:vAlign w:val="center"/>
            <w:hideMark/>
          </w:tcPr>
          <w:p w:rsidR="00033371" w:rsidRPr="00C330A7" w:rsidRDefault="00033371" w:rsidP="00384FC5">
            <w:pPr>
              <w:widowControl w:val="0"/>
              <w:jc w:val="center"/>
            </w:pPr>
            <w:r w:rsidRPr="00C330A7">
              <w:t>2</w:t>
            </w:r>
          </w:p>
        </w:tc>
        <w:tc>
          <w:tcPr>
            <w:tcW w:w="1272" w:type="dxa"/>
            <w:tcBorders>
              <w:top w:val="single" w:sz="4" w:space="0" w:color="000000"/>
              <w:left w:val="single" w:sz="4" w:space="0" w:color="000000"/>
              <w:bottom w:val="single" w:sz="4" w:space="0" w:color="auto"/>
              <w:right w:val="single" w:sz="4" w:space="0" w:color="000000"/>
            </w:tcBorders>
            <w:vAlign w:val="center"/>
            <w:hideMark/>
          </w:tcPr>
          <w:p w:rsidR="00033371" w:rsidRPr="00C330A7" w:rsidRDefault="00033371" w:rsidP="00384FC5">
            <w:pPr>
              <w:widowControl w:val="0"/>
              <w:jc w:val="center"/>
            </w:pPr>
            <w:r w:rsidRPr="00C330A7">
              <w:t>3</w:t>
            </w:r>
          </w:p>
        </w:tc>
        <w:tc>
          <w:tcPr>
            <w:tcW w:w="1099" w:type="dxa"/>
            <w:tcBorders>
              <w:top w:val="single" w:sz="4" w:space="0" w:color="000000"/>
              <w:left w:val="single" w:sz="4" w:space="0" w:color="000000"/>
              <w:bottom w:val="single" w:sz="4" w:space="0" w:color="auto"/>
              <w:right w:val="single" w:sz="4" w:space="0" w:color="000000"/>
            </w:tcBorders>
          </w:tcPr>
          <w:p w:rsidR="00033371" w:rsidRPr="00C330A7" w:rsidRDefault="00033371" w:rsidP="00384FC5">
            <w:pPr>
              <w:widowControl w:val="0"/>
              <w:jc w:val="center"/>
            </w:pPr>
            <w:r>
              <w:t>4</w:t>
            </w:r>
          </w:p>
        </w:tc>
        <w:tc>
          <w:tcPr>
            <w:tcW w:w="1173" w:type="dxa"/>
            <w:tcBorders>
              <w:top w:val="single" w:sz="4" w:space="0" w:color="000000"/>
              <w:left w:val="single" w:sz="4" w:space="0" w:color="000000"/>
              <w:bottom w:val="single" w:sz="4" w:space="0" w:color="auto"/>
              <w:right w:val="single" w:sz="4" w:space="0" w:color="000000"/>
            </w:tcBorders>
          </w:tcPr>
          <w:p w:rsidR="00033371" w:rsidRPr="00C330A7" w:rsidRDefault="00033371" w:rsidP="00384FC5">
            <w:pPr>
              <w:widowControl w:val="0"/>
              <w:jc w:val="center"/>
            </w:pPr>
            <w:r>
              <w:t>5</w:t>
            </w:r>
          </w:p>
        </w:tc>
      </w:tr>
      <w:tr w:rsidR="003B74C7" w:rsidTr="00276B16">
        <w:trPr>
          <w:cantSplit/>
        </w:trPr>
        <w:tc>
          <w:tcPr>
            <w:tcW w:w="3961" w:type="dxa"/>
            <w:tcBorders>
              <w:top w:val="dotted" w:sz="4" w:space="0" w:color="auto"/>
              <w:left w:val="dotted" w:sz="4" w:space="0" w:color="auto"/>
              <w:bottom w:val="dotted" w:sz="4" w:space="0" w:color="auto"/>
              <w:right w:val="dotted" w:sz="4" w:space="0" w:color="auto"/>
            </w:tcBorders>
          </w:tcPr>
          <w:p w:rsidR="003B74C7" w:rsidRPr="003B74C7" w:rsidRDefault="003B74C7" w:rsidP="00276B16">
            <w:pPr>
              <w:rPr>
                <w:bCs/>
                <w:i/>
                <w:color w:val="000000"/>
                <w:sz w:val="22"/>
                <w:szCs w:val="22"/>
              </w:rPr>
            </w:pPr>
            <w:r w:rsidRPr="003B74C7">
              <w:rPr>
                <w:bCs/>
                <w:i/>
                <w:color w:val="000000"/>
                <w:sz w:val="22"/>
                <w:szCs w:val="22"/>
              </w:rPr>
              <w:lastRenderedPageBreak/>
              <w:t>Бюджетные кредиты от других бюджетов бюджетной системы Российской Федерации</w:t>
            </w:r>
          </w:p>
        </w:tc>
        <w:tc>
          <w:tcPr>
            <w:tcW w:w="3093"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3B74C7">
            <w:pPr>
              <w:jc w:val="center"/>
              <w:rPr>
                <w:bCs/>
                <w:i/>
                <w:color w:val="000000"/>
                <w:sz w:val="22"/>
                <w:szCs w:val="22"/>
              </w:rPr>
            </w:pPr>
            <w:r w:rsidRPr="003B74C7">
              <w:rPr>
                <w:bCs/>
                <w:i/>
                <w:color w:val="000000"/>
                <w:sz w:val="22"/>
                <w:szCs w:val="22"/>
              </w:rPr>
              <w:t>000 01 03 00 00 00 0000 000</w:t>
            </w:r>
          </w:p>
        </w:tc>
        <w:tc>
          <w:tcPr>
            <w:tcW w:w="1272"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F44C2A">
            <w:pPr>
              <w:widowControl w:val="0"/>
              <w:jc w:val="right"/>
              <w:rPr>
                <w:i/>
                <w:sz w:val="22"/>
                <w:szCs w:val="22"/>
              </w:rPr>
            </w:pPr>
            <w:r>
              <w:rPr>
                <w:i/>
                <w:sz w:val="22"/>
                <w:szCs w:val="22"/>
              </w:rPr>
              <w:t>0,00</w:t>
            </w:r>
          </w:p>
        </w:tc>
        <w:tc>
          <w:tcPr>
            <w:tcW w:w="1099"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F44C2A">
            <w:pPr>
              <w:widowControl w:val="0"/>
              <w:jc w:val="right"/>
              <w:rPr>
                <w:i/>
                <w:sz w:val="22"/>
                <w:szCs w:val="22"/>
              </w:rPr>
            </w:pPr>
            <w:r>
              <w:rPr>
                <w:i/>
                <w:sz w:val="22"/>
                <w:szCs w:val="22"/>
              </w:rPr>
              <w:t>0,00</w:t>
            </w:r>
          </w:p>
        </w:tc>
        <w:tc>
          <w:tcPr>
            <w:tcW w:w="1173"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F44C2A">
            <w:pPr>
              <w:widowControl w:val="0"/>
              <w:jc w:val="right"/>
              <w:rPr>
                <w:i/>
                <w:sz w:val="22"/>
                <w:szCs w:val="22"/>
              </w:rPr>
            </w:pPr>
            <w:r>
              <w:rPr>
                <w:i/>
                <w:sz w:val="22"/>
                <w:szCs w:val="22"/>
              </w:rPr>
              <w:t>0,00</w:t>
            </w:r>
          </w:p>
        </w:tc>
      </w:tr>
      <w:tr w:rsidR="003B74C7" w:rsidTr="00276B16">
        <w:trPr>
          <w:cantSplit/>
        </w:trPr>
        <w:tc>
          <w:tcPr>
            <w:tcW w:w="3961" w:type="dxa"/>
            <w:tcBorders>
              <w:top w:val="dotted" w:sz="4" w:space="0" w:color="auto"/>
              <w:left w:val="dotted" w:sz="4" w:space="0" w:color="auto"/>
              <w:bottom w:val="dotted" w:sz="4" w:space="0" w:color="auto"/>
              <w:right w:val="dotted" w:sz="4" w:space="0" w:color="auto"/>
            </w:tcBorders>
          </w:tcPr>
          <w:p w:rsidR="003B74C7" w:rsidRPr="003B74C7" w:rsidRDefault="003B74C7" w:rsidP="00F44C2A">
            <w:pPr>
              <w:widowControl w:val="0"/>
              <w:rPr>
                <w:sz w:val="22"/>
                <w:szCs w:val="22"/>
              </w:rPr>
            </w:pPr>
            <w:r w:rsidRPr="003B74C7">
              <w:rPr>
                <w:sz w:val="22"/>
                <w:szCs w:val="22"/>
              </w:rPr>
              <w:t>П</w:t>
            </w:r>
            <w:r w:rsidR="00F44C2A">
              <w:rPr>
                <w:sz w:val="22"/>
                <w:szCs w:val="22"/>
              </w:rPr>
              <w:t>ривлечение</w:t>
            </w:r>
            <w:r w:rsidRPr="003B74C7">
              <w:rPr>
                <w:sz w:val="22"/>
                <w:szCs w:val="22"/>
              </w:rPr>
              <w:t xml:space="preserve"> кредитов от других бюджетов бюджетной системы Российской Федерации</w:t>
            </w:r>
          </w:p>
        </w:tc>
        <w:tc>
          <w:tcPr>
            <w:tcW w:w="3093"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3B74C7">
            <w:pPr>
              <w:autoSpaceDE w:val="0"/>
              <w:autoSpaceDN w:val="0"/>
              <w:adjustRightInd w:val="0"/>
              <w:jc w:val="center"/>
              <w:rPr>
                <w:sz w:val="22"/>
                <w:szCs w:val="22"/>
              </w:rPr>
            </w:pPr>
            <w:r w:rsidRPr="003B74C7">
              <w:rPr>
                <w:sz w:val="22"/>
                <w:szCs w:val="22"/>
              </w:rPr>
              <w:t>000 01 03 01 00 00 0000 700</w:t>
            </w:r>
          </w:p>
        </w:tc>
        <w:tc>
          <w:tcPr>
            <w:tcW w:w="1272" w:type="dxa"/>
            <w:tcBorders>
              <w:top w:val="dotted" w:sz="4" w:space="0" w:color="auto"/>
              <w:left w:val="dotted" w:sz="4" w:space="0" w:color="auto"/>
              <w:bottom w:val="dotted" w:sz="4" w:space="0" w:color="auto"/>
              <w:right w:val="dotted" w:sz="4" w:space="0" w:color="auto"/>
            </w:tcBorders>
            <w:vAlign w:val="center"/>
          </w:tcPr>
          <w:p w:rsidR="003B74C7" w:rsidRPr="003B74C7" w:rsidRDefault="00CF4B93" w:rsidP="00F44C2A">
            <w:pPr>
              <w:widowControl w:val="0"/>
              <w:jc w:val="right"/>
              <w:rPr>
                <w:sz w:val="22"/>
                <w:szCs w:val="22"/>
              </w:rPr>
            </w:pPr>
            <w:r>
              <w:rPr>
                <w:sz w:val="22"/>
                <w:szCs w:val="22"/>
              </w:rPr>
              <w:t>2</w:t>
            </w:r>
            <w:r w:rsidR="003B74C7">
              <w:rPr>
                <w:sz w:val="22"/>
                <w:szCs w:val="22"/>
              </w:rPr>
              <w:t>00,00</w:t>
            </w:r>
          </w:p>
        </w:tc>
        <w:tc>
          <w:tcPr>
            <w:tcW w:w="1099"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F44C2A">
            <w:pPr>
              <w:widowControl w:val="0"/>
              <w:jc w:val="right"/>
              <w:rPr>
                <w:sz w:val="22"/>
                <w:szCs w:val="22"/>
              </w:rPr>
            </w:pPr>
            <w:r>
              <w:rPr>
                <w:sz w:val="22"/>
                <w:szCs w:val="22"/>
              </w:rPr>
              <w:t>0,00</w:t>
            </w:r>
          </w:p>
        </w:tc>
        <w:tc>
          <w:tcPr>
            <w:tcW w:w="1173"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F44C2A">
            <w:pPr>
              <w:widowControl w:val="0"/>
              <w:jc w:val="right"/>
              <w:rPr>
                <w:sz w:val="22"/>
                <w:szCs w:val="22"/>
              </w:rPr>
            </w:pPr>
            <w:r>
              <w:rPr>
                <w:sz w:val="22"/>
                <w:szCs w:val="22"/>
              </w:rPr>
              <w:t>0,00</w:t>
            </w:r>
          </w:p>
        </w:tc>
      </w:tr>
      <w:tr w:rsidR="003B74C7" w:rsidTr="00276B16">
        <w:trPr>
          <w:cantSplit/>
        </w:trPr>
        <w:tc>
          <w:tcPr>
            <w:tcW w:w="3961" w:type="dxa"/>
            <w:tcBorders>
              <w:top w:val="dotted" w:sz="4" w:space="0" w:color="auto"/>
              <w:left w:val="dotted" w:sz="4" w:space="0" w:color="auto"/>
              <w:bottom w:val="dotted" w:sz="4" w:space="0" w:color="auto"/>
              <w:right w:val="dotted" w:sz="4" w:space="0" w:color="auto"/>
            </w:tcBorders>
          </w:tcPr>
          <w:p w:rsidR="003B74C7" w:rsidRPr="003B74C7" w:rsidRDefault="003B74C7" w:rsidP="00F44C2A">
            <w:pPr>
              <w:widowControl w:val="0"/>
              <w:rPr>
                <w:sz w:val="22"/>
                <w:szCs w:val="22"/>
              </w:rPr>
            </w:pPr>
            <w:r w:rsidRPr="003B74C7">
              <w:rPr>
                <w:sz w:val="22"/>
                <w:szCs w:val="22"/>
              </w:rPr>
              <w:t>П</w:t>
            </w:r>
            <w:r w:rsidR="00F44C2A">
              <w:rPr>
                <w:sz w:val="22"/>
                <w:szCs w:val="22"/>
              </w:rPr>
              <w:t xml:space="preserve">ривлечение </w:t>
            </w:r>
            <w:r w:rsidRPr="003B74C7">
              <w:rPr>
                <w:sz w:val="22"/>
                <w:szCs w:val="22"/>
              </w:rPr>
              <w:t>кредитов от других бюджетов бюджетной системы Российской Федерации бюджетами сельских поселений в валюте Российской Федерации</w:t>
            </w:r>
          </w:p>
        </w:tc>
        <w:tc>
          <w:tcPr>
            <w:tcW w:w="3093"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3B74C7">
            <w:pPr>
              <w:autoSpaceDE w:val="0"/>
              <w:autoSpaceDN w:val="0"/>
              <w:adjustRightInd w:val="0"/>
              <w:jc w:val="center"/>
              <w:rPr>
                <w:sz w:val="22"/>
                <w:szCs w:val="22"/>
              </w:rPr>
            </w:pPr>
            <w:r w:rsidRPr="003B74C7">
              <w:rPr>
                <w:sz w:val="22"/>
                <w:szCs w:val="22"/>
              </w:rPr>
              <w:t>901 01 03 01 00 10 0000 710</w:t>
            </w:r>
          </w:p>
        </w:tc>
        <w:tc>
          <w:tcPr>
            <w:tcW w:w="1272" w:type="dxa"/>
            <w:tcBorders>
              <w:top w:val="dotted" w:sz="4" w:space="0" w:color="auto"/>
              <w:left w:val="dotted" w:sz="4" w:space="0" w:color="auto"/>
              <w:bottom w:val="dotted" w:sz="4" w:space="0" w:color="auto"/>
              <w:right w:val="dotted" w:sz="4" w:space="0" w:color="auto"/>
            </w:tcBorders>
            <w:vAlign w:val="center"/>
          </w:tcPr>
          <w:p w:rsidR="003B74C7" w:rsidRPr="003B74C7" w:rsidRDefault="00CF4B93" w:rsidP="00F44C2A">
            <w:pPr>
              <w:widowControl w:val="0"/>
              <w:jc w:val="right"/>
              <w:rPr>
                <w:sz w:val="22"/>
                <w:szCs w:val="22"/>
              </w:rPr>
            </w:pPr>
            <w:r>
              <w:rPr>
                <w:sz w:val="22"/>
                <w:szCs w:val="22"/>
              </w:rPr>
              <w:t>2</w:t>
            </w:r>
            <w:r w:rsidR="003B74C7">
              <w:rPr>
                <w:sz w:val="22"/>
                <w:szCs w:val="22"/>
              </w:rPr>
              <w:t>00,00</w:t>
            </w:r>
          </w:p>
        </w:tc>
        <w:tc>
          <w:tcPr>
            <w:tcW w:w="1099"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F44C2A">
            <w:pPr>
              <w:widowControl w:val="0"/>
              <w:jc w:val="right"/>
              <w:rPr>
                <w:sz w:val="22"/>
                <w:szCs w:val="22"/>
              </w:rPr>
            </w:pPr>
            <w:r>
              <w:rPr>
                <w:sz w:val="22"/>
                <w:szCs w:val="22"/>
              </w:rPr>
              <w:t>0,00</w:t>
            </w:r>
          </w:p>
        </w:tc>
        <w:tc>
          <w:tcPr>
            <w:tcW w:w="1173"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F44C2A">
            <w:pPr>
              <w:widowControl w:val="0"/>
              <w:jc w:val="right"/>
              <w:rPr>
                <w:sz w:val="22"/>
                <w:szCs w:val="22"/>
              </w:rPr>
            </w:pPr>
            <w:r>
              <w:rPr>
                <w:sz w:val="22"/>
                <w:szCs w:val="22"/>
              </w:rPr>
              <w:t>0,00</w:t>
            </w:r>
          </w:p>
        </w:tc>
      </w:tr>
      <w:tr w:rsidR="003B74C7" w:rsidTr="00276B16">
        <w:trPr>
          <w:cantSplit/>
        </w:trPr>
        <w:tc>
          <w:tcPr>
            <w:tcW w:w="3961" w:type="dxa"/>
            <w:tcBorders>
              <w:top w:val="dotted" w:sz="4" w:space="0" w:color="auto"/>
              <w:left w:val="dotted" w:sz="4" w:space="0" w:color="auto"/>
              <w:bottom w:val="dotted" w:sz="4" w:space="0" w:color="auto"/>
              <w:right w:val="dotted" w:sz="4" w:space="0" w:color="auto"/>
            </w:tcBorders>
          </w:tcPr>
          <w:p w:rsidR="003B74C7" w:rsidRPr="003B74C7" w:rsidRDefault="003B74C7" w:rsidP="00276B16">
            <w:pPr>
              <w:widowControl w:val="0"/>
              <w:rPr>
                <w:sz w:val="22"/>
                <w:szCs w:val="22"/>
              </w:rPr>
            </w:pPr>
            <w:r w:rsidRPr="003B74C7">
              <w:rPr>
                <w:sz w:val="22"/>
                <w:szCs w:val="22"/>
              </w:rPr>
              <w:t>Погашение кредитов от других бюджетов бюджетной системы Российской Федерации</w:t>
            </w:r>
          </w:p>
        </w:tc>
        <w:tc>
          <w:tcPr>
            <w:tcW w:w="3093"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3B74C7">
            <w:pPr>
              <w:autoSpaceDE w:val="0"/>
              <w:autoSpaceDN w:val="0"/>
              <w:adjustRightInd w:val="0"/>
              <w:jc w:val="center"/>
              <w:rPr>
                <w:sz w:val="22"/>
                <w:szCs w:val="22"/>
              </w:rPr>
            </w:pPr>
            <w:r w:rsidRPr="003B74C7">
              <w:rPr>
                <w:sz w:val="22"/>
                <w:szCs w:val="22"/>
              </w:rPr>
              <w:t>000 01 03 01 00 00 0000 800</w:t>
            </w:r>
          </w:p>
        </w:tc>
        <w:tc>
          <w:tcPr>
            <w:tcW w:w="1272" w:type="dxa"/>
            <w:tcBorders>
              <w:top w:val="dotted" w:sz="4" w:space="0" w:color="auto"/>
              <w:left w:val="dotted" w:sz="4" w:space="0" w:color="auto"/>
              <w:bottom w:val="dotted" w:sz="4" w:space="0" w:color="auto"/>
              <w:right w:val="dotted" w:sz="4" w:space="0" w:color="auto"/>
            </w:tcBorders>
            <w:vAlign w:val="center"/>
          </w:tcPr>
          <w:p w:rsidR="003B74C7" w:rsidRPr="003B74C7" w:rsidRDefault="00CF4B93" w:rsidP="00F44C2A">
            <w:pPr>
              <w:widowControl w:val="0"/>
              <w:jc w:val="right"/>
              <w:rPr>
                <w:sz w:val="22"/>
                <w:szCs w:val="22"/>
              </w:rPr>
            </w:pPr>
            <w:r>
              <w:rPr>
                <w:sz w:val="22"/>
                <w:szCs w:val="22"/>
              </w:rPr>
              <w:t>-2</w:t>
            </w:r>
            <w:r w:rsidR="003B74C7">
              <w:rPr>
                <w:sz w:val="22"/>
                <w:szCs w:val="22"/>
              </w:rPr>
              <w:t>00,00</w:t>
            </w:r>
          </w:p>
        </w:tc>
        <w:tc>
          <w:tcPr>
            <w:tcW w:w="1099"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F44C2A">
            <w:pPr>
              <w:widowControl w:val="0"/>
              <w:jc w:val="right"/>
              <w:rPr>
                <w:sz w:val="22"/>
                <w:szCs w:val="22"/>
              </w:rPr>
            </w:pPr>
            <w:r>
              <w:rPr>
                <w:sz w:val="22"/>
                <w:szCs w:val="22"/>
              </w:rPr>
              <w:t>0,00</w:t>
            </w:r>
          </w:p>
        </w:tc>
        <w:tc>
          <w:tcPr>
            <w:tcW w:w="1173"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F44C2A">
            <w:pPr>
              <w:widowControl w:val="0"/>
              <w:jc w:val="right"/>
              <w:rPr>
                <w:sz w:val="22"/>
                <w:szCs w:val="22"/>
              </w:rPr>
            </w:pPr>
            <w:r>
              <w:rPr>
                <w:sz w:val="22"/>
                <w:szCs w:val="22"/>
              </w:rPr>
              <w:t>0,00</w:t>
            </w:r>
          </w:p>
        </w:tc>
      </w:tr>
      <w:tr w:rsidR="003B74C7" w:rsidTr="00276B16">
        <w:trPr>
          <w:cantSplit/>
        </w:trPr>
        <w:tc>
          <w:tcPr>
            <w:tcW w:w="3961" w:type="dxa"/>
            <w:tcBorders>
              <w:top w:val="dotted" w:sz="4" w:space="0" w:color="auto"/>
              <w:left w:val="dotted" w:sz="4" w:space="0" w:color="auto"/>
              <w:bottom w:val="dotted" w:sz="4" w:space="0" w:color="auto"/>
              <w:right w:val="dotted" w:sz="4" w:space="0" w:color="auto"/>
            </w:tcBorders>
          </w:tcPr>
          <w:p w:rsidR="003B74C7" w:rsidRPr="003B74C7" w:rsidRDefault="003B74C7" w:rsidP="00276B16">
            <w:pPr>
              <w:widowControl w:val="0"/>
              <w:rPr>
                <w:sz w:val="22"/>
                <w:szCs w:val="22"/>
              </w:rPr>
            </w:pPr>
            <w:r w:rsidRPr="003B74C7">
              <w:rPr>
                <w:sz w:val="22"/>
                <w:szCs w:val="22"/>
              </w:rPr>
              <w:t>Погашение бюджетами сельских поселений кредитов от других бюджетов бюджетной системы Российской Федерации в валюте Российской Федерации</w:t>
            </w:r>
          </w:p>
        </w:tc>
        <w:tc>
          <w:tcPr>
            <w:tcW w:w="3093"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3B74C7">
            <w:pPr>
              <w:autoSpaceDE w:val="0"/>
              <w:autoSpaceDN w:val="0"/>
              <w:adjustRightInd w:val="0"/>
              <w:jc w:val="center"/>
              <w:rPr>
                <w:sz w:val="22"/>
                <w:szCs w:val="22"/>
              </w:rPr>
            </w:pPr>
            <w:r w:rsidRPr="003B74C7">
              <w:rPr>
                <w:sz w:val="22"/>
                <w:szCs w:val="22"/>
              </w:rPr>
              <w:t>901 01 03 01 00 10 0000 810</w:t>
            </w:r>
          </w:p>
        </w:tc>
        <w:tc>
          <w:tcPr>
            <w:tcW w:w="1272" w:type="dxa"/>
            <w:tcBorders>
              <w:top w:val="dotted" w:sz="4" w:space="0" w:color="auto"/>
              <w:left w:val="dotted" w:sz="4" w:space="0" w:color="auto"/>
              <w:bottom w:val="dotted" w:sz="4" w:space="0" w:color="auto"/>
              <w:right w:val="dotted" w:sz="4" w:space="0" w:color="auto"/>
            </w:tcBorders>
            <w:vAlign w:val="center"/>
          </w:tcPr>
          <w:p w:rsidR="003B74C7" w:rsidRPr="003B74C7" w:rsidRDefault="00CF4B93" w:rsidP="00F44C2A">
            <w:pPr>
              <w:widowControl w:val="0"/>
              <w:jc w:val="right"/>
              <w:rPr>
                <w:sz w:val="22"/>
                <w:szCs w:val="22"/>
              </w:rPr>
            </w:pPr>
            <w:r>
              <w:rPr>
                <w:sz w:val="22"/>
                <w:szCs w:val="22"/>
              </w:rPr>
              <w:t>-2</w:t>
            </w:r>
            <w:r w:rsidR="003B74C7">
              <w:rPr>
                <w:sz w:val="22"/>
                <w:szCs w:val="22"/>
              </w:rPr>
              <w:t>00,00</w:t>
            </w:r>
          </w:p>
        </w:tc>
        <w:tc>
          <w:tcPr>
            <w:tcW w:w="1099"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F44C2A">
            <w:pPr>
              <w:widowControl w:val="0"/>
              <w:jc w:val="right"/>
              <w:rPr>
                <w:sz w:val="22"/>
                <w:szCs w:val="22"/>
              </w:rPr>
            </w:pPr>
            <w:r>
              <w:rPr>
                <w:sz w:val="22"/>
                <w:szCs w:val="22"/>
              </w:rPr>
              <w:t>0,00</w:t>
            </w:r>
          </w:p>
        </w:tc>
        <w:tc>
          <w:tcPr>
            <w:tcW w:w="1173"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F44C2A">
            <w:pPr>
              <w:widowControl w:val="0"/>
              <w:jc w:val="right"/>
              <w:rPr>
                <w:sz w:val="22"/>
                <w:szCs w:val="22"/>
              </w:rPr>
            </w:pPr>
            <w:r>
              <w:rPr>
                <w:sz w:val="22"/>
                <w:szCs w:val="22"/>
              </w:rPr>
              <w:t>0,00</w:t>
            </w:r>
          </w:p>
        </w:tc>
      </w:tr>
      <w:tr w:rsidR="003B74C7" w:rsidTr="00276B16">
        <w:trPr>
          <w:cantSplit/>
        </w:trPr>
        <w:tc>
          <w:tcPr>
            <w:tcW w:w="3961" w:type="dxa"/>
            <w:tcBorders>
              <w:top w:val="dotted" w:sz="4" w:space="0" w:color="auto"/>
              <w:left w:val="dotted" w:sz="4" w:space="0" w:color="auto"/>
              <w:bottom w:val="dotted" w:sz="4" w:space="0" w:color="auto"/>
              <w:right w:val="dotted" w:sz="4" w:space="0" w:color="auto"/>
            </w:tcBorders>
            <w:hideMark/>
          </w:tcPr>
          <w:p w:rsidR="003B74C7" w:rsidRPr="003B74C7" w:rsidRDefault="003B74C7" w:rsidP="00384FC5">
            <w:pPr>
              <w:widowControl w:val="0"/>
              <w:rPr>
                <w:i/>
                <w:sz w:val="22"/>
                <w:szCs w:val="22"/>
              </w:rPr>
            </w:pPr>
            <w:r w:rsidRPr="003B74C7">
              <w:rPr>
                <w:sz w:val="22"/>
                <w:szCs w:val="22"/>
              </w:rPr>
              <w:t>Изменение остатков средств на счетах по учету средств бюджетов</w:t>
            </w:r>
          </w:p>
        </w:tc>
        <w:tc>
          <w:tcPr>
            <w:tcW w:w="3093"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384FC5">
            <w:pPr>
              <w:autoSpaceDE w:val="0"/>
              <w:autoSpaceDN w:val="0"/>
              <w:adjustRightInd w:val="0"/>
              <w:jc w:val="center"/>
              <w:rPr>
                <w:i/>
                <w:sz w:val="22"/>
                <w:szCs w:val="22"/>
              </w:rPr>
            </w:pPr>
            <w:r w:rsidRPr="003B74C7">
              <w:rPr>
                <w:sz w:val="22"/>
                <w:szCs w:val="22"/>
              </w:rPr>
              <w:t>000 01 05 00 00 00 0000 000</w:t>
            </w:r>
          </w:p>
        </w:tc>
        <w:tc>
          <w:tcPr>
            <w:tcW w:w="1272" w:type="dxa"/>
            <w:tcBorders>
              <w:top w:val="dotted" w:sz="4" w:space="0" w:color="auto"/>
              <w:left w:val="dotted" w:sz="4" w:space="0" w:color="auto"/>
              <w:bottom w:val="dotted" w:sz="4" w:space="0" w:color="auto"/>
              <w:right w:val="dotted" w:sz="4" w:space="0" w:color="auto"/>
            </w:tcBorders>
            <w:vAlign w:val="center"/>
            <w:hideMark/>
          </w:tcPr>
          <w:p w:rsidR="003B74C7" w:rsidRPr="003B74C7" w:rsidRDefault="003B74C7" w:rsidP="00F44C2A">
            <w:pPr>
              <w:widowControl w:val="0"/>
              <w:jc w:val="right"/>
              <w:rPr>
                <w:sz w:val="22"/>
                <w:szCs w:val="22"/>
              </w:rPr>
            </w:pPr>
            <w:r w:rsidRPr="003B74C7">
              <w:rPr>
                <w:sz w:val="22"/>
                <w:szCs w:val="22"/>
              </w:rPr>
              <w:t>926,57</w:t>
            </w:r>
          </w:p>
        </w:tc>
        <w:tc>
          <w:tcPr>
            <w:tcW w:w="1099"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F44C2A">
            <w:pPr>
              <w:widowControl w:val="0"/>
              <w:jc w:val="right"/>
              <w:rPr>
                <w:sz w:val="22"/>
                <w:szCs w:val="22"/>
              </w:rPr>
            </w:pPr>
            <w:r w:rsidRPr="003B74C7">
              <w:rPr>
                <w:sz w:val="22"/>
                <w:szCs w:val="22"/>
              </w:rPr>
              <w:t>0,00</w:t>
            </w:r>
          </w:p>
        </w:tc>
        <w:tc>
          <w:tcPr>
            <w:tcW w:w="1173"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F44C2A">
            <w:pPr>
              <w:widowControl w:val="0"/>
              <w:jc w:val="right"/>
              <w:rPr>
                <w:sz w:val="22"/>
                <w:szCs w:val="22"/>
              </w:rPr>
            </w:pPr>
            <w:r w:rsidRPr="003B74C7">
              <w:rPr>
                <w:sz w:val="22"/>
                <w:szCs w:val="22"/>
              </w:rPr>
              <w:t>0,00</w:t>
            </w:r>
          </w:p>
        </w:tc>
      </w:tr>
      <w:tr w:rsidR="003B74C7" w:rsidTr="00276B16">
        <w:trPr>
          <w:cantSplit/>
        </w:trPr>
        <w:tc>
          <w:tcPr>
            <w:tcW w:w="3961" w:type="dxa"/>
            <w:tcBorders>
              <w:top w:val="dotted" w:sz="4" w:space="0" w:color="auto"/>
              <w:left w:val="dotted" w:sz="4" w:space="0" w:color="auto"/>
              <w:bottom w:val="dotted" w:sz="4" w:space="0" w:color="auto"/>
              <w:right w:val="dotted" w:sz="4" w:space="0" w:color="auto"/>
            </w:tcBorders>
            <w:hideMark/>
          </w:tcPr>
          <w:p w:rsidR="003B74C7" w:rsidRPr="003B74C7" w:rsidRDefault="003B74C7" w:rsidP="00384FC5">
            <w:pPr>
              <w:autoSpaceDE w:val="0"/>
              <w:autoSpaceDN w:val="0"/>
              <w:adjustRightInd w:val="0"/>
              <w:jc w:val="both"/>
              <w:rPr>
                <w:bCs/>
                <w:i/>
                <w:sz w:val="22"/>
                <w:szCs w:val="22"/>
              </w:rPr>
            </w:pPr>
            <w:r w:rsidRPr="003B74C7">
              <w:rPr>
                <w:bCs/>
                <w:i/>
                <w:sz w:val="22"/>
                <w:szCs w:val="22"/>
              </w:rPr>
              <w:t>Увеличение прочих остатков средств бюджетов</w:t>
            </w:r>
          </w:p>
        </w:tc>
        <w:tc>
          <w:tcPr>
            <w:tcW w:w="3093"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384FC5">
            <w:pPr>
              <w:autoSpaceDE w:val="0"/>
              <w:autoSpaceDN w:val="0"/>
              <w:adjustRightInd w:val="0"/>
              <w:jc w:val="center"/>
              <w:rPr>
                <w:i/>
                <w:sz w:val="22"/>
                <w:szCs w:val="22"/>
              </w:rPr>
            </w:pPr>
            <w:r w:rsidRPr="003B74C7">
              <w:rPr>
                <w:i/>
                <w:sz w:val="22"/>
                <w:szCs w:val="22"/>
              </w:rPr>
              <w:t>000 01 05 02 00 00 0000 500</w:t>
            </w:r>
          </w:p>
        </w:tc>
        <w:tc>
          <w:tcPr>
            <w:tcW w:w="1272" w:type="dxa"/>
            <w:tcBorders>
              <w:top w:val="dotted" w:sz="4" w:space="0" w:color="auto"/>
              <w:left w:val="dotted" w:sz="4" w:space="0" w:color="auto"/>
              <w:bottom w:val="dotted" w:sz="4" w:space="0" w:color="auto"/>
              <w:right w:val="dotted" w:sz="4" w:space="0" w:color="auto"/>
            </w:tcBorders>
            <w:vAlign w:val="center"/>
            <w:hideMark/>
          </w:tcPr>
          <w:p w:rsidR="003B74C7" w:rsidRPr="003B74C7" w:rsidRDefault="00CF4B93" w:rsidP="00276B16">
            <w:pPr>
              <w:widowControl w:val="0"/>
              <w:jc w:val="right"/>
              <w:rPr>
                <w:i/>
                <w:sz w:val="22"/>
                <w:szCs w:val="22"/>
              </w:rPr>
            </w:pPr>
            <w:r>
              <w:rPr>
                <w:i/>
                <w:sz w:val="22"/>
                <w:szCs w:val="22"/>
              </w:rPr>
              <w:t>-</w:t>
            </w:r>
            <w:r w:rsidR="00276B16">
              <w:rPr>
                <w:i/>
                <w:sz w:val="22"/>
                <w:szCs w:val="22"/>
              </w:rPr>
              <w:t>6312,83</w:t>
            </w:r>
          </w:p>
        </w:tc>
        <w:tc>
          <w:tcPr>
            <w:tcW w:w="1099"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F44C2A">
            <w:pPr>
              <w:widowControl w:val="0"/>
              <w:jc w:val="right"/>
              <w:rPr>
                <w:i/>
                <w:sz w:val="22"/>
                <w:szCs w:val="22"/>
              </w:rPr>
            </w:pPr>
            <w:r w:rsidRPr="003B74C7">
              <w:rPr>
                <w:i/>
                <w:sz w:val="22"/>
                <w:szCs w:val="22"/>
              </w:rPr>
              <w:t>-5645,25</w:t>
            </w:r>
          </w:p>
        </w:tc>
        <w:tc>
          <w:tcPr>
            <w:tcW w:w="1173"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F44C2A">
            <w:pPr>
              <w:widowControl w:val="0"/>
              <w:jc w:val="right"/>
              <w:rPr>
                <w:i/>
                <w:sz w:val="22"/>
                <w:szCs w:val="22"/>
              </w:rPr>
            </w:pPr>
            <w:r w:rsidRPr="003B74C7">
              <w:rPr>
                <w:i/>
                <w:sz w:val="22"/>
                <w:szCs w:val="22"/>
              </w:rPr>
              <w:t>-5712,62</w:t>
            </w:r>
          </w:p>
        </w:tc>
      </w:tr>
      <w:tr w:rsidR="003B74C7" w:rsidTr="00276B16">
        <w:trPr>
          <w:cantSplit/>
        </w:trPr>
        <w:tc>
          <w:tcPr>
            <w:tcW w:w="3961" w:type="dxa"/>
            <w:tcBorders>
              <w:top w:val="dotted" w:sz="4" w:space="0" w:color="auto"/>
              <w:left w:val="dotted" w:sz="4" w:space="0" w:color="auto"/>
              <w:bottom w:val="dotted" w:sz="4" w:space="0" w:color="auto"/>
              <w:right w:val="dotted" w:sz="4" w:space="0" w:color="auto"/>
            </w:tcBorders>
            <w:hideMark/>
          </w:tcPr>
          <w:p w:rsidR="003B74C7" w:rsidRPr="003B74C7" w:rsidRDefault="003B74C7" w:rsidP="00384FC5">
            <w:pPr>
              <w:autoSpaceDE w:val="0"/>
              <w:autoSpaceDN w:val="0"/>
              <w:adjustRightInd w:val="0"/>
              <w:jc w:val="both"/>
              <w:rPr>
                <w:sz w:val="22"/>
                <w:szCs w:val="22"/>
              </w:rPr>
            </w:pPr>
            <w:r w:rsidRPr="003B74C7">
              <w:rPr>
                <w:sz w:val="22"/>
                <w:szCs w:val="22"/>
              </w:rPr>
              <w:t>Увеличение прочих остатков денежных средств бюджетов сельских поселений</w:t>
            </w:r>
          </w:p>
        </w:tc>
        <w:tc>
          <w:tcPr>
            <w:tcW w:w="3093"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384FC5">
            <w:pPr>
              <w:autoSpaceDE w:val="0"/>
              <w:autoSpaceDN w:val="0"/>
              <w:adjustRightInd w:val="0"/>
              <w:jc w:val="center"/>
              <w:rPr>
                <w:sz w:val="22"/>
                <w:szCs w:val="22"/>
              </w:rPr>
            </w:pPr>
            <w:r w:rsidRPr="003B74C7">
              <w:rPr>
                <w:sz w:val="22"/>
                <w:szCs w:val="22"/>
              </w:rPr>
              <w:t>901 01 05 02 01 10 0000 510</w:t>
            </w:r>
          </w:p>
        </w:tc>
        <w:tc>
          <w:tcPr>
            <w:tcW w:w="1272" w:type="dxa"/>
            <w:tcBorders>
              <w:top w:val="dotted" w:sz="4" w:space="0" w:color="auto"/>
              <w:left w:val="dotted" w:sz="4" w:space="0" w:color="auto"/>
              <w:bottom w:val="dotted" w:sz="4" w:space="0" w:color="auto"/>
              <w:right w:val="dotted" w:sz="4" w:space="0" w:color="auto"/>
            </w:tcBorders>
            <w:vAlign w:val="center"/>
            <w:hideMark/>
          </w:tcPr>
          <w:p w:rsidR="003B74C7" w:rsidRPr="003B74C7" w:rsidRDefault="00CF4B93" w:rsidP="00276B16">
            <w:pPr>
              <w:widowControl w:val="0"/>
              <w:jc w:val="right"/>
              <w:rPr>
                <w:sz w:val="22"/>
                <w:szCs w:val="22"/>
              </w:rPr>
            </w:pPr>
            <w:r>
              <w:rPr>
                <w:sz w:val="22"/>
                <w:szCs w:val="22"/>
              </w:rPr>
              <w:t>-</w:t>
            </w:r>
            <w:r w:rsidR="00276B16">
              <w:rPr>
                <w:sz w:val="22"/>
                <w:szCs w:val="22"/>
              </w:rPr>
              <w:t>6312,83</w:t>
            </w:r>
          </w:p>
        </w:tc>
        <w:tc>
          <w:tcPr>
            <w:tcW w:w="1099"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F44C2A">
            <w:pPr>
              <w:widowControl w:val="0"/>
              <w:jc w:val="right"/>
              <w:rPr>
                <w:sz w:val="22"/>
                <w:szCs w:val="22"/>
              </w:rPr>
            </w:pPr>
            <w:r w:rsidRPr="003B74C7">
              <w:rPr>
                <w:sz w:val="22"/>
                <w:szCs w:val="22"/>
              </w:rPr>
              <w:t>-5645,25</w:t>
            </w:r>
          </w:p>
        </w:tc>
        <w:tc>
          <w:tcPr>
            <w:tcW w:w="1173"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F44C2A">
            <w:pPr>
              <w:widowControl w:val="0"/>
              <w:jc w:val="right"/>
              <w:rPr>
                <w:sz w:val="22"/>
                <w:szCs w:val="22"/>
              </w:rPr>
            </w:pPr>
            <w:r w:rsidRPr="003B74C7">
              <w:rPr>
                <w:sz w:val="22"/>
                <w:szCs w:val="22"/>
              </w:rPr>
              <w:t>-5712,62</w:t>
            </w:r>
          </w:p>
        </w:tc>
      </w:tr>
      <w:tr w:rsidR="003B74C7" w:rsidTr="00276B16">
        <w:trPr>
          <w:cantSplit/>
        </w:trPr>
        <w:tc>
          <w:tcPr>
            <w:tcW w:w="3961" w:type="dxa"/>
            <w:tcBorders>
              <w:top w:val="dotted" w:sz="4" w:space="0" w:color="auto"/>
              <w:left w:val="dotted" w:sz="4" w:space="0" w:color="auto"/>
              <w:bottom w:val="dotted" w:sz="4" w:space="0" w:color="auto"/>
              <w:right w:val="dotted" w:sz="4" w:space="0" w:color="auto"/>
            </w:tcBorders>
            <w:hideMark/>
          </w:tcPr>
          <w:p w:rsidR="003B74C7" w:rsidRPr="003B74C7" w:rsidRDefault="003B74C7" w:rsidP="00384FC5">
            <w:pPr>
              <w:autoSpaceDE w:val="0"/>
              <w:autoSpaceDN w:val="0"/>
              <w:adjustRightInd w:val="0"/>
              <w:jc w:val="both"/>
              <w:rPr>
                <w:i/>
                <w:sz w:val="22"/>
                <w:szCs w:val="22"/>
              </w:rPr>
            </w:pPr>
            <w:r w:rsidRPr="003B74C7">
              <w:rPr>
                <w:i/>
                <w:sz w:val="22"/>
                <w:szCs w:val="22"/>
              </w:rPr>
              <w:t>Уменьшение прочих остатков средств бюджетов</w:t>
            </w:r>
          </w:p>
        </w:tc>
        <w:tc>
          <w:tcPr>
            <w:tcW w:w="3093"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384FC5">
            <w:pPr>
              <w:autoSpaceDE w:val="0"/>
              <w:autoSpaceDN w:val="0"/>
              <w:adjustRightInd w:val="0"/>
              <w:jc w:val="center"/>
              <w:rPr>
                <w:i/>
                <w:sz w:val="22"/>
                <w:szCs w:val="22"/>
              </w:rPr>
            </w:pPr>
            <w:r w:rsidRPr="003B74C7">
              <w:rPr>
                <w:i/>
                <w:sz w:val="22"/>
                <w:szCs w:val="22"/>
              </w:rPr>
              <w:t>000 01 05 02 00 00 0000 600</w:t>
            </w:r>
          </w:p>
        </w:tc>
        <w:tc>
          <w:tcPr>
            <w:tcW w:w="1272" w:type="dxa"/>
            <w:tcBorders>
              <w:top w:val="dotted" w:sz="4" w:space="0" w:color="auto"/>
              <w:left w:val="dotted" w:sz="4" w:space="0" w:color="auto"/>
              <w:bottom w:val="dotted" w:sz="4" w:space="0" w:color="auto"/>
              <w:right w:val="dotted" w:sz="4" w:space="0" w:color="auto"/>
            </w:tcBorders>
            <w:vAlign w:val="center"/>
            <w:hideMark/>
          </w:tcPr>
          <w:p w:rsidR="003B74C7" w:rsidRPr="003B74C7" w:rsidRDefault="001E7B47" w:rsidP="00F44C2A">
            <w:pPr>
              <w:widowControl w:val="0"/>
              <w:jc w:val="right"/>
              <w:rPr>
                <w:i/>
                <w:sz w:val="22"/>
                <w:szCs w:val="22"/>
              </w:rPr>
            </w:pPr>
            <w:r>
              <w:rPr>
                <w:i/>
                <w:sz w:val="22"/>
                <w:szCs w:val="22"/>
              </w:rPr>
              <w:t>7239,40</w:t>
            </w:r>
          </w:p>
        </w:tc>
        <w:tc>
          <w:tcPr>
            <w:tcW w:w="1099"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F44C2A">
            <w:pPr>
              <w:widowControl w:val="0"/>
              <w:jc w:val="right"/>
              <w:rPr>
                <w:i/>
                <w:sz w:val="22"/>
                <w:szCs w:val="22"/>
              </w:rPr>
            </w:pPr>
            <w:r w:rsidRPr="003B74C7">
              <w:rPr>
                <w:i/>
                <w:sz w:val="22"/>
                <w:szCs w:val="22"/>
              </w:rPr>
              <w:t>5645,25</w:t>
            </w:r>
          </w:p>
        </w:tc>
        <w:tc>
          <w:tcPr>
            <w:tcW w:w="1173"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F44C2A">
            <w:pPr>
              <w:widowControl w:val="0"/>
              <w:jc w:val="right"/>
              <w:rPr>
                <w:i/>
                <w:sz w:val="22"/>
                <w:szCs w:val="22"/>
              </w:rPr>
            </w:pPr>
            <w:r w:rsidRPr="003B74C7">
              <w:rPr>
                <w:i/>
                <w:sz w:val="22"/>
                <w:szCs w:val="22"/>
              </w:rPr>
              <w:t>5712,62</w:t>
            </w:r>
          </w:p>
        </w:tc>
      </w:tr>
      <w:tr w:rsidR="003B74C7" w:rsidTr="00276B16">
        <w:trPr>
          <w:cantSplit/>
        </w:trPr>
        <w:tc>
          <w:tcPr>
            <w:tcW w:w="3961" w:type="dxa"/>
            <w:tcBorders>
              <w:top w:val="dotted" w:sz="4" w:space="0" w:color="auto"/>
              <w:left w:val="dotted" w:sz="4" w:space="0" w:color="auto"/>
              <w:bottom w:val="dotted" w:sz="4" w:space="0" w:color="auto"/>
              <w:right w:val="dotted" w:sz="4" w:space="0" w:color="auto"/>
            </w:tcBorders>
            <w:hideMark/>
          </w:tcPr>
          <w:p w:rsidR="003B74C7" w:rsidRPr="003B74C7" w:rsidRDefault="003B74C7" w:rsidP="00384FC5">
            <w:pPr>
              <w:autoSpaceDE w:val="0"/>
              <w:autoSpaceDN w:val="0"/>
              <w:adjustRightInd w:val="0"/>
              <w:jc w:val="both"/>
              <w:rPr>
                <w:sz w:val="22"/>
                <w:szCs w:val="22"/>
              </w:rPr>
            </w:pPr>
            <w:r w:rsidRPr="003B74C7">
              <w:rPr>
                <w:sz w:val="22"/>
                <w:szCs w:val="22"/>
              </w:rPr>
              <w:t>Уменьшение прочих остатков денежных средств бюджетов сельских поселений</w:t>
            </w:r>
          </w:p>
        </w:tc>
        <w:tc>
          <w:tcPr>
            <w:tcW w:w="3093"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384FC5">
            <w:pPr>
              <w:autoSpaceDE w:val="0"/>
              <w:autoSpaceDN w:val="0"/>
              <w:adjustRightInd w:val="0"/>
              <w:jc w:val="center"/>
              <w:rPr>
                <w:sz w:val="22"/>
                <w:szCs w:val="22"/>
              </w:rPr>
            </w:pPr>
            <w:r w:rsidRPr="003B74C7">
              <w:rPr>
                <w:sz w:val="22"/>
                <w:szCs w:val="22"/>
              </w:rPr>
              <w:t>901 01 05 02 01 10 0000 610</w:t>
            </w:r>
          </w:p>
        </w:tc>
        <w:tc>
          <w:tcPr>
            <w:tcW w:w="1272" w:type="dxa"/>
            <w:tcBorders>
              <w:top w:val="dotted" w:sz="4" w:space="0" w:color="auto"/>
              <w:left w:val="dotted" w:sz="4" w:space="0" w:color="auto"/>
              <w:bottom w:val="dotted" w:sz="4" w:space="0" w:color="auto"/>
              <w:right w:val="dotted" w:sz="4" w:space="0" w:color="auto"/>
            </w:tcBorders>
            <w:vAlign w:val="center"/>
            <w:hideMark/>
          </w:tcPr>
          <w:p w:rsidR="003B74C7" w:rsidRPr="003B74C7" w:rsidRDefault="001E7B47" w:rsidP="00F44C2A">
            <w:pPr>
              <w:widowControl w:val="0"/>
              <w:jc w:val="right"/>
              <w:rPr>
                <w:sz w:val="22"/>
                <w:szCs w:val="22"/>
              </w:rPr>
            </w:pPr>
            <w:r>
              <w:rPr>
                <w:sz w:val="22"/>
                <w:szCs w:val="22"/>
              </w:rPr>
              <w:t>7239,40</w:t>
            </w:r>
          </w:p>
        </w:tc>
        <w:tc>
          <w:tcPr>
            <w:tcW w:w="1099"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F44C2A">
            <w:pPr>
              <w:widowControl w:val="0"/>
              <w:jc w:val="right"/>
              <w:rPr>
                <w:sz w:val="22"/>
                <w:szCs w:val="22"/>
              </w:rPr>
            </w:pPr>
            <w:r w:rsidRPr="003B74C7">
              <w:rPr>
                <w:sz w:val="22"/>
                <w:szCs w:val="22"/>
              </w:rPr>
              <w:t>5645,25</w:t>
            </w:r>
          </w:p>
        </w:tc>
        <w:tc>
          <w:tcPr>
            <w:tcW w:w="1173"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F44C2A">
            <w:pPr>
              <w:widowControl w:val="0"/>
              <w:jc w:val="right"/>
              <w:rPr>
                <w:sz w:val="22"/>
                <w:szCs w:val="22"/>
              </w:rPr>
            </w:pPr>
            <w:r w:rsidRPr="003B74C7">
              <w:rPr>
                <w:sz w:val="22"/>
                <w:szCs w:val="22"/>
              </w:rPr>
              <w:t>5712,62</w:t>
            </w:r>
          </w:p>
        </w:tc>
      </w:tr>
      <w:tr w:rsidR="003B74C7" w:rsidTr="00276B16">
        <w:trPr>
          <w:cantSplit/>
        </w:trPr>
        <w:tc>
          <w:tcPr>
            <w:tcW w:w="3961" w:type="dxa"/>
            <w:tcBorders>
              <w:top w:val="dotted" w:sz="4" w:space="0" w:color="auto"/>
              <w:left w:val="dotted" w:sz="4" w:space="0" w:color="auto"/>
              <w:bottom w:val="dotted" w:sz="4" w:space="0" w:color="auto"/>
              <w:right w:val="dotted" w:sz="4" w:space="0" w:color="auto"/>
            </w:tcBorders>
            <w:hideMark/>
          </w:tcPr>
          <w:p w:rsidR="003B74C7" w:rsidRPr="003B74C7" w:rsidRDefault="003B74C7" w:rsidP="00384FC5">
            <w:pPr>
              <w:autoSpaceDE w:val="0"/>
              <w:autoSpaceDN w:val="0"/>
              <w:adjustRightInd w:val="0"/>
              <w:jc w:val="both"/>
              <w:rPr>
                <w:sz w:val="22"/>
                <w:szCs w:val="22"/>
              </w:rPr>
            </w:pPr>
            <w:r w:rsidRPr="003B74C7">
              <w:rPr>
                <w:sz w:val="22"/>
                <w:szCs w:val="22"/>
              </w:rPr>
              <w:t>ВСЕГО</w:t>
            </w:r>
          </w:p>
        </w:tc>
        <w:tc>
          <w:tcPr>
            <w:tcW w:w="3093"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384FC5">
            <w:pPr>
              <w:autoSpaceDE w:val="0"/>
              <w:autoSpaceDN w:val="0"/>
              <w:adjustRightInd w:val="0"/>
              <w:jc w:val="center"/>
              <w:rPr>
                <w:sz w:val="22"/>
                <w:szCs w:val="22"/>
              </w:rPr>
            </w:pPr>
          </w:p>
        </w:tc>
        <w:tc>
          <w:tcPr>
            <w:tcW w:w="1272" w:type="dxa"/>
            <w:tcBorders>
              <w:top w:val="dotted" w:sz="4" w:space="0" w:color="auto"/>
              <w:left w:val="dotted" w:sz="4" w:space="0" w:color="auto"/>
              <w:bottom w:val="dotted" w:sz="4" w:space="0" w:color="auto"/>
              <w:right w:val="dotted" w:sz="4" w:space="0" w:color="auto"/>
            </w:tcBorders>
            <w:vAlign w:val="center"/>
            <w:hideMark/>
          </w:tcPr>
          <w:p w:rsidR="003B74C7" w:rsidRPr="003B74C7" w:rsidRDefault="003B74C7" w:rsidP="00F44C2A">
            <w:pPr>
              <w:widowControl w:val="0"/>
              <w:jc w:val="right"/>
              <w:rPr>
                <w:sz w:val="22"/>
                <w:szCs w:val="22"/>
              </w:rPr>
            </w:pPr>
            <w:r w:rsidRPr="003B74C7">
              <w:rPr>
                <w:sz w:val="22"/>
                <w:szCs w:val="22"/>
              </w:rPr>
              <w:t>926,57</w:t>
            </w:r>
          </w:p>
        </w:tc>
        <w:tc>
          <w:tcPr>
            <w:tcW w:w="1099"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F44C2A">
            <w:pPr>
              <w:widowControl w:val="0"/>
              <w:jc w:val="right"/>
              <w:rPr>
                <w:sz w:val="22"/>
                <w:szCs w:val="22"/>
              </w:rPr>
            </w:pPr>
            <w:r w:rsidRPr="003B74C7">
              <w:rPr>
                <w:sz w:val="22"/>
                <w:szCs w:val="22"/>
              </w:rPr>
              <w:t>0,00</w:t>
            </w:r>
          </w:p>
        </w:tc>
        <w:tc>
          <w:tcPr>
            <w:tcW w:w="1173" w:type="dxa"/>
            <w:tcBorders>
              <w:top w:val="dotted" w:sz="4" w:space="0" w:color="auto"/>
              <w:left w:val="dotted" w:sz="4" w:space="0" w:color="auto"/>
              <w:bottom w:val="dotted" w:sz="4" w:space="0" w:color="auto"/>
              <w:right w:val="dotted" w:sz="4" w:space="0" w:color="auto"/>
            </w:tcBorders>
            <w:vAlign w:val="center"/>
          </w:tcPr>
          <w:p w:rsidR="003B74C7" w:rsidRPr="003B74C7" w:rsidRDefault="003B74C7" w:rsidP="00F44C2A">
            <w:pPr>
              <w:widowControl w:val="0"/>
              <w:jc w:val="right"/>
              <w:rPr>
                <w:sz w:val="22"/>
                <w:szCs w:val="22"/>
              </w:rPr>
            </w:pPr>
            <w:r w:rsidRPr="003B74C7">
              <w:rPr>
                <w:sz w:val="22"/>
                <w:szCs w:val="22"/>
              </w:rPr>
              <w:t>0,00</w:t>
            </w:r>
          </w:p>
        </w:tc>
      </w:tr>
    </w:tbl>
    <w:p w:rsidR="00632889" w:rsidRDefault="00632889" w:rsidP="00632889">
      <w:pPr>
        <w:ind w:left="450" w:right="-29"/>
        <w:jc w:val="right"/>
        <w:rPr>
          <w:sz w:val="28"/>
          <w:szCs w:val="28"/>
        </w:rPr>
      </w:pPr>
      <w:r>
        <w:rPr>
          <w:sz w:val="28"/>
          <w:szCs w:val="28"/>
        </w:rPr>
        <w:t xml:space="preserve">»; </w:t>
      </w:r>
    </w:p>
    <w:p w:rsidR="00134FE8" w:rsidRDefault="00134FE8" w:rsidP="00134FE8">
      <w:pPr>
        <w:ind w:left="450" w:right="-1"/>
        <w:rPr>
          <w:sz w:val="28"/>
          <w:szCs w:val="28"/>
        </w:rPr>
      </w:pPr>
      <w:r>
        <w:rPr>
          <w:sz w:val="28"/>
          <w:szCs w:val="28"/>
        </w:rPr>
        <w:t xml:space="preserve">    1.</w:t>
      </w:r>
      <w:r w:rsidR="00D13763">
        <w:rPr>
          <w:sz w:val="28"/>
          <w:szCs w:val="28"/>
        </w:rPr>
        <w:t>7</w:t>
      </w:r>
      <w:r w:rsidR="00F262A8">
        <w:rPr>
          <w:sz w:val="28"/>
          <w:szCs w:val="28"/>
        </w:rPr>
        <w:t>.Приложение  № 2</w:t>
      </w:r>
      <w:r>
        <w:rPr>
          <w:sz w:val="28"/>
          <w:szCs w:val="28"/>
        </w:rPr>
        <w:t xml:space="preserve"> изменить и изложить в следующей редакции:</w:t>
      </w:r>
    </w:p>
    <w:p w:rsidR="00F262A8" w:rsidRPr="001C03D7" w:rsidRDefault="00F262A8" w:rsidP="00F262A8">
      <w:pPr>
        <w:ind w:left="450" w:right="-29"/>
        <w:jc w:val="right"/>
        <w:rPr>
          <w:sz w:val="28"/>
          <w:szCs w:val="28"/>
        </w:rPr>
      </w:pPr>
      <w:r>
        <w:rPr>
          <w:sz w:val="28"/>
          <w:szCs w:val="28"/>
        </w:rPr>
        <w:t>«</w:t>
      </w:r>
      <w:r w:rsidRPr="001C03D7">
        <w:rPr>
          <w:sz w:val="28"/>
          <w:szCs w:val="28"/>
        </w:rPr>
        <w:t xml:space="preserve">Приложение № </w:t>
      </w:r>
      <w:r>
        <w:rPr>
          <w:sz w:val="28"/>
          <w:szCs w:val="28"/>
        </w:rPr>
        <w:t>2</w:t>
      </w:r>
    </w:p>
    <w:p w:rsidR="00F262A8" w:rsidRPr="001C03D7" w:rsidRDefault="00F262A8" w:rsidP="00F262A8">
      <w:pPr>
        <w:tabs>
          <w:tab w:val="left" w:pos="500"/>
        </w:tabs>
        <w:ind w:left="450" w:right="-29"/>
        <w:jc w:val="right"/>
        <w:rPr>
          <w:sz w:val="28"/>
          <w:szCs w:val="28"/>
        </w:rPr>
      </w:pPr>
      <w:r w:rsidRPr="001C03D7">
        <w:rPr>
          <w:sz w:val="28"/>
          <w:szCs w:val="28"/>
        </w:rPr>
        <w:t xml:space="preserve">                                                               к  решению Комитета местного самоуправления  </w:t>
      </w:r>
      <w:r>
        <w:rPr>
          <w:sz w:val="28"/>
          <w:szCs w:val="28"/>
        </w:rPr>
        <w:t>Знаменского</w:t>
      </w:r>
      <w:r w:rsidRPr="001C03D7">
        <w:rPr>
          <w:sz w:val="28"/>
          <w:szCs w:val="28"/>
        </w:rPr>
        <w:t xml:space="preserve"> сельсовета </w:t>
      </w:r>
    </w:p>
    <w:p w:rsidR="00F262A8" w:rsidRPr="001C03D7" w:rsidRDefault="00F262A8" w:rsidP="00F262A8">
      <w:pPr>
        <w:tabs>
          <w:tab w:val="left" w:pos="500"/>
        </w:tabs>
        <w:ind w:left="450" w:right="-29"/>
        <w:jc w:val="right"/>
        <w:rPr>
          <w:sz w:val="28"/>
          <w:szCs w:val="28"/>
        </w:rPr>
      </w:pPr>
      <w:r w:rsidRPr="001C03D7">
        <w:rPr>
          <w:sz w:val="28"/>
          <w:szCs w:val="28"/>
        </w:rPr>
        <w:t xml:space="preserve">Башмаковского района  Пензенской области </w:t>
      </w:r>
    </w:p>
    <w:p w:rsidR="00F262A8" w:rsidRPr="001C03D7" w:rsidRDefault="00F262A8" w:rsidP="00F262A8">
      <w:pPr>
        <w:tabs>
          <w:tab w:val="left" w:pos="500"/>
        </w:tabs>
        <w:ind w:left="450" w:right="-29"/>
        <w:jc w:val="right"/>
        <w:rPr>
          <w:sz w:val="28"/>
          <w:szCs w:val="28"/>
        </w:rPr>
      </w:pPr>
      <w:r>
        <w:rPr>
          <w:sz w:val="28"/>
          <w:szCs w:val="28"/>
        </w:rPr>
        <w:t>от  25.12.2019 № 59</w:t>
      </w:r>
      <w:r w:rsidRPr="00E01B2A">
        <w:rPr>
          <w:sz w:val="28"/>
          <w:szCs w:val="28"/>
        </w:rPr>
        <w:t>-10/1</w:t>
      </w:r>
      <w:r w:rsidRPr="001C03D7">
        <w:rPr>
          <w:sz w:val="28"/>
          <w:szCs w:val="28"/>
        </w:rPr>
        <w:t xml:space="preserve">"О  бюджете </w:t>
      </w:r>
      <w:r>
        <w:rPr>
          <w:sz w:val="28"/>
          <w:szCs w:val="28"/>
        </w:rPr>
        <w:t>Знаменского</w:t>
      </w:r>
      <w:r w:rsidRPr="001C03D7">
        <w:rPr>
          <w:sz w:val="28"/>
          <w:szCs w:val="28"/>
        </w:rPr>
        <w:t xml:space="preserve"> сельсовета </w:t>
      </w:r>
    </w:p>
    <w:p w:rsidR="00F262A8" w:rsidRPr="001C03D7" w:rsidRDefault="00F262A8" w:rsidP="00F262A8">
      <w:pPr>
        <w:tabs>
          <w:tab w:val="left" w:pos="500"/>
        </w:tabs>
        <w:ind w:left="450" w:right="-29"/>
        <w:jc w:val="right"/>
        <w:rPr>
          <w:sz w:val="28"/>
          <w:szCs w:val="28"/>
        </w:rPr>
      </w:pPr>
      <w:r w:rsidRPr="001C03D7">
        <w:rPr>
          <w:sz w:val="28"/>
          <w:szCs w:val="28"/>
        </w:rPr>
        <w:t xml:space="preserve">Башмаковского  районаПензенской области  </w:t>
      </w:r>
    </w:p>
    <w:p w:rsidR="00F262A8" w:rsidRDefault="00F262A8" w:rsidP="00F262A8">
      <w:pPr>
        <w:ind w:left="450" w:right="-1"/>
        <w:jc w:val="right"/>
        <w:rPr>
          <w:sz w:val="28"/>
          <w:szCs w:val="28"/>
        </w:rPr>
      </w:pPr>
      <w:r w:rsidRPr="001C03D7">
        <w:rPr>
          <w:sz w:val="28"/>
          <w:szCs w:val="28"/>
        </w:rPr>
        <w:t xml:space="preserve">         на  20</w:t>
      </w:r>
      <w:r>
        <w:rPr>
          <w:sz w:val="28"/>
          <w:szCs w:val="28"/>
        </w:rPr>
        <w:t>20</w:t>
      </w:r>
      <w:r w:rsidRPr="001C03D7">
        <w:rPr>
          <w:sz w:val="28"/>
          <w:szCs w:val="28"/>
        </w:rPr>
        <w:t xml:space="preserve"> год</w:t>
      </w:r>
      <w:r>
        <w:rPr>
          <w:sz w:val="28"/>
          <w:szCs w:val="28"/>
        </w:rPr>
        <w:t xml:space="preserve"> и на плановый период 2021 и 2022 годов</w:t>
      </w:r>
      <w:r w:rsidRPr="001C03D7">
        <w:rPr>
          <w:sz w:val="28"/>
          <w:szCs w:val="28"/>
        </w:rPr>
        <w:t>"</w:t>
      </w:r>
    </w:p>
    <w:p w:rsidR="006532EF" w:rsidRDefault="00AD2B60" w:rsidP="00AD2B60">
      <w:pPr>
        <w:widowControl w:val="0"/>
        <w:spacing w:after="120"/>
        <w:jc w:val="center"/>
        <w:rPr>
          <w:b/>
          <w:sz w:val="28"/>
          <w:szCs w:val="28"/>
        </w:rPr>
      </w:pPr>
      <w:r>
        <w:rPr>
          <w:b/>
          <w:sz w:val="28"/>
          <w:szCs w:val="28"/>
        </w:rPr>
        <w:t>Объем безвозмездных поступлений в бюджет Знаменского  сельсовета Башмаковского района Пензенской области на 2020 год и на плановый период 2021 и 2022 годов</w:t>
      </w:r>
      <w:r w:rsidR="001E7B47">
        <w:rPr>
          <w:b/>
          <w:sz w:val="28"/>
          <w:szCs w:val="28"/>
        </w:rPr>
        <w:t xml:space="preserve">                                                   </w:t>
      </w:r>
      <w:r w:rsidR="001E7B47">
        <w:rPr>
          <w:sz w:val="28"/>
          <w:szCs w:val="28"/>
        </w:rPr>
        <w:t>(тыс. рублей</w:t>
      </w:r>
      <w:r w:rsidR="001E7B47" w:rsidRPr="00774C63">
        <w:rPr>
          <w:sz w:val="28"/>
          <w:szCs w:val="28"/>
        </w:rPr>
        <w:t>)</w:t>
      </w:r>
    </w:p>
    <w:tbl>
      <w:tblPr>
        <w:tblW w:w="1021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0"/>
        <w:gridCol w:w="3823"/>
        <w:gridCol w:w="1138"/>
        <w:gridCol w:w="1134"/>
        <w:gridCol w:w="1134"/>
      </w:tblGrid>
      <w:tr w:rsidR="006532EF" w:rsidRPr="00B25630" w:rsidTr="006532EF">
        <w:trPr>
          <w:cantSplit/>
          <w:trHeight w:val="562"/>
          <w:tblHeader/>
        </w:trPr>
        <w:tc>
          <w:tcPr>
            <w:tcW w:w="2990" w:type="dxa"/>
            <w:tcBorders>
              <w:bottom w:val="single" w:sz="4" w:space="0" w:color="auto"/>
            </w:tcBorders>
            <w:shd w:val="clear" w:color="auto" w:fill="auto"/>
            <w:vAlign w:val="center"/>
            <w:hideMark/>
          </w:tcPr>
          <w:p w:rsidR="006532EF" w:rsidRPr="0044209E" w:rsidRDefault="006532EF" w:rsidP="00871658">
            <w:pPr>
              <w:jc w:val="center"/>
              <w:rPr>
                <w:bCs/>
              </w:rPr>
            </w:pPr>
            <w:r w:rsidRPr="0044209E">
              <w:rPr>
                <w:bCs/>
              </w:rPr>
              <w:t>Код</w:t>
            </w:r>
          </w:p>
        </w:tc>
        <w:tc>
          <w:tcPr>
            <w:tcW w:w="3823" w:type="dxa"/>
            <w:tcBorders>
              <w:bottom w:val="single" w:sz="4" w:space="0" w:color="auto"/>
            </w:tcBorders>
            <w:shd w:val="clear" w:color="auto" w:fill="auto"/>
            <w:vAlign w:val="center"/>
            <w:hideMark/>
          </w:tcPr>
          <w:p w:rsidR="006532EF" w:rsidRPr="0044209E" w:rsidRDefault="006532EF" w:rsidP="00871658">
            <w:pPr>
              <w:jc w:val="center"/>
              <w:rPr>
                <w:bCs/>
              </w:rPr>
            </w:pPr>
            <w:r w:rsidRPr="0044209E">
              <w:rPr>
                <w:bCs/>
              </w:rPr>
              <w:t>Виды доходов</w:t>
            </w:r>
          </w:p>
        </w:tc>
        <w:tc>
          <w:tcPr>
            <w:tcW w:w="1138" w:type="dxa"/>
            <w:tcBorders>
              <w:bottom w:val="single" w:sz="4" w:space="0" w:color="auto"/>
            </w:tcBorders>
            <w:shd w:val="clear" w:color="auto" w:fill="auto"/>
            <w:vAlign w:val="bottom"/>
            <w:hideMark/>
          </w:tcPr>
          <w:p w:rsidR="006532EF" w:rsidRPr="0044209E" w:rsidRDefault="006532EF" w:rsidP="00871658">
            <w:pPr>
              <w:jc w:val="center"/>
              <w:rPr>
                <w:bCs/>
              </w:rPr>
            </w:pPr>
            <w:r>
              <w:rPr>
                <w:bCs/>
              </w:rPr>
              <w:t>Сумма 2020</w:t>
            </w:r>
            <w:r w:rsidRPr="0044209E">
              <w:rPr>
                <w:bCs/>
              </w:rPr>
              <w:t xml:space="preserve"> год</w:t>
            </w:r>
          </w:p>
        </w:tc>
        <w:tc>
          <w:tcPr>
            <w:tcW w:w="1134" w:type="dxa"/>
            <w:tcBorders>
              <w:bottom w:val="single" w:sz="4" w:space="0" w:color="auto"/>
            </w:tcBorders>
            <w:shd w:val="clear" w:color="auto" w:fill="auto"/>
            <w:vAlign w:val="bottom"/>
          </w:tcPr>
          <w:p w:rsidR="006532EF" w:rsidRPr="0044209E" w:rsidRDefault="006532EF" w:rsidP="00871658">
            <w:pPr>
              <w:jc w:val="center"/>
              <w:rPr>
                <w:bCs/>
              </w:rPr>
            </w:pPr>
            <w:r>
              <w:rPr>
                <w:bCs/>
              </w:rPr>
              <w:t>Сумма 2021</w:t>
            </w:r>
            <w:r w:rsidRPr="0044209E">
              <w:rPr>
                <w:bCs/>
              </w:rPr>
              <w:t xml:space="preserve"> год</w:t>
            </w:r>
          </w:p>
        </w:tc>
        <w:tc>
          <w:tcPr>
            <w:tcW w:w="1134" w:type="dxa"/>
            <w:tcBorders>
              <w:bottom w:val="single" w:sz="4" w:space="0" w:color="auto"/>
            </w:tcBorders>
            <w:shd w:val="clear" w:color="auto" w:fill="auto"/>
            <w:vAlign w:val="bottom"/>
          </w:tcPr>
          <w:p w:rsidR="006532EF" w:rsidRPr="0044209E" w:rsidRDefault="006532EF" w:rsidP="00871658">
            <w:pPr>
              <w:jc w:val="center"/>
              <w:rPr>
                <w:bCs/>
              </w:rPr>
            </w:pPr>
            <w:r>
              <w:rPr>
                <w:bCs/>
              </w:rPr>
              <w:t>Сумма 2022</w:t>
            </w:r>
            <w:r w:rsidRPr="0044209E">
              <w:rPr>
                <w:bCs/>
              </w:rPr>
              <w:t xml:space="preserve"> год</w:t>
            </w:r>
          </w:p>
        </w:tc>
      </w:tr>
      <w:tr w:rsidR="006532EF" w:rsidRPr="00B25630" w:rsidTr="006532EF">
        <w:trPr>
          <w:cantSplit/>
          <w:trHeight w:val="20"/>
          <w:tblHeader/>
        </w:trPr>
        <w:tc>
          <w:tcPr>
            <w:tcW w:w="2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32EF" w:rsidRPr="00B54406" w:rsidRDefault="006532EF" w:rsidP="00871658">
            <w:pPr>
              <w:jc w:val="center"/>
              <w:rPr>
                <w:bCs/>
              </w:rPr>
            </w:pPr>
            <w:r>
              <w:rPr>
                <w:bCs/>
              </w:rPr>
              <w:t>1</w:t>
            </w:r>
          </w:p>
        </w:tc>
        <w:tc>
          <w:tcPr>
            <w:tcW w:w="3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2EF" w:rsidRPr="00B54406" w:rsidRDefault="006532EF" w:rsidP="00871658">
            <w:pPr>
              <w:jc w:val="center"/>
              <w:rPr>
                <w:bCs/>
              </w:rPr>
            </w:pPr>
            <w:r>
              <w:rPr>
                <w:bCs/>
              </w:rPr>
              <w:t>2</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32EF" w:rsidRPr="00B54406" w:rsidRDefault="006532EF" w:rsidP="00871658">
            <w:pPr>
              <w:jc w:val="center"/>
              <w:rPr>
                <w:bCs/>
              </w:rPr>
            </w:pPr>
            <w:r>
              <w:rPr>
                <w:bCs/>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32EF" w:rsidRPr="00B54406" w:rsidRDefault="006532EF" w:rsidP="00871658">
            <w:pPr>
              <w:jc w:val="center"/>
              <w:rPr>
                <w:bCs/>
              </w:rPr>
            </w:pPr>
            <w:r>
              <w:rPr>
                <w:bCs/>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32EF" w:rsidRPr="00B54406" w:rsidRDefault="006532EF" w:rsidP="00871658">
            <w:pPr>
              <w:jc w:val="center"/>
              <w:rPr>
                <w:bCs/>
              </w:rPr>
            </w:pPr>
            <w:r>
              <w:rPr>
                <w:bCs/>
              </w:rPr>
              <w:t>5</w:t>
            </w:r>
          </w:p>
        </w:tc>
      </w:tr>
      <w:tr w:rsidR="006532EF" w:rsidRPr="00B25630" w:rsidTr="006532EF">
        <w:trPr>
          <w:cantSplit/>
          <w:trHeight w:val="20"/>
        </w:trPr>
        <w:tc>
          <w:tcPr>
            <w:tcW w:w="2990"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6532EF" w:rsidRPr="00B54406" w:rsidRDefault="006532EF" w:rsidP="006532EF">
            <w:pPr>
              <w:jc w:val="center"/>
              <w:rPr>
                <w:bCs/>
              </w:rPr>
            </w:pPr>
            <w:r w:rsidRPr="00B54406">
              <w:rPr>
                <w:bCs/>
              </w:rPr>
              <w:t>000 1 00 00000 00 0000 000</w:t>
            </w:r>
          </w:p>
        </w:tc>
        <w:tc>
          <w:tcPr>
            <w:tcW w:w="3823" w:type="dxa"/>
            <w:tcBorders>
              <w:top w:val="single" w:sz="4" w:space="0" w:color="auto"/>
              <w:left w:val="dotted" w:sz="4" w:space="0" w:color="auto"/>
              <w:bottom w:val="dotted" w:sz="4" w:space="0" w:color="auto"/>
              <w:right w:val="dotted" w:sz="4" w:space="0" w:color="auto"/>
            </w:tcBorders>
            <w:shd w:val="clear" w:color="auto" w:fill="auto"/>
            <w:vAlign w:val="center"/>
            <w:hideMark/>
          </w:tcPr>
          <w:p w:rsidR="006532EF" w:rsidRPr="004A05C7" w:rsidRDefault="006532EF" w:rsidP="006532EF">
            <w:pPr>
              <w:rPr>
                <w:bCs/>
                <w:sz w:val="22"/>
                <w:szCs w:val="22"/>
              </w:rPr>
            </w:pPr>
            <w:r w:rsidRPr="004A05C7">
              <w:rPr>
                <w:bCs/>
                <w:sz w:val="22"/>
                <w:szCs w:val="22"/>
              </w:rPr>
              <w:t>НАЛОГОВЫЕ И НЕНАЛОГОВЫЕ ДОХОДЫ</w:t>
            </w:r>
          </w:p>
        </w:tc>
        <w:tc>
          <w:tcPr>
            <w:tcW w:w="1138"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color w:val="000000"/>
              </w:rPr>
            </w:pPr>
            <w:r>
              <w:rPr>
                <w:color w:val="000000"/>
              </w:rPr>
              <w:t>4543,66</w:t>
            </w:r>
          </w:p>
        </w:tc>
        <w:tc>
          <w:tcPr>
            <w:tcW w:w="1134"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color w:val="000000"/>
              </w:rPr>
            </w:pPr>
            <w:r w:rsidRPr="004D1FE7">
              <w:rPr>
                <w:color w:val="000000"/>
              </w:rPr>
              <w:t>4982,6</w:t>
            </w:r>
            <w:r>
              <w:rPr>
                <w:color w:val="000000"/>
              </w:rPr>
              <w:t>0</w:t>
            </w:r>
          </w:p>
        </w:tc>
        <w:tc>
          <w:tcPr>
            <w:tcW w:w="1134" w:type="dxa"/>
            <w:tcBorders>
              <w:top w:val="single"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color w:val="000000"/>
              </w:rPr>
            </w:pPr>
            <w:r w:rsidRPr="004D1FE7">
              <w:rPr>
                <w:color w:val="000000"/>
              </w:rPr>
              <w:t>5034,1</w:t>
            </w:r>
            <w:r>
              <w:rPr>
                <w:color w:val="000000"/>
              </w:rPr>
              <w:t>0</w:t>
            </w:r>
          </w:p>
        </w:tc>
      </w:tr>
      <w:tr w:rsidR="006532EF" w:rsidRPr="00B25630" w:rsidTr="006532EF">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B54406" w:rsidRDefault="006532EF" w:rsidP="006532EF">
            <w:pPr>
              <w:jc w:val="center"/>
              <w:rPr>
                <w:bCs/>
              </w:rPr>
            </w:pPr>
            <w:r w:rsidRPr="00B54406">
              <w:rPr>
                <w:bCs/>
              </w:rPr>
              <w:t>000 1 01 00000 00 0000 000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6532EF" w:rsidRPr="004A05C7" w:rsidRDefault="006532EF" w:rsidP="006532EF">
            <w:pPr>
              <w:rPr>
                <w:bCs/>
                <w:sz w:val="22"/>
                <w:szCs w:val="22"/>
              </w:rPr>
            </w:pPr>
            <w:r w:rsidRPr="004A05C7">
              <w:rPr>
                <w:bCs/>
                <w:sz w:val="22"/>
                <w:szCs w:val="22"/>
              </w:rPr>
              <w:t>НАЛОГИ НА ПРИБЫЛЬ, ДОХОДЫ</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bCs/>
                <w:color w:val="000000"/>
              </w:rPr>
            </w:pPr>
            <w:r w:rsidRPr="004D1FE7">
              <w:rPr>
                <w:bCs/>
                <w:color w:val="000000"/>
              </w:rPr>
              <w:t>94,3</w:t>
            </w:r>
            <w:r>
              <w:rPr>
                <w:bCs/>
                <w:color w:val="000000"/>
              </w:rPr>
              <w:t>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bCs/>
                <w:color w:val="000000"/>
              </w:rPr>
            </w:pPr>
            <w:r w:rsidRPr="004D1FE7">
              <w:rPr>
                <w:bCs/>
                <w:color w:val="000000"/>
              </w:rPr>
              <w:t>97,1</w:t>
            </w:r>
            <w:r>
              <w:rPr>
                <w:bCs/>
                <w:color w:val="000000"/>
              </w:rPr>
              <w:t>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bCs/>
                <w:color w:val="000000"/>
              </w:rPr>
            </w:pPr>
            <w:r w:rsidRPr="004D1FE7">
              <w:rPr>
                <w:bCs/>
                <w:color w:val="000000"/>
              </w:rPr>
              <w:t>99,6</w:t>
            </w:r>
            <w:r>
              <w:rPr>
                <w:bCs/>
                <w:color w:val="000000"/>
              </w:rPr>
              <w:t>0</w:t>
            </w:r>
          </w:p>
        </w:tc>
      </w:tr>
      <w:tr w:rsidR="006532EF" w:rsidRPr="00B25630" w:rsidTr="006532EF">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B54406" w:rsidRDefault="006532EF" w:rsidP="006532EF">
            <w:pPr>
              <w:jc w:val="center"/>
            </w:pPr>
            <w:r w:rsidRPr="00B54406">
              <w:t>000 1 01 02000 10 0000 110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6532EF" w:rsidRPr="004A05C7" w:rsidRDefault="006532EF" w:rsidP="006532EF">
            <w:pPr>
              <w:rPr>
                <w:sz w:val="22"/>
                <w:szCs w:val="22"/>
              </w:rPr>
            </w:pPr>
            <w:r w:rsidRPr="004A05C7">
              <w:rPr>
                <w:sz w:val="22"/>
                <w:szCs w:val="22"/>
              </w:rPr>
              <w:t>Налог на доходы физических лиц</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bCs/>
                <w:color w:val="000000"/>
              </w:rPr>
            </w:pPr>
            <w:r w:rsidRPr="004D1FE7">
              <w:rPr>
                <w:bCs/>
                <w:color w:val="000000"/>
              </w:rPr>
              <w:t>94,3</w:t>
            </w:r>
            <w:r>
              <w:rPr>
                <w:bCs/>
                <w:color w:val="000000"/>
              </w:rPr>
              <w:t>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bCs/>
                <w:color w:val="000000"/>
              </w:rPr>
            </w:pPr>
            <w:r w:rsidRPr="004D1FE7">
              <w:rPr>
                <w:bCs/>
                <w:color w:val="000000"/>
              </w:rPr>
              <w:t>97,1</w:t>
            </w:r>
            <w:r>
              <w:rPr>
                <w:bCs/>
                <w:color w:val="000000"/>
              </w:rPr>
              <w:t>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bCs/>
                <w:color w:val="000000"/>
              </w:rPr>
            </w:pPr>
            <w:r w:rsidRPr="004D1FE7">
              <w:rPr>
                <w:bCs/>
                <w:color w:val="000000"/>
              </w:rPr>
              <w:t>99,6</w:t>
            </w:r>
            <w:r>
              <w:rPr>
                <w:bCs/>
                <w:color w:val="000000"/>
              </w:rPr>
              <w:t>0</w:t>
            </w:r>
          </w:p>
        </w:tc>
      </w:tr>
      <w:tr w:rsidR="006532EF" w:rsidRPr="00B25630" w:rsidTr="006532EF">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B54406" w:rsidRDefault="006532EF" w:rsidP="006532EF">
            <w:pPr>
              <w:jc w:val="center"/>
              <w:rPr>
                <w:bCs/>
              </w:rPr>
            </w:pPr>
            <w:r w:rsidRPr="00B54406">
              <w:rPr>
                <w:bCs/>
              </w:rPr>
              <w:lastRenderedPageBreak/>
              <w:t>000 1 03 00000 00 0000 000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6532EF" w:rsidRPr="004A05C7" w:rsidRDefault="006532EF" w:rsidP="006532EF">
            <w:pPr>
              <w:rPr>
                <w:bCs/>
                <w:sz w:val="22"/>
                <w:szCs w:val="22"/>
              </w:rPr>
            </w:pPr>
            <w:r w:rsidRPr="004A05C7">
              <w:rPr>
                <w:bCs/>
                <w:sz w:val="22"/>
                <w:szCs w:val="22"/>
              </w:rPr>
              <w:t>НАЛОГИ НА ТОВАРЫ (РАБОТЫ, УСЛУГИ), РЕАЛИЗУЕМЫЕ НА ТЕРРИТОРИИ РОССИЙСКОЙ ФЕДЕРАЦИИ</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bCs/>
                <w:color w:val="000000"/>
              </w:rPr>
            </w:pPr>
            <w:r>
              <w:rPr>
                <w:bCs/>
                <w:color w:val="000000"/>
              </w:rPr>
              <w:t>972,76</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bCs/>
                <w:color w:val="000000"/>
              </w:rPr>
            </w:pPr>
            <w:r w:rsidRPr="004D1FE7">
              <w:rPr>
                <w:bCs/>
                <w:color w:val="000000"/>
              </w:rPr>
              <w:t>1090,00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bCs/>
                <w:color w:val="000000"/>
              </w:rPr>
            </w:pPr>
            <w:r w:rsidRPr="004D1FE7">
              <w:rPr>
                <w:bCs/>
                <w:color w:val="000000"/>
              </w:rPr>
              <w:t>1139,00</w:t>
            </w:r>
          </w:p>
        </w:tc>
      </w:tr>
      <w:tr w:rsidR="006532EF" w:rsidRPr="00B25630" w:rsidTr="006532EF">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B54406" w:rsidRDefault="006532EF" w:rsidP="006532EF">
            <w:pPr>
              <w:jc w:val="center"/>
            </w:pPr>
            <w:r w:rsidRPr="00B54406">
              <w:t>000 1 03 02000 10 0000 110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6532EF" w:rsidRPr="004A05C7" w:rsidRDefault="006532EF" w:rsidP="006532EF">
            <w:pPr>
              <w:rPr>
                <w:sz w:val="22"/>
                <w:szCs w:val="22"/>
              </w:rPr>
            </w:pPr>
            <w:r w:rsidRPr="004A05C7">
              <w:rPr>
                <w:sz w:val="22"/>
                <w:szCs w:val="22"/>
              </w:rPr>
              <w:t>Акцизы по подакцизным товарам (продукции), производимым на территории Российской Федерации</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bCs/>
                <w:iCs/>
                <w:color w:val="000000"/>
              </w:rPr>
            </w:pPr>
            <w:r>
              <w:rPr>
                <w:bCs/>
                <w:iCs/>
                <w:color w:val="000000"/>
              </w:rPr>
              <w:t>972,76</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bCs/>
                <w:iCs/>
                <w:color w:val="000000"/>
              </w:rPr>
            </w:pPr>
            <w:r w:rsidRPr="004D1FE7">
              <w:rPr>
                <w:bCs/>
                <w:iCs/>
                <w:color w:val="000000"/>
              </w:rPr>
              <w:t>1090,00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bCs/>
                <w:iCs/>
                <w:color w:val="000000"/>
              </w:rPr>
            </w:pPr>
            <w:r w:rsidRPr="004D1FE7">
              <w:rPr>
                <w:bCs/>
                <w:iCs/>
                <w:color w:val="000000"/>
              </w:rPr>
              <w:t>1139,00</w:t>
            </w:r>
          </w:p>
        </w:tc>
      </w:tr>
      <w:tr w:rsidR="006532EF" w:rsidRPr="00B25630" w:rsidTr="006532EF">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B54406" w:rsidRDefault="006532EF" w:rsidP="006532EF">
            <w:pPr>
              <w:jc w:val="center"/>
              <w:rPr>
                <w:bCs/>
              </w:rPr>
            </w:pPr>
            <w:r>
              <w:rPr>
                <w:bCs/>
              </w:rPr>
              <w:t>000 1 05</w:t>
            </w:r>
            <w:r w:rsidRPr="00B54406">
              <w:rPr>
                <w:bCs/>
              </w:rPr>
              <w:t xml:space="preserve"> 00000 00 0000 000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6532EF" w:rsidRPr="004A05C7" w:rsidRDefault="006532EF" w:rsidP="006532EF">
            <w:pPr>
              <w:autoSpaceDE w:val="0"/>
              <w:autoSpaceDN w:val="0"/>
              <w:adjustRightInd w:val="0"/>
              <w:rPr>
                <w:sz w:val="22"/>
                <w:szCs w:val="22"/>
              </w:rPr>
            </w:pPr>
            <w:r w:rsidRPr="004A05C7">
              <w:rPr>
                <w:sz w:val="22"/>
                <w:szCs w:val="22"/>
              </w:rPr>
              <w:t>НАЛОГИ НА СОВОКУПНЫЙ ДОХОД</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bCs/>
                <w:color w:val="000000"/>
              </w:rPr>
            </w:pPr>
            <w:r w:rsidRPr="004D1FE7">
              <w:rPr>
                <w:bCs/>
                <w:color w:val="000000"/>
              </w:rPr>
              <w:t>3,8</w:t>
            </w:r>
            <w:r>
              <w:rPr>
                <w:bCs/>
                <w:color w:val="000000"/>
              </w:rPr>
              <w:t>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bCs/>
                <w:color w:val="000000"/>
              </w:rPr>
            </w:pPr>
            <w:r w:rsidRPr="004D1FE7">
              <w:rPr>
                <w:bCs/>
                <w:color w:val="000000"/>
              </w:rPr>
              <w:t>3,8</w:t>
            </w:r>
            <w:r>
              <w:rPr>
                <w:bCs/>
                <w:color w:val="000000"/>
              </w:rPr>
              <w:t>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bCs/>
                <w:color w:val="000000"/>
              </w:rPr>
            </w:pPr>
            <w:r w:rsidRPr="004D1FE7">
              <w:rPr>
                <w:bCs/>
                <w:color w:val="000000"/>
              </w:rPr>
              <w:t>3,8</w:t>
            </w:r>
            <w:r>
              <w:rPr>
                <w:bCs/>
                <w:color w:val="000000"/>
              </w:rPr>
              <w:t>0</w:t>
            </w:r>
          </w:p>
        </w:tc>
      </w:tr>
      <w:tr w:rsidR="006532EF" w:rsidRPr="00B25630" w:rsidTr="006532EF">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B54406" w:rsidRDefault="006532EF" w:rsidP="006532EF">
            <w:pPr>
              <w:jc w:val="center"/>
              <w:rPr>
                <w:bCs/>
              </w:rPr>
            </w:pPr>
            <w:r w:rsidRPr="00DB713D">
              <w:t>000 1 05 03000 10 0000 110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6532EF" w:rsidRPr="004A05C7" w:rsidRDefault="006532EF" w:rsidP="006532EF">
            <w:pPr>
              <w:ind w:left="34"/>
              <w:rPr>
                <w:sz w:val="22"/>
                <w:szCs w:val="22"/>
              </w:rPr>
            </w:pPr>
            <w:r w:rsidRPr="004A05C7">
              <w:rPr>
                <w:sz w:val="22"/>
                <w:szCs w:val="22"/>
              </w:rPr>
              <w:t>Единый сельскохозяйственный налог</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color w:val="000000"/>
              </w:rPr>
            </w:pPr>
            <w:r w:rsidRPr="004D1FE7">
              <w:rPr>
                <w:color w:val="000000"/>
              </w:rPr>
              <w:t>3,8</w:t>
            </w:r>
            <w:r>
              <w:rPr>
                <w:color w:val="000000"/>
              </w:rPr>
              <w:t>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color w:val="000000"/>
              </w:rPr>
            </w:pPr>
            <w:r w:rsidRPr="004D1FE7">
              <w:rPr>
                <w:color w:val="000000"/>
              </w:rPr>
              <w:t>3,8</w:t>
            </w:r>
            <w:r>
              <w:rPr>
                <w:color w:val="000000"/>
              </w:rPr>
              <w:t>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color w:val="000000"/>
              </w:rPr>
            </w:pPr>
            <w:r w:rsidRPr="004D1FE7">
              <w:rPr>
                <w:color w:val="000000"/>
              </w:rPr>
              <w:t>3,8</w:t>
            </w:r>
            <w:r>
              <w:rPr>
                <w:color w:val="000000"/>
              </w:rPr>
              <w:t>0</w:t>
            </w:r>
          </w:p>
        </w:tc>
      </w:tr>
      <w:tr w:rsidR="006532EF" w:rsidRPr="00B25630" w:rsidTr="006532EF">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B54406" w:rsidRDefault="006532EF" w:rsidP="006532EF">
            <w:pPr>
              <w:jc w:val="center"/>
            </w:pPr>
            <w:r w:rsidRPr="00B54406">
              <w:rPr>
                <w:bCs/>
              </w:rPr>
              <w:t>000 1 06 00000 00 0000 000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6532EF" w:rsidRPr="004A05C7" w:rsidRDefault="006532EF" w:rsidP="006532EF">
            <w:pPr>
              <w:autoSpaceDE w:val="0"/>
              <w:autoSpaceDN w:val="0"/>
              <w:adjustRightInd w:val="0"/>
              <w:rPr>
                <w:sz w:val="22"/>
                <w:szCs w:val="22"/>
              </w:rPr>
            </w:pPr>
            <w:r w:rsidRPr="004A05C7">
              <w:rPr>
                <w:sz w:val="22"/>
                <w:szCs w:val="22"/>
              </w:rPr>
              <w:t>НАЛОГИ НА ИМУЩЕСТВО</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color w:val="000000"/>
              </w:rPr>
            </w:pPr>
            <w:r>
              <w:rPr>
                <w:color w:val="000000"/>
              </w:rPr>
              <w:t>3297,40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color w:val="000000"/>
              </w:rPr>
            </w:pPr>
            <w:r w:rsidRPr="004D1FE7">
              <w:rPr>
                <w:color w:val="000000"/>
              </w:rPr>
              <w:t>3616,7</w:t>
            </w:r>
            <w:r>
              <w:rPr>
                <w:color w:val="000000"/>
              </w:rPr>
              <w:t>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color w:val="000000"/>
              </w:rPr>
            </w:pPr>
            <w:r w:rsidRPr="004D1FE7">
              <w:rPr>
                <w:color w:val="000000"/>
              </w:rPr>
              <w:t>3616,7</w:t>
            </w:r>
            <w:r>
              <w:rPr>
                <w:color w:val="000000"/>
              </w:rPr>
              <w:t>0</w:t>
            </w:r>
          </w:p>
        </w:tc>
      </w:tr>
      <w:tr w:rsidR="006532EF" w:rsidRPr="00B25630" w:rsidTr="006532EF">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B54406" w:rsidRDefault="006532EF" w:rsidP="006532EF">
            <w:pPr>
              <w:jc w:val="center"/>
            </w:pPr>
            <w:r w:rsidRPr="00B54406">
              <w:t>000 1 06 01000 10 0000 110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6532EF" w:rsidRPr="004A05C7" w:rsidRDefault="006532EF" w:rsidP="006532EF">
            <w:pPr>
              <w:autoSpaceDE w:val="0"/>
              <w:autoSpaceDN w:val="0"/>
              <w:adjustRightInd w:val="0"/>
              <w:rPr>
                <w:sz w:val="22"/>
                <w:szCs w:val="22"/>
              </w:rPr>
            </w:pPr>
            <w:r w:rsidRPr="004A05C7">
              <w:rPr>
                <w:sz w:val="22"/>
                <w:szCs w:val="22"/>
              </w:rPr>
              <w:t>Налог на имущество физических лиц</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color w:val="000000"/>
              </w:rPr>
            </w:pPr>
            <w:r>
              <w:rPr>
                <w:color w:val="000000"/>
              </w:rPr>
              <w:t>111,40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color w:val="000000"/>
              </w:rPr>
            </w:pPr>
            <w:r w:rsidRPr="004D1FE7">
              <w:rPr>
                <w:color w:val="000000"/>
              </w:rPr>
              <w:t>74,0</w:t>
            </w:r>
            <w:r>
              <w:rPr>
                <w:color w:val="000000"/>
              </w:rPr>
              <w:t>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color w:val="000000"/>
              </w:rPr>
            </w:pPr>
            <w:r w:rsidRPr="004D1FE7">
              <w:rPr>
                <w:color w:val="000000"/>
              </w:rPr>
              <w:t>74,0</w:t>
            </w:r>
            <w:r>
              <w:rPr>
                <w:color w:val="000000"/>
              </w:rPr>
              <w:t>0</w:t>
            </w:r>
          </w:p>
        </w:tc>
      </w:tr>
      <w:tr w:rsidR="006532EF" w:rsidRPr="00B25630" w:rsidTr="006532EF">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B54406" w:rsidRDefault="006532EF" w:rsidP="006532EF">
            <w:pPr>
              <w:jc w:val="center"/>
              <w:rPr>
                <w:bCs/>
              </w:rPr>
            </w:pPr>
            <w:r w:rsidRPr="00B54406">
              <w:rPr>
                <w:bCs/>
              </w:rPr>
              <w:t>000 1 06 06000 10 0000 110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6532EF" w:rsidRPr="004A05C7" w:rsidRDefault="006532EF" w:rsidP="006532EF">
            <w:pPr>
              <w:rPr>
                <w:bCs/>
                <w:sz w:val="22"/>
                <w:szCs w:val="22"/>
              </w:rPr>
            </w:pPr>
            <w:r w:rsidRPr="004A05C7">
              <w:rPr>
                <w:bCs/>
                <w:sz w:val="22"/>
                <w:szCs w:val="22"/>
              </w:rPr>
              <w:t>Земельный налог</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color w:val="000000"/>
              </w:rPr>
            </w:pPr>
            <w:r>
              <w:rPr>
                <w:color w:val="000000"/>
              </w:rPr>
              <w:t>3186,00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color w:val="000000"/>
              </w:rPr>
            </w:pPr>
            <w:r w:rsidRPr="004D1FE7">
              <w:rPr>
                <w:color w:val="000000"/>
              </w:rPr>
              <w:t>3542,7</w:t>
            </w:r>
            <w:r>
              <w:rPr>
                <w:color w:val="000000"/>
              </w:rPr>
              <w:t>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color w:val="000000"/>
              </w:rPr>
            </w:pPr>
            <w:r w:rsidRPr="004D1FE7">
              <w:rPr>
                <w:color w:val="000000"/>
              </w:rPr>
              <w:t>3542,7</w:t>
            </w:r>
            <w:r>
              <w:rPr>
                <w:color w:val="000000"/>
              </w:rPr>
              <w:t>0</w:t>
            </w:r>
          </w:p>
        </w:tc>
      </w:tr>
      <w:tr w:rsidR="006532EF" w:rsidRPr="00B25630" w:rsidTr="006532EF">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2C37FD" w:rsidRDefault="006532EF" w:rsidP="006532EF">
            <w:pPr>
              <w:jc w:val="center"/>
              <w:rPr>
                <w:bCs/>
              </w:rPr>
            </w:pPr>
            <w:r>
              <w:rPr>
                <w:bCs/>
              </w:rPr>
              <w:t xml:space="preserve">000 1 08 0000 00 </w:t>
            </w:r>
            <w:r w:rsidRPr="002C37FD">
              <w:rPr>
                <w:bCs/>
              </w:rPr>
              <w:t>0000 000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6532EF" w:rsidRPr="004A05C7" w:rsidRDefault="006532EF" w:rsidP="006532EF">
            <w:pPr>
              <w:rPr>
                <w:bCs/>
                <w:sz w:val="22"/>
                <w:szCs w:val="22"/>
              </w:rPr>
            </w:pPr>
            <w:r w:rsidRPr="004A05C7">
              <w:rPr>
                <w:bCs/>
                <w:sz w:val="22"/>
                <w:szCs w:val="22"/>
              </w:rPr>
              <w:t>ГОСУДАРСТВЕННАЯ ПОШЛИНА</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color w:val="000000"/>
              </w:rPr>
            </w:pPr>
            <w:r>
              <w:rPr>
                <w:color w:val="000000"/>
              </w:rPr>
              <w:t>5,20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color w:val="000000"/>
              </w:rPr>
            </w:pPr>
            <w:r w:rsidRPr="004D1FE7">
              <w:rPr>
                <w:color w:val="000000"/>
              </w:rPr>
              <w:t>4,8</w:t>
            </w:r>
            <w:r>
              <w:rPr>
                <w:color w:val="000000"/>
              </w:rPr>
              <w:t>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color w:val="000000"/>
              </w:rPr>
            </w:pPr>
            <w:r w:rsidRPr="004D1FE7">
              <w:rPr>
                <w:color w:val="000000"/>
              </w:rPr>
              <w:t>4,8</w:t>
            </w:r>
            <w:r>
              <w:rPr>
                <w:color w:val="000000"/>
              </w:rPr>
              <w:t>0</w:t>
            </w:r>
          </w:p>
        </w:tc>
      </w:tr>
      <w:tr w:rsidR="006532EF" w:rsidRPr="00B25630" w:rsidTr="006532EF">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2C37FD" w:rsidRDefault="006532EF" w:rsidP="006532EF">
            <w:pPr>
              <w:jc w:val="center"/>
              <w:rPr>
                <w:bCs/>
              </w:rPr>
            </w:pPr>
            <w:r>
              <w:rPr>
                <w:bCs/>
              </w:rPr>
              <w:t>000 1 08 04000 01 0000 11</w:t>
            </w:r>
            <w:r w:rsidRPr="002C37FD">
              <w:rPr>
                <w:bCs/>
              </w:rPr>
              <w:t>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6532EF" w:rsidRPr="004A05C7" w:rsidRDefault="006532EF" w:rsidP="006532EF">
            <w:pPr>
              <w:rPr>
                <w:bCs/>
                <w:sz w:val="22"/>
                <w:szCs w:val="22"/>
              </w:rPr>
            </w:pPr>
            <w:r w:rsidRPr="004A05C7">
              <w:rPr>
                <w:sz w:val="22"/>
                <w:szCs w:val="22"/>
              </w:rPr>
              <w:t>Государственная пошлина за совершение нотариальных действий</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color w:val="000000"/>
              </w:rPr>
            </w:pPr>
            <w:r>
              <w:rPr>
                <w:color w:val="000000"/>
              </w:rPr>
              <w:t>5,20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color w:val="000000"/>
              </w:rPr>
            </w:pPr>
            <w:r w:rsidRPr="004D1FE7">
              <w:rPr>
                <w:color w:val="000000"/>
              </w:rPr>
              <w:t>4,8</w:t>
            </w:r>
            <w:r>
              <w:rPr>
                <w:color w:val="000000"/>
              </w:rPr>
              <w:t>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color w:val="000000"/>
              </w:rPr>
            </w:pPr>
            <w:r w:rsidRPr="004D1FE7">
              <w:rPr>
                <w:color w:val="000000"/>
              </w:rPr>
              <w:t>4,8</w:t>
            </w:r>
            <w:r>
              <w:rPr>
                <w:color w:val="000000"/>
              </w:rPr>
              <w:t>0</w:t>
            </w:r>
          </w:p>
        </w:tc>
      </w:tr>
      <w:tr w:rsidR="006532EF" w:rsidRPr="00B25630" w:rsidTr="006532EF">
        <w:trPr>
          <w:cantSplit/>
          <w:trHeight w:val="20"/>
        </w:trPr>
        <w:tc>
          <w:tcPr>
            <w:tcW w:w="299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B54406" w:rsidRDefault="006532EF" w:rsidP="006532EF">
            <w:pPr>
              <w:jc w:val="center"/>
              <w:rPr>
                <w:bCs/>
              </w:rPr>
            </w:pPr>
            <w:r>
              <w:rPr>
                <w:bCs/>
              </w:rPr>
              <w:t xml:space="preserve">000 1 11 00000 00 </w:t>
            </w:r>
            <w:r w:rsidRPr="002C37FD">
              <w:rPr>
                <w:bCs/>
              </w:rPr>
              <w:t>0000 000</w:t>
            </w:r>
          </w:p>
        </w:tc>
        <w:tc>
          <w:tcPr>
            <w:tcW w:w="3823"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6532EF" w:rsidRPr="004A05C7" w:rsidRDefault="006532EF" w:rsidP="006532EF">
            <w:pPr>
              <w:rPr>
                <w:bCs/>
                <w:sz w:val="22"/>
                <w:szCs w:val="22"/>
              </w:rPr>
            </w:pPr>
            <w:r w:rsidRPr="004A05C7">
              <w:rPr>
                <w:bCs/>
                <w:sz w:val="22"/>
                <w:szCs w:val="22"/>
              </w:rPr>
              <w:t>ДОХОДЫ ОТ ИСПОЛЬЗОВАНИЯ ИМУЩЕСТВА, НАХОДЯЩЕГОСЯ В ГОСУДАРСТВЕННОЙ И МУНИЦИПАЛЬНОЙ СОБСТВЕННОСТИ</w:t>
            </w:r>
          </w:p>
        </w:tc>
        <w:tc>
          <w:tcPr>
            <w:tcW w:w="113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color w:val="000000"/>
              </w:rPr>
            </w:pPr>
            <w:r>
              <w:rPr>
                <w:color w:val="000000"/>
              </w:rPr>
              <w:t>170,20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color w:val="000000"/>
              </w:rPr>
            </w:pPr>
            <w:r>
              <w:rPr>
                <w:color w:val="000000"/>
              </w:rPr>
              <w:t>170,20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532EF" w:rsidRPr="004D1FE7" w:rsidRDefault="006532EF" w:rsidP="006532EF">
            <w:pPr>
              <w:ind w:right="-108"/>
              <w:jc w:val="center"/>
              <w:rPr>
                <w:color w:val="000000"/>
              </w:rPr>
            </w:pPr>
            <w:r>
              <w:rPr>
                <w:color w:val="000000"/>
              </w:rPr>
              <w:t>170,20</w:t>
            </w:r>
          </w:p>
        </w:tc>
      </w:tr>
    </w:tbl>
    <w:p w:rsidR="00AD2B60" w:rsidRPr="00DD59AC" w:rsidRDefault="001E7B47" w:rsidP="00DD59AC">
      <w:pPr>
        <w:widowControl w:val="0"/>
        <w:jc w:val="right"/>
        <w:rPr>
          <w:sz w:val="28"/>
          <w:szCs w:val="28"/>
        </w:rPr>
      </w:pPr>
      <w:r>
        <w:rPr>
          <w:sz w:val="28"/>
          <w:szCs w:val="28"/>
        </w:rPr>
        <w:t xml:space="preserve"> </w:t>
      </w:r>
      <w:r w:rsidR="00AD2B60">
        <w:rPr>
          <w:bCs/>
          <w:sz w:val="28"/>
          <w:szCs w:val="28"/>
        </w:rPr>
        <w:t xml:space="preserve">  »;</w:t>
      </w:r>
    </w:p>
    <w:p w:rsidR="00F262A8" w:rsidRDefault="00D13763" w:rsidP="00F262A8">
      <w:pPr>
        <w:ind w:left="450" w:right="-1"/>
        <w:rPr>
          <w:sz w:val="28"/>
          <w:szCs w:val="28"/>
        </w:rPr>
      </w:pPr>
      <w:r>
        <w:rPr>
          <w:sz w:val="28"/>
          <w:szCs w:val="28"/>
        </w:rPr>
        <w:t xml:space="preserve"> 1.8</w:t>
      </w:r>
      <w:r w:rsidR="00F262A8">
        <w:rPr>
          <w:sz w:val="28"/>
          <w:szCs w:val="28"/>
        </w:rPr>
        <w:t>.Приложение  № 3 изменить и изложить в следующей редакции:</w:t>
      </w:r>
    </w:p>
    <w:p w:rsidR="00134FE8" w:rsidRPr="001C03D7" w:rsidRDefault="00F262A8" w:rsidP="00F262A8">
      <w:pPr>
        <w:ind w:left="450" w:right="-1"/>
        <w:jc w:val="right"/>
        <w:rPr>
          <w:sz w:val="28"/>
          <w:szCs w:val="28"/>
        </w:rPr>
      </w:pPr>
      <w:r>
        <w:rPr>
          <w:sz w:val="28"/>
          <w:szCs w:val="28"/>
        </w:rPr>
        <w:t xml:space="preserve"> </w:t>
      </w:r>
      <w:r w:rsidR="00134FE8">
        <w:rPr>
          <w:sz w:val="28"/>
          <w:szCs w:val="28"/>
        </w:rPr>
        <w:t>«</w:t>
      </w:r>
      <w:r w:rsidR="00134FE8" w:rsidRPr="001C03D7">
        <w:rPr>
          <w:sz w:val="28"/>
          <w:szCs w:val="28"/>
        </w:rPr>
        <w:t xml:space="preserve">Приложение № </w:t>
      </w:r>
      <w:r w:rsidR="00134FE8">
        <w:rPr>
          <w:sz w:val="28"/>
          <w:szCs w:val="28"/>
        </w:rPr>
        <w:t>3</w:t>
      </w:r>
    </w:p>
    <w:p w:rsidR="00134FE8" w:rsidRPr="001C03D7" w:rsidRDefault="00134FE8" w:rsidP="00134FE8">
      <w:pPr>
        <w:tabs>
          <w:tab w:val="left" w:pos="500"/>
        </w:tabs>
        <w:ind w:left="450" w:right="-1"/>
        <w:jc w:val="right"/>
        <w:rPr>
          <w:sz w:val="28"/>
          <w:szCs w:val="28"/>
        </w:rPr>
      </w:pPr>
      <w:r w:rsidRPr="001C03D7">
        <w:rPr>
          <w:sz w:val="28"/>
          <w:szCs w:val="28"/>
        </w:rPr>
        <w:t xml:space="preserve">                                                               к  решению Комитета местного самоуправления  </w:t>
      </w:r>
      <w:r w:rsidR="009408C2">
        <w:rPr>
          <w:sz w:val="28"/>
          <w:szCs w:val="28"/>
        </w:rPr>
        <w:t>Знаменского</w:t>
      </w:r>
      <w:r w:rsidRPr="001C03D7">
        <w:rPr>
          <w:sz w:val="28"/>
          <w:szCs w:val="28"/>
        </w:rPr>
        <w:t xml:space="preserve"> сельсовета </w:t>
      </w:r>
    </w:p>
    <w:p w:rsidR="00134FE8" w:rsidRPr="001C03D7" w:rsidRDefault="00134FE8" w:rsidP="00134FE8">
      <w:pPr>
        <w:tabs>
          <w:tab w:val="left" w:pos="500"/>
        </w:tabs>
        <w:ind w:left="450" w:right="-1"/>
        <w:jc w:val="right"/>
        <w:rPr>
          <w:sz w:val="28"/>
          <w:szCs w:val="28"/>
        </w:rPr>
      </w:pPr>
      <w:r w:rsidRPr="001C03D7">
        <w:rPr>
          <w:sz w:val="28"/>
          <w:szCs w:val="28"/>
        </w:rPr>
        <w:t xml:space="preserve">Башмаковского района  Пензенской области </w:t>
      </w:r>
    </w:p>
    <w:p w:rsidR="00134FE8" w:rsidRPr="001C03D7" w:rsidRDefault="009408C2" w:rsidP="00134FE8">
      <w:pPr>
        <w:tabs>
          <w:tab w:val="left" w:pos="500"/>
        </w:tabs>
        <w:ind w:left="450" w:right="-1"/>
        <w:jc w:val="right"/>
        <w:rPr>
          <w:sz w:val="28"/>
          <w:szCs w:val="28"/>
        </w:rPr>
      </w:pPr>
      <w:r>
        <w:rPr>
          <w:sz w:val="28"/>
          <w:szCs w:val="28"/>
        </w:rPr>
        <w:t>от 25.12.2019 № 59</w:t>
      </w:r>
      <w:r w:rsidR="00134FE8">
        <w:rPr>
          <w:sz w:val="28"/>
          <w:szCs w:val="28"/>
        </w:rPr>
        <w:t>-10/1</w:t>
      </w:r>
      <w:r w:rsidR="00134FE8" w:rsidRPr="001C03D7">
        <w:rPr>
          <w:sz w:val="28"/>
          <w:szCs w:val="28"/>
        </w:rPr>
        <w:t xml:space="preserve">"О  бюджете </w:t>
      </w:r>
      <w:r>
        <w:rPr>
          <w:sz w:val="28"/>
          <w:szCs w:val="28"/>
        </w:rPr>
        <w:t>Знаменского</w:t>
      </w:r>
      <w:r w:rsidR="00134FE8" w:rsidRPr="001C03D7">
        <w:rPr>
          <w:sz w:val="28"/>
          <w:szCs w:val="28"/>
        </w:rPr>
        <w:t xml:space="preserve"> сельсовета </w:t>
      </w:r>
    </w:p>
    <w:p w:rsidR="00134FE8" w:rsidRPr="001C03D7" w:rsidRDefault="00134FE8" w:rsidP="00134FE8">
      <w:pPr>
        <w:tabs>
          <w:tab w:val="left" w:pos="500"/>
        </w:tabs>
        <w:ind w:left="450" w:right="-1"/>
        <w:jc w:val="right"/>
        <w:rPr>
          <w:sz w:val="28"/>
          <w:szCs w:val="28"/>
        </w:rPr>
      </w:pPr>
      <w:r w:rsidRPr="001C03D7">
        <w:rPr>
          <w:sz w:val="28"/>
          <w:szCs w:val="28"/>
        </w:rPr>
        <w:t xml:space="preserve">Башмаковского  районаПензенской области  </w:t>
      </w:r>
    </w:p>
    <w:p w:rsidR="00134FE8" w:rsidRPr="001C03D7" w:rsidRDefault="00134FE8" w:rsidP="00134FE8">
      <w:pPr>
        <w:ind w:left="450" w:right="-1"/>
        <w:jc w:val="right"/>
        <w:rPr>
          <w:rFonts w:eastAsia="Calibri"/>
          <w:sz w:val="28"/>
          <w:szCs w:val="28"/>
        </w:rPr>
      </w:pPr>
      <w:r w:rsidRPr="001C03D7">
        <w:rPr>
          <w:sz w:val="28"/>
          <w:szCs w:val="28"/>
        </w:rPr>
        <w:t xml:space="preserve">                             на  20</w:t>
      </w:r>
      <w:r>
        <w:rPr>
          <w:sz w:val="28"/>
          <w:szCs w:val="28"/>
        </w:rPr>
        <w:t>20</w:t>
      </w:r>
      <w:r w:rsidRPr="001C03D7">
        <w:rPr>
          <w:sz w:val="28"/>
          <w:szCs w:val="28"/>
        </w:rPr>
        <w:t xml:space="preserve"> год</w:t>
      </w:r>
      <w:r>
        <w:rPr>
          <w:sz w:val="28"/>
          <w:szCs w:val="28"/>
        </w:rPr>
        <w:t xml:space="preserve"> и на плановый период 2021 и 2022 годов</w:t>
      </w:r>
      <w:r w:rsidRPr="001C03D7">
        <w:rPr>
          <w:sz w:val="28"/>
          <w:szCs w:val="28"/>
        </w:rPr>
        <w:t>"</w:t>
      </w:r>
    </w:p>
    <w:p w:rsidR="00134FE8" w:rsidRDefault="00134FE8" w:rsidP="00134FE8">
      <w:pPr>
        <w:widowControl w:val="0"/>
        <w:spacing w:after="120"/>
        <w:jc w:val="center"/>
        <w:rPr>
          <w:sz w:val="28"/>
          <w:szCs w:val="28"/>
        </w:rPr>
      </w:pPr>
    </w:p>
    <w:p w:rsidR="00134FE8" w:rsidRDefault="00134FE8" w:rsidP="00134FE8">
      <w:pPr>
        <w:widowControl w:val="0"/>
        <w:spacing w:after="120"/>
        <w:jc w:val="center"/>
        <w:rPr>
          <w:b/>
          <w:sz w:val="28"/>
          <w:szCs w:val="28"/>
        </w:rPr>
      </w:pPr>
      <w:r>
        <w:rPr>
          <w:b/>
          <w:sz w:val="28"/>
          <w:szCs w:val="28"/>
        </w:rPr>
        <w:t xml:space="preserve">Объем безвозмездных поступлений в бюджет </w:t>
      </w:r>
      <w:r w:rsidR="009408C2">
        <w:rPr>
          <w:b/>
          <w:sz w:val="28"/>
          <w:szCs w:val="28"/>
        </w:rPr>
        <w:t>Знаменского</w:t>
      </w:r>
      <w:r>
        <w:rPr>
          <w:b/>
          <w:sz w:val="28"/>
          <w:szCs w:val="28"/>
        </w:rPr>
        <w:t xml:space="preserve">  сельсовета</w:t>
      </w:r>
      <w:r w:rsidR="00824F92">
        <w:rPr>
          <w:b/>
          <w:sz w:val="28"/>
          <w:szCs w:val="28"/>
        </w:rPr>
        <w:t xml:space="preserve"> </w:t>
      </w:r>
      <w:r>
        <w:rPr>
          <w:b/>
          <w:sz w:val="28"/>
          <w:szCs w:val="28"/>
        </w:rPr>
        <w:t>Башмаковского района Пензенской области на 2020 год и на плановый период 2021 и 2022 годов</w:t>
      </w:r>
    </w:p>
    <w:p w:rsidR="00134FE8" w:rsidRPr="00774C63" w:rsidRDefault="00134FE8" w:rsidP="00134FE8">
      <w:pPr>
        <w:widowControl w:val="0"/>
        <w:jc w:val="right"/>
        <w:rPr>
          <w:sz w:val="28"/>
          <w:szCs w:val="28"/>
        </w:rPr>
      </w:pPr>
      <w:r>
        <w:rPr>
          <w:sz w:val="28"/>
          <w:szCs w:val="28"/>
        </w:rPr>
        <w:t>(тыс. рублей</w:t>
      </w:r>
      <w:r w:rsidRPr="00774C63">
        <w:rPr>
          <w:sz w:val="28"/>
          <w:szCs w:val="28"/>
        </w:rPr>
        <w:t>)</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5"/>
        <w:gridCol w:w="3827"/>
        <w:gridCol w:w="1276"/>
        <w:gridCol w:w="1134"/>
        <w:gridCol w:w="1134"/>
      </w:tblGrid>
      <w:tr w:rsidR="00134FE8" w:rsidRPr="00026298" w:rsidTr="00824F92">
        <w:trPr>
          <w:cantSplit/>
          <w:tblHeader/>
        </w:trPr>
        <w:tc>
          <w:tcPr>
            <w:tcW w:w="3085" w:type="dxa"/>
            <w:tcBorders>
              <w:bottom w:val="single" w:sz="4" w:space="0" w:color="000000"/>
            </w:tcBorders>
            <w:vAlign w:val="center"/>
          </w:tcPr>
          <w:p w:rsidR="00134FE8" w:rsidRPr="00824F92" w:rsidRDefault="00134FE8" w:rsidP="00384FC5">
            <w:pPr>
              <w:widowControl w:val="0"/>
              <w:jc w:val="center"/>
              <w:rPr>
                <w:sz w:val="22"/>
                <w:szCs w:val="22"/>
              </w:rPr>
            </w:pPr>
            <w:r w:rsidRPr="00824F92">
              <w:rPr>
                <w:sz w:val="22"/>
                <w:szCs w:val="22"/>
              </w:rPr>
              <w:t>Код</w:t>
            </w:r>
          </w:p>
        </w:tc>
        <w:tc>
          <w:tcPr>
            <w:tcW w:w="3827" w:type="dxa"/>
            <w:tcBorders>
              <w:bottom w:val="single" w:sz="4" w:space="0" w:color="000000"/>
            </w:tcBorders>
            <w:vAlign w:val="center"/>
          </w:tcPr>
          <w:p w:rsidR="00134FE8" w:rsidRPr="00824F92" w:rsidRDefault="00134FE8" w:rsidP="00384FC5">
            <w:pPr>
              <w:widowControl w:val="0"/>
              <w:jc w:val="center"/>
              <w:rPr>
                <w:sz w:val="22"/>
                <w:szCs w:val="22"/>
              </w:rPr>
            </w:pPr>
            <w:r w:rsidRPr="00824F92">
              <w:rPr>
                <w:sz w:val="22"/>
                <w:szCs w:val="22"/>
              </w:rPr>
              <w:t>Виды доходов</w:t>
            </w:r>
          </w:p>
        </w:tc>
        <w:tc>
          <w:tcPr>
            <w:tcW w:w="1276" w:type="dxa"/>
            <w:tcBorders>
              <w:bottom w:val="single" w:sz="4" w:space="0" w:color="000000"/>
            </w:tcBorders>
          </w:tcPr>
          <w:p w:rsidR="00134FE8" w:rsidRPr="00824F92" w:rsidRDefault="00134FE8" w:rsidP="00384FC5">
            <w:pPr>
              <w:widowControl w:val="0"/>
              <w:jc w:val="center"/>
              <w:rPr>
                <w:sz w:val="22"/>
                <w:szCs w:val="22"/>
              </w:rPr>
            </w:pPr>
            <w:r w:rsidRPr="00824F92">
              <w:rPr>
                <w:sz w:val="22"/>
                <w:szCs w:val="22"/>
              </w:rPr>
              <w:t xml:space="preserve">Сумма </w:t>
            </w:r>
          </w:p>
          <w:p w:rsidR="00134FE8" w:rsidRPr="00824F92" w:rsidRDefault="00134FE8" w:rsidP="00384FC5">
            <w:pPr>
              <w:widowControl w:val="0"/>
              <w:jc w:val="center"/>
              <w:rPr>
                <w:sz w:val="22"/>
                <w:szCs w:val="22"/>
              </w:rPr>
            </w:pPr>
            <w:r w:rsidRPr="00824F92">
              <w:rPr>
                <w:sz w:val="22"/>
                <w:szCs w:val="22"/>
              </w:rPr>
              <w:t>2020 год</w:t>
            </w:r>
          </w:p>
        </w:tc>
        <w:tc>
          <w:tcPr>
            <w:tcW w:w="1134" w:type="dxa"/>
            <w:tcBorders>
              <w:bottom w:val="single" w:sz="4" w:space="0" w:color="000000"/>
            </w:tcBorders>
          </w:tcPr>
          <w:p w:rsidR="00134FE8" w:rsidRPr="00824F92" w:rsidRDefault="00134FE8" w:rsidP="00384FC5">
            <w:pPr>
              <w:widowControl w:val="0"/>
              <w:jc w:val="center"/>
              <w:rPr>
                <w:sz w:val="22"/>
                <w:szCs w:val="22"/>
              </w:rPr>
            </w:pPr>
            <w:r w:rsidRPr="00824F92">
              <w:rPr>
                <w:sz w:val="22"/>
                <w:szCs w:val="22"/>
              </w:rPr>
              <w:t xml:space="preserve">Сумма </w:t>
            </w:r>
          </w:p>
          <w:p w:rsidR="00134FE8" w:rsidRPr="00824F92" w:rsidRDefault="00134FE8" w:rsidP="00384FC5">
            <w:pPr>
              <w:widowControl w:val="0"/>
              <w:jc w:val="center"/>
              <w:rPr>
                <w:sz w:val="22"/>
                <w:szCs w:val="22"/>
              </w:rPr>
            </w:pPr>
            <w:r w:rsidRPr="00824F92">
              <w:rPr>
                <w:sz w:val="22"/>
                <w:szCs w:val="22"/>
              </w:rPr>
              <w:t>2021 год</w:t>
            </w:r>
          </w:p>
        </w:tc>
        <w:tc>
          <w:tcPr>
            <w:tcW w:w="1134" w:type="dxa"/>
            <w:tcBorders>
              <w:bottom w:val="single" w:sz="4" w:space="0" w:color="000000"/>
            </w:tcBorders>
          </w:tcPr>
          <w:p w:rsidR="00134FE8" w:rsidRPr="00824F92" w:rsidRDefault="00134FE8" w:rsidP="00384FC5">
            <w:pPr>
              <w:widowControl w:val="0"/>
              <w:jc w:val="center"/>
              <w:rPr>
                <w:sz w:val="22"/>
                <w:szCs w:val="22"/>
              </w:rPr>
            </w:pPr>
            <w:r w:rsidRPr="00824F92">
              <w:rPr>
                <w:sz w:val="22"/>
                <w:szCs w:val="22"/>
              </w:rPr>
              <w:t xml:space="preserve">Сумма </w:t>
            </w:r>
          </w:p>
          <w:p w:rsidR="00134FE8" w:rsidRPr="00824F92" w:rsidRDefault="00134FE8" w:rsidP="00384FC5">
            <w:pPr>
              <w:widowControl w:val="0"/>
              <w:jc w:val="center"/>
              <w:rPr>
                <w:sz w:val="22"/>
                <w:szCs w:val="22"/>
              </w:rPr>
            </w:pPr>
            <w:r w:rsidRPr="00824F92">
              <w:rPr>
                <w:sz w:val="22"/>
                <w:szCs w:val="22"/>
              </w:rPr>
              <w:t>2022 год</w:t>
            </w:r>
          </w:p>
        </w:tc>
      </w:tr>
      <w:tr w:rsidR="00134FE8" w:rsidRPr="00026298" w:rsidTr="00824F92">
        <w:trPr>
          <w:cantSplit/>
          <w:tblHeader/>
        </w:trPr>
        <w:tc>
          <w:tcPr>
            <w:tcW w:w="3085" w:type="dxa"/>
            <w:tcBorders>
              <w:bottom w:val="single" w:sz="4" w:space="0" w:color="000000"/>
            </w:tcBorders>
            <w:vAlign w:val="center"/>
          </w:tcPr>
          <w:p w:rsidR="00134FE8" w:rsidRPr="00824F92" w:rsidRDefault="00134FE8" w:rsidP="00384FC5">
            <w:pPr>
              <w:widowControl w:val="0"/>
              <w:jc w:val="center"/>
              <w:rPr>
                <w:sz w:val="22"/>
                <w:szCs w:val="22"/>
              </w:rPr>
            </w:pPr>
            <w:r w:rsidRPr="00824F92">
              <w:rPr>
                <w:sz w:val="22"/>
                <w:szCs w:val="22"/>
              </w:rPr>
              <w:t>1</w:t>
            </w:r>
          </w:p>
        </w:tc>
        <w:tc>
          <w:tcPr>
            <w:tcW w:w="3827" w:type="dxa"/>
            <w:tcBorders>
              <w:bottom w:val="single" w:sz="4" w:space="0" w:color="000000"/>
            </w:tcBorders>
            <w:vAlign w:val="center"/>
          </w:tcPr>
          <w:p w:rsidR="00134FE8" w:rsidRPr="00824F92" w:rsidRDefault="00134FE8" w:rsidP="00384FC5">
            <w:pPr>
              <w:widowControl w:val="0"/>
              <w:jc w:val="center"/>
              <w:rPr>
                <w:sz w:val="22"/>
                <w:szCs w:val="22"/>
              </w:rPr>
            </w:pPr>
            <w:r w:rsidRPr="00824F92">
              <w:rPr>
                <w:sz w:val="22"/>
                <w:szCs w:val="22"/>
              </w:rPr>
              <w:t>2</w:t>
            </w:r>
          </w:p>
        </w:tc>
        <w:tc>
          <w:tcPr>
            <w:tcW w:w="1276" w:type="dxa"/>
            <w:tcBorders>
              <w:bottom w:val="single" w:sz="4" w:space="0" w:color="000000"/>
            </w:tcBorders>
            <w:vAlign w:val="center"/>
          </w:tcPr>
          <w:p w:rsidR="00134FE8" w:rsidRPr="00824F92" w:rsidRDefault="00134FE8" w:rsidP="00384FC5">
            <w:pPr>
              <w:widowControl w:val="0"/>
              <w:jc w:val="center"/>
              <w:rPr>
                <w:sz w:val="22"/>
                <w:szCs w:val="22"/>
              </w:rPr>
            </w:pPr>
            <w:r w:rsidRPr="00824F92">
              <w:rPr>
                <w:sz w:val="22"/>
                <w:szCs w:val="22"/>
              </w:rPr>
              <w:t>3</w:t>
            </w:r>
          </w:p>
        </w:tc>
        <w:tc>
          <w:tcPr>
            <w:tcW w:w="1134" w:type="dxa"/>
            <w:tcBorders>
              <w:bottom w:val="single" w:sz="4" w:space="0" w:color="000000"/>
            </w:tcBorders>
          </w:tcPr>
          <w:p w:rsidR="00134FE8" w:rsidRPr="00824F92" w:rsidRDefault="00134FE8" w:rsidP="00384FC5">
            <w:pPr>
              <w:widowControl w:val="0"/>
              <w:jc w:val="center"/>
              <w:rPr>
                <w:sz w:val="22"/>
                <w:szCs w:val="22"/>
              </w:rPr>
            </w:pPr>
            <w:r w:rsidRPr="00824F92">
              <w:rPr>
                <w:sz w:val="22"/>
                <w:szCs w:val="22"/>
              </w:rPr>
              <w:t>4</w:t>
            </w:r>
          </w:p>
        </w:tc>
        <w:tc>
          <w:tcPr>
            <w:tcW w:w="1134" w:type="dxa"/>
            <w:tcBorders>
              <w:bottom w:val="single" w:sz="4" w:space="0" w:color="000000"/>
            </w:tcBorders>
          </w:tcPr>
          <w:p w:rsidR="00134FE8" w:rsidRPr="00824F92" w:rsidRDefault="00134FE8" w:rsidP="00384FC5">
            <w:pPr>
              <w:widowControl w:val="0"/>
              <w:jc w:val="center"/>
              <w:rPr>
                <w:sz w:val="22"/>
                <w:szCs w:val="22"/>
              </w:rPr>
            </w:pPr>
            <w:r w:rsidRPr="00824F92">
              <w:rPr>
                <w:sz w:val="22"/>
                <w:szCs w:val="22"/>
              </w:rPr>
              <w:t>5</w:t>
            </w:r>
          </w:p>
        </w:tc>
      </w:tr>
      <w:tr w:rsidR="006532EF" w:rsidRPr="00026298" w:rsidTr="00824F92">
        <w:trPr>
          <w:cantSplit/>
        </w:trPr>
        <w:tc>
          <w:tcPr>
            <w:tcW w:w="3085" w:type="dxa"/>
            <w:tcBorders>
              <w:top w:val="single" w:sz="4" w:space="0" w:color="000000"/>
              <w:left w:val="dotted" w:sz="4" w:space="0" w:color="auto"/>
              <w:bottom w:val="dotted" w:sz="4" w:space="0" w:color="auto"/>
              <w:right w:val="dotted" w:sz="4" w:space="0" w:color="auto"/>
            </w:tcBorders>
            <w:vAlign w:val="center"/>
          </w:tcPr>
          <w:p w:rsidR="006532EF" w:rsidRPr="00824F92" w:rsidRDefault="006532EF" w:rsidP="00026298">
            <w:pPr>
              <w:widowControl w:val="0"/>
              <w:jc w:val="center"/>
              <w:rPr>
                <w:sz w:val="22"/>
                <w:szCs w:val="22"/>
              </w:rPr>
            </w:pPr>
            <w:r w:rsidRPr="00824F92">
              <w:rPr>
                <w:sz w:val="22"/>
                <w:szCs w:val="22"/>
              </w:rPr>
              <w:t>000 2 00 00000 00 0000 000</w:t>
            </w:r>
          </w:p>
        </w:tc>
        <w:tc>
          <w:tcPr>
            <w:tcW w:w="3827" w:type="dxa"/>
            <w:tcBorders>
              <w:top w:val="single" w:sz="4" w:space="0" w:color="000000"/>
              <w:left w:val="dotted" w:sz="4" w:space="0" w:color="auto"/>
              <w:bottom w:val="dotted" w:sz="4" w:space="0" w:color="auto"/>
              <w:right w:val="dotted" w:sz="4" w:space="0" w:color="auto"/>
            </w:tcBorders>
          </w:tcPr>
          <w:p w:rsidR="006532EF" w:rsidRPr="00824F92" w:rsidRDefault="006532EF" w:rsidP="00384FC5">
            <w:pPr>
              <w:widowControl w:val="0"/>
              <w:rPr>
                <w:sz w:val="22"/>
                <w:szCs w:val="22"/>
              </w:rPr>
            </w:pPr>
            <w:r w:rsidRPr="00824F92">
              <w:rPr>
                <w:sz w:val="22"/>
                <w:szCs w:val="22"/>
              </w:rPr>
              <w:t>БЕЗВОЗМЕЗДНЫЕ ПОСТУПЛЕНИЯ</w:t>
            </w:r>
          </w:p>
        </w:tc>
        <w:tc>
          <w:tcPr>
            <w:tcW w:w="1276" w:type="dxa"/>
            <w:tcBorders>
              <w:top w:val="single" w:sz="4" w:space="0" w:color="000000"/>
              <w:left w:val="dotted" w:sz="4" w:space="0" w:color="auto"/>
              <w:bottom w:val="dotted" w:sz="4" w:space="0" w:color="auto"/>
              <w:right w:val="dotted" w:sz="4" w:space="0" w:color="auto"/>
            </w:tcBorders>
            <w:vAlign w:val="center"/>
          </w:tcPr>
          <w:p w:rsidR="006532EF" w:rsidRPr="00824F92" w:rsidRDefault="006532EF" w:rsidP="00871658">
            <w:pPr>
              <w:jc w:val="right"/>
              <w:rPr>
                <w:sz w:val="22"/>
                <w:szCs w:val="22"/>
              </w:rPr>
            </w:pPr>
            <w:r w:rsidRPr="00824F92">
              <w:rPr>
                <w:sz w:val="22"/>
                <w:szCs w:val="22"/>
              </w:rPr>
              <w:t>1 769,17</w:t>
            </w:r>
          </w:p>
        </w:tc>
        <w:tc>
          <w:tcPr>
            <w:tcW w:w="1134" w:type="dxa"/>
            <w:tcBorders>
              <w:top w:val="single" w:sz="4" w:space="0" w:color="000000"/>
              <w:left w:val="dotted" w:sz="4" w:space="0" w:color="auto"/>
              <w:bottom w:val="dotted" w:sz="4" w:space="0" w:color="auto"/>
              <w:right w:val="dotted" w:sz="4" w:space="0" w:color="auto"/>
            </w:tcBorders>
            <w:vAlign w:val="center"/>
          </w:tcPr>
          <w:p w:rsidR="006532EF" w:rsidRPr="00824F92" w:rsidRDefault="006532EF" w:rsidP="00871658">
            <w:pPr>
              <w:jc w:val="right"/>
              <w:rPr>
                <w:sz w:val="22"/>
                <w:szCs w:val="22"/>
              </w:rPr>
            </w:pPr>
            <w:r w:rsidRPr="00824F92">
              <w:rPr>
                <w:sz w:val="22"/>
                <w:szCs w:val="22"/>
              </w:rPr>
              <w:t>662,65</w:t>
            </w:r>
          </w:p>
        </w:tc>
        <w:tc>
          <w:tcPr>
            <w:tcW w:w="1134" w:type="dxa"/>
            <w:tcBorders>
              <w:top w:val="single" w:sz="4" w:space="0" w:color="000000"/>
              <w:left w:val="dotted" w:sz="4" w:space="0" w:color="auto"/>
              <w:bottom w:val="dotted" w:sz="4" w:space="0" w:color="auto"/>
              <w:right w:val="dotted" w:sz="4" w:space="0" w:color="auto"/>
            </w:tcBorders>
            <w:vAlign w:val="center"/>
          </w:tcPr>
          <w:p w:rsidR="006532EF" w:rsidRPr="00824F92" w:rsidRDefault="006532EF" w:rsidP="00871658">
            <w:pPr>
              <w:jc w:val="right"/>
              <w:rPr>
                <w:sz w:val="22"/>
                <w:szCs w:val="22"/>
              </w:rPr>
            </w:pPr>
            <w:r w:rsidRPr="00824F92">
              <w:rPr>
                <w:sz w:val="22"/>
                <w:szCs w:val="22"/>
              </w:rPr>
              <w:t>678,52</w:t>
            </w:r>
          </w:p>
        </w:tc>
      </w:tr>
      <w:tr w:rsidR="006532EF" w:rsidRPr="00026298" w:rsidTr="00824F92">
        <w:trPr>
          <w:cantSplit/>
        </w:trPr>
        <w:tc>
          <w:tcPr>
            <w:tcW w:w="3085" w:type="dxa"/>
            <w:tcBorders>
              <w:top w:val="dotted" w:sz="4" w:space="0" w:color="auto"/>
              <w:left w:val="dotted" w:sz="4" w:space="0" w:color="auto"/>
              <w:bottom w:val="dotted" w:sz="4" w:space="0" w:color="auto"/>
              <w:right w:val="dotted" w:sz="4" w:space="0" w:color="auto"/>
            </w:tcBorders>
            <w:vAlign w:val="center"/>
          </w:tcPr>
          <w:p w:rsidR="006532EF" w:rsidRPr="00824F92" w:rsidRDefault="006532EF" w:rsidP="00026298">
            <w:pPr>
              <w:widowControl w:val="0"/>
              <w:jc w:val="center"/>
              <w:rPr>
                <w:sz w:val="22"/>
                <w:szCs w:val="22"/>
              </w:rPr>
            </w:pPr>
            <w:r w:rsidRPr="00824F92">
              <w:rPr>
                <w:sz w:val="22"/>
                <w:szCs w:val="22"/>
              </w:rPr>
              <w:t>000 2 02 00000 00 0000 000</w:t>
            </w:r>
          </w:p>
        </w:tc>
        <w:tc>
          <w:tcPr>
            <w:tcW w:w="3827" w:type="dxa"/>
            <w:tcBorders>
              <w:top w:val="dotted" w:sz="4" w:space="0" w:color="auto"/>
              <w:left w:val="dotted" w:sz="4" w:space="0" w:color="auto"/>
              <w:bottom w:val="dotted" w:sz="4" w:space="0" w:color="auto"/>
              <w:right w:val="dotted" w:sz="4" w:space="0" w:color="auto"/>
            </w:tcBorders>
          </w:tcPr>
          <w:p w:rsidR="006532EF" w:rsidRPr="00824F92" w:rsidRDefault="006532EF" w:rsidP="00384FC5">
            <w:pPr>
              <w:widowControl w:val="0"/>
              <w:rPr>
                <w:sz w:val="22"/>
                <w:szCs w:val="22"/>
              </w:rPr>
            </w:pPr>
            <w:r w:rsidRPr="00824F92">
              <w:rPr>
                <w:bCs/>
                <w:color w:val="000000"/>
                <w:sz w:val="22"/>
                <w:szCs w:val="22"/>
              </w:rPr>
              <w:t>Безвозмездные  поступления  от  других  бюджетов  бюджетной  системы Российской  Федерации, кроме  бюджетов  государственных  внебюджетных  фондов</w:t>
            </w:r>
          </w:p>
        </w:tc>
        <w:tc>
          <w:tcPr>
            <w:tcW w:w="1276" w:type="dxa"/>
            <w:tcBorders>
              <w:top w:val="dotted" w:sz="4" w:space="0" w:color="auto"/>
              <w:left w:val="dotted" w:sz="4" w:space="0" w:color="auto"/>
              <w:bottom w:val="dotted" w:sz="4" w:space="0" w:color="auto"/>
              <w:right w:val="dotted" w:sz="4" w:space="0" w:color="auto"/>
            </w:tcBorders>
            <w:vAlign w:val="center"/>
          </w:tcPr>
          <w:p w:rsidR="006532EF" w:rsidRPr="00824F92" w:rsidRDefault="0065346B" w:rsidP="00437B06">
            <w:pPr>
              <w:widowControl w:val="0"/>
              <w:jc w:val="right"/>
              <w:rPr>
                <w:sz w:val="22"/>
                <w:szCs w:val="22"/>
                <w:lang w:val="en-US"/>
              </w:rPr>
            </w:pPr>
            <w:r w:rsidRPr="00824F92">
              <w:rPr>
                <w:sz w:val="22"/>
                <w:szCs w:val="22"/>
              </w:rPr>
              <w:t>1699,17</w:t>
            </w:r>
          </w:p>
        </w:tc>
        <w:tc>
          <w:tcPr>
            <w:tcW w:w="1134" w:type="dxa"/>
            <w:tcBorders>
              <w:top w:val="dotted" w:sz="4" w:space="0" w:color="auto"/>
              <w:left w:val="dotted" w:sz="4" w:space="0" w:color="auto"/>
              <w:bottom w:val="dotted" w:sz="4" w:space="0" w:color="auto"/>
              <w:right w:val="dotted" w:sz="4" w:space="0" w:color="auto"/>
            </w:tcBorders>
            <w:vAlign w:val="center"/>
          </w:tcPr>
          <w:p w:rsidR="006532EF" w:rsidRPr="00824F92" w:rsidRDefault="006532EF" w:rsidP="00437B06">
            <w:pPr>
              <w:widowControl w:val="0"/>
              <w:jc w:val="right"/>
              <w:rPr>
                <w:sz w:val="22"/>
                <w:szCs w:val="22"/>
                <w:lang w:val="en-US"/>
              </w:rPr>
            </w:pPr>
            <w:r w:rsidRPr="00824F92">
              <w:rPr>
                <w:sz w:val="22"/>
                <w:szCs w:val="22"/>
              </w:rPr>
              <w:t>662,65</w:t>
            </w:r>
          </w:p>
        </w:tc>
        <w:tc>
          <w:tcPr>
            <w:tcW w:w="1134" w:type="dxa"/>
            <w:tcBorders>
              <w:top w:val="dotted" w:sz="4" w:space="0" w:color="auto"/>
              <w:left w:val="dotted" w:sz="4" w:space="0" w:color="auto"/>
              <w:bottom w:val="dotted" w:sz="4" w:space="0" w:color="auto"/>
              <w:right w:val="dotted" w:sz="4" w:space="0" w:color="auto"/>
            </w:tcBorders>
            <w:vAlign w:val="center"/>
          </w:tcPr>
          <w:p w:rsidR="006532EF" w:rsidRPr="00824F92" w:rsidRDefault="006532EF" w:rsidP="00437B06">
            <w:pPr>
              <w:widowControl w:val="0"/>
              <w:jc w:val="right"/>
              <w:rPr>
                <w:sz w:val="22"/>
                <w:szCs w:val="22"/>
                <w:lang w:val="en-US"/>
              </w:rPr>
            </w:pPr>
            <w:r w:rsidRPr="00824F92">
              <w:rPr>
                <w:sz w:val="22"/>
                <w:szCs w:val="22"/>
              </w:rPr>
              <w:t>678,52</w:t>
            </w:r>
          </w:p>
        </w:tc>
      </w:tr>
      <w:tr w:rsidR="006532EF" w:rsidRPr="00026298" w:rsidTr="00824F92">
        <w:trPr>
          <w:cantSplit/>
        </w:trPr>
        <w:tc>
          <w:tcPr>
            <w:tcW w:w="3085" w:type="dxa"/>
            <w:tcBorders>
              <w:top w:val="dotted" w:sz="4" w:space="0" w:color="auto"/>
              <w:left w:val="dotted" w:sz="4" w:space="0" w:color="auto"/>
              <w:bottom w:val="dotted" w:sz="4" w:space="0" w:color="auto"/>
              <w:right w:val="dotted" w:sz="4" w:space="0" w:color="auto"/>
            </w:tcBorders>
            <w:vAlign w:val="center"/>
          </w:tcPr>
          <w:p w:rsidR="006532EF" w:rsidRPr="00824F92" w:rsidRDefault="006532EF" w:rsidP="00026298">
            <w:pPr>
              <w:widowControl w:val="0"/>
              <w:jc w:val="center"/>
              <w:rPr>
                <w:i/>
                <w:sz w:val="22"/>
                <w:szCs w:val="22"/>
              </w:rPr>
            </w:pPr>
            <w:r w:rsidRPr="00824F92">
              <w:rPr>
                <w:i/>
                <w:sz w:val="22"/>
                <w:szCs w:val="22"/>
              </w:rPr>
              <w:t>000 2 02 10000 00 0000 150</w:t>
            </w:r>
          </w:p>
        </w:tc>
        <w:tc>
          <w:tcPr>
            <w:tcW w:w="3827" w:type="dxa"/>
            <w:tcBorders>
              <w:top w:val="dotted" w:sz="4" w:space="0" w:color="auto"/>
              <w:left w:val="dotted" w:sz="4" w:space="0" w:color="auto"/>
              <w:bottom w:val="dotted" w:sz="4" w:space="0" w:color="auto"/>
              <w:right w:val="dotted" w:sz="4" w:space="0" w:color="auto"/>
            </w:tcBorders>
          </w:tcPr>
          <w:p w:rsidR="006532EF" w:rsidRPr="00824F92" w:rsidRDefault="006532EF" w:rsidP="00384FC5">
            <w:pPr>
              <w:autoSpaceDE w:val="0"/>
              <w:autoSpaceDN w:val="0"/>
              <w:adjustRightInd w:val="0"/>
              <w:rPr>
                <w:i/>
                <w:sz w:val="22"/>
                <w:szCs w:val="22"/>
              </w:rPr>
            </w:pPr>
            <w:r w:rsidRPr="00824F92">
              <w:rPr>
                <w:i/>
                <w:sz w:val="22"/>
                <w:szCs w:val="22"/>
              </w:rPr>
              <w:t xml:space="preserve">Дотации бюджетам бюджетной системы Российской Федерации </w:t>
            </w:r>
          </w:p>
        </w:tc>
        <w:tc>
          <w:tcPr>
            <w:tcW w:w="1276" w:type="dxa"/>
            <w:tcBorders>
              <w:top w:val="dotted" w:sz="4" w:space="0" w:color="auto"/>
              <w:left w:val="dotted" w:sz="4" w:space="0" w:color="auto"/>
              <w:bottom w:val="dotted" w:sz="4" w:space="0" w:color="auto"/>
              <w:right w:val="dotted" w:sz="4" w:space="0" w:color="auto"/>
            </w:tcBorders>
            <w:vAlign w:val="center"/>
          </w:tcPr>
          <w:p w:rsidR="006532EF" w:rsidRPr="00824F92" w:rsidRDefault="0065346B" w:rsidP="00437B06">
            <w:pPr>
              <w:widowControl w:val="0"/>
              <w:jc w:val="right"/>
              <w:rPr>
                <w:i/>
                <w:sz w:val="22"/>
                <w:szCs w:val="22"/>
                <w:lang w:val="en-US"/>
              </w:rPr>
            </w:pPr>
            <w:r w:rsidRPr="00824F92">
              <w:rPr>
                <w:i/>
                <w:sz w:val="22"/>
                <w:szCs w:val="22"/>
              </w:rPr>
              <w:t>414,25</w:t>
            </w:r>
          </w:p>
        </w:tc>
        <w:tc>
          <w:tcPr>
            <w:tcW w:w="1134" w:type="dxa"/>
            <w:tcBorders>
              <w:top w:val="dotted" w:sz="4" w:space="0" w:color="auto"/>
              <w:left w:val="dotted" w:sz="4" w:space="0" w:color="auto"/>
              <w:bottom w:val="dotted" w:sz="4" w:space="0" w:color="auto"/>
              <w:right w:val="dotted" w:sz="4" w:space="0" w:color="auto"/>
            </w:tcBorders>
            <w:vAlign w:val="center"/>
          </w:tcPr>
          <w:p w:rsidR="006532EF" w:rsidRPr="00824F92" w:rsidRDefault="006532EF" w:rsidP="00437B06">
            <w:pPr>
              <w:widowControl w:val="0"/>
              <w:jc w:val="right"/>
              <w:rPr>
                <w:i/>
                <w:sz w:val="22"/>
                <w:szCs w:val="22"/>
                <w:lang w:val="en-US"/>
              </w:rPr>
            </w:pPr>
            <w:r w:rsidRPr="00824F92">
              <w:rPr>
                <w:i/>
                <w:sz w:val="22"/>
                <w:szCs w:val="22"/>
              </w:rPr>
              <w:t>365,25</w:t>
            </w:r>
          </w:p>
        </w:tc>
        <w:tc>
          <w:tcPr>
            <w:tcW w:w="1134" w:type="dxa"/>
            <w:tcBorders>
              <w:top w:val="dotted" w:sz="4" w:space="0" w:color="auto"/>
              <w:left w:val="dotted" w:sz="4" w:space="0" w:color="auto"/>
              <w:bottom w:val="dotted" w:sz="4" w:space="0" w:color="auto"/>
              <w:right w:val="dotted" w:sz="4" w:space="0" w:color="auto"/>
            </w:tcBorders>
            <w:vAlign w:val="center"/>
          </w:tcPr>
          <w:p w:rsidR="006532EF" w:rsidRPr="00824F92" w:rsidRDefault="006532EF" w:rsidP="00437B06">
            <w:pPr>
              <w:widowControl w:val="0"/>
              <w:jc w:val="right"/>
              <w:rPr>
                <w:i/>
                <w:sz w:val="22"/>
                <w:szCs w:val="22"/>
                <w:lang w:val="en-US"/>
              </w:rPr>
            </w:pPr>
            <w:r w:rsidRPr="00824F92">
              <w:rPr>
                <w:i/>
                <w:sz w:val="22"/>
                <w:szCs w:val="22"/>
              </w:rPr>
              <w:t>365,52</w:t>
            </w:r>
          </w:p>
        </w:tc>
      </w:tr>
      <w:tr w:rsidR="00824F92" w:rsidRPr="00026298" w:rsidTr="00824F92">
        <w:trPr>
          <w:cantSplit/>
        </w:trPr>
        <w:tc>
          <w:tcPr>
            <w:tcW w:w="3085"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364F3E">
            <w:pPr>
              <w:widowControl w:val="0"/>
              <w:jc w:val="center"/>
              <w:rPr>
                <w:sz w:val="22"/>
                <w:szCs w:val="22"/>
              </w:rPr>
            </w:pPr>
            <w:r w:rsidRPr="00824F92">
              <w:rPr>
                <w:sz w:val="22"/>
                <w:szCs w:val="22"/>
              </w:rPr>
              <w:t>000 2 02 16001 10 0000 150</w:t>
            </w:r>
          </w:p>
        </w:tc>
        <w:tc>
          <w:tcPr>
            <w:tcW w:w="3827" w:type="dxa"/>
            <w:tcBorders>
              <w:top w:val="dotted" w:sz="4" w:space="0" w:color="auto"/>
              <w:left w:val="dotted" w:sz="4" w:space="0" w:color="auto"/>
              <w:bottom w:val="dotted" w:sz="4" w:space="0" w:color="auto"/>
              <w:right w:val="dotted" w:sz="4" w:space="0" w:color="auto"/>
            </w:tcBorders>
          </w:tcPr>
          <w:p w:rsidR="00824F92" w:rsidRPr="00824F92" w:rsidRDefault="00824F92" w:rsidP="00364F3E">
            <w:pPr>
              <w:autoSpaceDE w:val="0"/>
              <w:autoSpaceDN w:val="0"/>
              <w:adjustRightInd w:val="0"/>
              <w:rPr>
                <w:sz w:val="22"/>
                <w:szCs w:val="22"/>
              </w:rPr>
            </w:pPr>
            <w:r w:rsidRPr="00824F92">
              <w:rPr>
                <w:sz w:val="22"/>
                <w:szCs w:val="22"/>
              </w:rPr>
              <w:t>Дотации бюджетам сельских поселений на выравнивание бюджетной обеспеченности из бюджетов муниципальных районов</w:t>
            </w:r>
          </w:p>
        </w:tc>
        <w:tc>
          <w:tcPr>
            <w:tcW w:w="1276"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364F3E">
            <w:pPr>
              <w:widowControl w:val="0"/>
              <w:jc w:val="right"/>
              <w:rPr>
                <w:sz w:val="22"/>
                <w:szCs w:val="22"/>
                <w:lang w:val="en-US"/>
              </w:rPr>
            </w:pPr>
            <w:r w:rsidRPr="00824F92">
              <w:rPr>
                <w:sz w:val="22"/>
                <w:szCs w:val="22"/>
              </w:rPr>
              <w:t>370,85</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364F3E">
            <w:pPr>
              <w:widowControl w:val="0"/>
              <w:jc w:val="right"/>
              <w:rPr>
                <w:sz w:val="22"/>
                <w:szCs w:val="22"/>
                <w:lang w:val="en-US"/>
              </w:rPr>
            </w:pPr>
            <w:r w:rsidRPr="00824F92">
              <w:rPr>
                <w:sz w:val="22"/>
                <w:szCs w:val="22"/>
              </w:rPr>
              <w:t>365,25</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sz w:val="22"/>
                <w:szCs w:val="22"/>
              </w:rPr>
            </w:pPr>
            <w:r>
              <w:rPr>
                <w:sz w:val="22"/>
                <w:szCs w:val="22"/>
              </w:rPr>
              <w:t>365,52</w:t>
            </w:r>
          </w:p>
        </w:tc>
      </w:tr>
      <w:tr w:rsidR="00824F92" w:rsidRPr="00026298" w:rsidTr="00824F92">
        <w:trPr>
          <w:cantSplit/>
        </w:trPr>
        <w:tc>
          <w:tcPr>
            <w:tcW w:w="3085"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871658">
            <w:pPr>
              <w:jc w:val="center"/>
              <w:outlineLvl w:val="6"/>
              <w:rPr>
                <w:sz w:val="22"/>
                <w:szCs w:val="22"/>
              </w:rPr>
            </w:pPr>
            <w:r w:rsidRPr="00824F92">
              <w:rPr>
                <w:sz w:val="22"/>
                <w:szCs w:val="22"/>
              </w:rPr>
              <w:lastRenderedPageBreak/>
              <w:t>000 2 02 19999 10 9101 150</w:t>
            </w:r>
          </w:p>
        </w:tc>
        <w:tc>
          <w:tcPr>
            <w:tcW w:w="3827"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65346B">
            <w:pPr>
              <w:outlineLvl w:val="6"/>
              <w:rPr>
                <w:sz w:val="22"/>
                <w:szCs w:val="22"/>
              </w:rPr>
            </w:pPr>
            <w:r w:rsidRPr="00824F92">
              <w:rPr>
                <w:sz w:val="22"/>
                <w:szCs w:val="22"/>
              </w:rPr>
              <w:t>Прочие дотации бюджетам сельских поселений на поощрение за содействие достижению показателей деятельности органов исполнительной власти субъектов Российской Федерации за счет средств резервного фонда Правительства Российской Федерации</w:t>
            </w:r>
          </w:p>
        </w:tc>
        <w:tc>
          <w:tcPr>
            <w:tcW w:w="1276"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sz w:val="22"/>
                <w:szCs w:val="22"/>
              </w:rPr>
            </w:pPr>
            <w:r w:rsidRPr="00824F92">
              <w:rPr>
                <w:sz w:val="22"/>
                <w:szCs w:val="22"/>
              </w:rPr>
              <w:t>43,40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sz w:val="22"/>
                <w:szCs w:val="22"/>
              </w:rPr>
            </w:pPr>
            <w:r w:rsidRPr="00824F92">
              <w:rPr>
                <w:sz w:val="22"/>
                <w:szCs w:val="22"/>
              </w:rPr>
              <w:t>0,00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sz w:val="22"/>
                <w:szCs w:val="22"/>
              </w:rPr>
            </w:pPr>
            <w:r w:rsidRPr="00824F92">
              <w:rPr>
                <w:sz w:val="22"/>
                <w:szCs w:val="22"/>
              </w:rPr>
              <w:t>0,00</w:t>
            </w:r>
          </w:p>
        </w:tc>
      </w:tr>
      <w:tr w:rsidR="00824F92" w:rsidRPr="00026298" w:rsidTr="00824F92">
        <w:trPr>
          <w:cantSplit/>
        </w:trPr>
        <w:tc>
          <w:tcPr>
            <w:tcW w:w="3085"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026298">
            <w:pPr>
              <w:widowControl w:val="0"/>
              <w:jc w:val="center"/>
              <w:rPr>
                <w:i/>
                <w:sz w:val="22"/>
                <w:szCs w:val="22"/>
              </w:rPr>
            </w:pPr>
            <w:r w:rsidRPr="00824F92">
              <w:rPr>
                <w:i/>
                <w:sz w:val="22"/>
                <w:szCs w:val="22"/>
              </w:rPr>
              <w:t>000 2 02 20000 00 0000 150</w:t>
            </w:r>
          </w:p>
        </w:tc>
        <w:tc>
          <w:tcPr>
            <w:tcW w:w="3827" w:type="dxa"/>
            <w:tcBorders>
              <w:top w:val="dotted" w:sz="4" w:space="0" w:color="auto"/>
              <w:left w:val="dotted" w:sz="4" w:space="0" w:color="auto"/>
              <w:bottom w:val="dotted" w:sz="4" w:space="0" w:color="auto"/>
              <w:right w:val="dotted" w:sz="4" w:space="0" w:color="auto"/>
            </w:tcBorders>
          </w:tcPr>
          <w:p w:rsidR="00824F92" w:rsidRPr="00824F92" w:rsidRDefault="00824F92" w:rsidP="00384FC5">
            <w:pPr>
              <w:autoSpaceDE w:val="0"/>
              <w:autoSpaceDN w:val="0"/>
              <w:adjustRightInd w:val="0"/>
              <w:rPr>
                <w:i/>
                <w:sz w:val="22"/>
                <w:szCs w:val="22"/>
              </w:rPr>
            </w:pPr>
            <w:r w:rsidRPr="00824F92">
              <w:rPr>
                <w:i/>
                <w:sz w:val="22"/>
                <w:szCs w:val="22"/>
              </w:rPr>
              <w:t>Субсидиибюджетам бюджетной системы Российской Федерации (межбюджетные субсидии)</w:t>
            </w:r>
          </w:p>
        </w:tc>
        <w:tc>
          <w:tcPr>
            <w:tcW w:w="1276"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i/>
                <w:sz w:val="22"/>
                <w:szCs w:val="22"/>
              </w:rPr>
            </w:pPr>
            <w:r w:rsidRPr="00824F92">
              <w:rPr>
                <w:i/>
                <w:sz w:val="22"/>
                <w:szCs w:val="22"/>
              </w:rPr>
              <w:t>891,58</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i/>
                <w:sz w:val="22"/>
                <w:szCs w:val="22"/>
              </w:rPr>
            </w:pPr>
            <w:r w:rsidRPr="00824F92">
              <w:rPr>
                <w:i/>
                <w:sz w:val="22"/>
                <w:szCs w:val="22"/>
              </w:rPr>
              <w:t>215,90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i/>
                <w:sz w:val="22"/>
                <w:szCs w:val="22"/>
                <w:lang w:val="en-US"/>
              </w:rPr>
            </w:pPr>
            <w:r w:rsidRPr="00824F92">
              <w:rPr>
                <w:i/>
                <w:sz w:val="22"/>
                <w:szCs w:val="22"/>
              </w:rPr>
              <w:t>228,40</w:t>
            </w:r>
          </w:p>
        </w:tc>
      </w:tr>
      <w:tr w:rsidR="00824F92" w:rsidRPr="00026298" w:rsidTr="00824F92">
        <w:trPr>
          <w:cantSplit/>
        </w:trPr>
        <w:tc>
          <w:tcPr>
            <w:tcW w:w="3085"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026298">
            <w:pPr>
              <w:jc w:val="center"/>
              <w:rPr>
                <w:sz w:val="22"/>
                <w:szCs w:val="22"/>
              </w:rPr>
            </w:pPr>
            <w:r w:rsidRPr="00824F92">
              <w:rPr>
                <w:sz w:val="22"/>
                <w:szCs w:val="22"/>
              </w:rPr>
              <w:t xml:space="preserve">000 2 02 25576 </w:t>
            </w:r>
            <w:r w:rsidRPr="00824F92">
              <w:rPr>
                <w:sz w:val="22"/>
                <w:szCs w:val="22"/>
                <w:lang w:val="en-US"/>
              </w:rPr>
              <w:t>1</w:t>
            </w:r>
            <w:r w:rsidRPr="00824F92">
              <w:rPr>
                <w:sz w:val="22"/>
                <w:szCs w:val="22"/>
              </w:rPr>
              <w:t>0 0000 150</w:t>
            </w:r>
          </w:p>
        </w:tc>
        <w:tc>
          <w:tcPr>
            <w:tcW w:w="3827"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rPr>
                <w:sz w:val="22"/>
                <w:szCs w:val="22"/>
              </w:rPr>
            </w:pPr>
            <w:r w:rsidRPr="00824F92">
              <w:rPr>
                <w:sz w:val="22"/>
                <w:szCs w:val="22"/>
              </w:rPr>
              <w:t>Субсидии бюджетам на обеспечение комплексного развития сельских территорий</w:t>
            </w:r>
          </w:p>
        </w:tc>
        <w:tc>
          <w:tcPr>
            <w:tcW w:w="1276"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jc w:val="right"/>
              <w:rPr>
                <w:sz w:val="22"/>
                <w:szCs w:val="22"/>
              </w:rPr>
            </w:pPr>
            <w:r w:rsidRPr="00824F92">
              <w:rPr>
                <w:sz w:val="22"/>
                <w:szCs w:val="22"/>
              </w:rPr>
              <w:t>265,88</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widowControl w:val="0"/>
              <w:jc w:val="right"/>
              <w:rPr>
                <w:sz w:val="22"/>
                <w:szCs w:val="22"/>
              </w:rPr>
            </w:pPr>
            <w:r w:rsidRPr="00824F92">
              <w:rPr>
                <w:sz w:val="22"/>
                <w:szCs w:val="22"/>
              </w:rPr>
              <w:t>0,00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widowControl w:val="0"/>
              <w:jc w:val="right"/>
              <w:rPr>
                <w:sz w:val="22"/>
                <w:szCs w:val="22"/>
                <w:lang w:val="en-US"/>
              </w:rPr>
            </w:pPr>
            <w:r w:rsidRPr="00824F92">
              <w:rPr>
                <w:sz w:val="22"/>
                <w:szCs w:val="22"/>
              </w:rPr>
              <w:t>0,00</w:t>
            </w:r>
          </w:p>
        </w:tc>
      </w:tr>
      <w:tr w:rsidR="00824F92" w:rsidRPr="00026298" w:rsidTr="00824F92">
        <w:trPr>
          <w:cantSplit/>
        </w:trPr>
        <w:tc>
          <w:tcPr>
            <w:tcW w:w="3085"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026298">
            <w:pPr>
              <w:jc w:val="center"/>
              <w:rPr>
                <w:sz w:val="22"/>
                <w:szCs w:val="22"/>
              </w:rPr>
            </w:pPr>
            <w:r w:rsidRPr="00824F92">
              <w:rPr>
                <w:sz w:val="22"/>
                <w:szCs w:val="22"/>
              </w:rPr>
              <w:t>901 2 02 25576 10 9251 150</w:t>
            </w:r>
          </w:p>
        </w:tc>
        <w:tc>
          <w:tcPr>
            <w:tcW w:w="3827"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rPr>
                <w:sz w:val="22"/>
                <w:szCs w:val="22"/>
                <w:highlight w:val="yellow"/>
              </w:rPr>
            </w:pPr>
            <w:r w:rsidRPr="00824F92">
              <w:rPr>
                <w:sz w:val="22"/>
                <w:szCs w:val="22"/>
              </w:rPr>
              <w:t>Субсидии бюджетам сельских поселений на обеспечение комплексного развития сельских территорий (благоустройство сельских территорий за счет средств бюджета Пензенской области на софинансирование средств федерального бюджета)</w:t>
            </w:r>
          </w:p>
        </w:tc>
        <w:tc>
          <w:tcPr>
            <w:tcW w:w="1276"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jc w:val="right"/>
              <w:rPr>
                <w:sz w:val="22"/>
                <w:szCs w:val="22"/>
                <w:lang w:val="en-US"/>
              </w:rPr>
            </w:pPr>
            <w:r w:rsidRPr="00824F92">
              <w:rPr>
                <w:sz w:val="22"/>
                <w:szCs w:val="22"/>
              </w:rPr>
              <w:t>21,27</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widowControl w:val="0"/>
              <w:jc w:val="right"/>
              <w:rPr>
                <w:sz w:val="22"/>
                <w:szCs w:val="22"/>
              </w:rPr>
            </w:pPr>
            <w:r w:rsidRPr="00824F92">
              <w:rPr>
                <w:sz w:val="22"/>
                <w:szCs w:val="22"/>
              </w:rPr>
              <w:t>0,00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widowControl w:val="0"/>
              <w:jc w:val="right"/>
              <w:rPr>
                <w:sz w:val="22"/>
                <w:szCs w:val="22"/>
                <w:lang w:val="en-US"/>
              </w:rPr>
            </w:pPr>
            <w:r w:rsidRPr="00824F92">
              <w:rPr>
                <w:sz w:val="22"/>
                <w:szCs w:val="22"/>
              </w:rPr>
              <w:t>0,00</w:t>
            </w:r>
          </w:p>
        </w:tc>
      </w:tr>
      <w:tr w:rsidR="00824F92" w:rsidRPr="00026298" w:rsidTr="00824F92">
        <w:trPr>
          <w:cantSplit/>
        </w:trPr>
        <w:tc>
          <w:tcPr>
            <w:tcW w:w="3085"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026298">
            <w:pPr>
              <w:jc w:val="center"/>
              <w:rPr>
                <w:sz w:val="22"/>
                <w:szCs w:val="22"/>
              </w:rPr>
            </w:pPr>
            <w:r w:rsidRPr="00824F92">
              <w:rPr>
                <w:sz w:val="22"/>
                <w:szCs w:val="22"/>
              </w:rPr>
              <w:t>901 2 02 25576 10 9534 150</w:t>
            </w:r>
          </w:p>
        </w:tc>
        <w:tc>
          <w:tcPr>
            <w:tcW w:w="3827"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rPr>
                <w:sz w:val="22"/>
                <w:szCs w:val="22"/>
              </w:rPr>
            </w:pPr>
            <w:r w:rsidRPr="00824F92">
              <w:rPr>
                <w:sz w:val="22"/>
                <w:szCs w:val="22"/>
              </w:rPr>
              <w:t>Субсидии бюджетам сельских поселений на обеспечение комплексного развития сельских территорий (благоустройство сельских территорий за счет средств федерального бюджета)</w:t>
            </w:r>
          </w:p>
        </w:tc>
        <w:tc>
          <w:tcPr>
            <w:tcW w:w="1276"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jc w:val="right"/>
              <w:rPr>
                <w:sz w:val="22"/>
                <w:szCs w:val="22"/>
                <w:lang w:val="en-US"/>
              </w:rPr>
            </w:pPr>
            <w:r w:rsidRPr="00824F92">
              <w:rPr>
                <w:sz w:val="22"/>
                <w:szCs w:val="22"/>
              </w:rPr>
              <w:t>244,61</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widowControl w:val="0"/>
              <w:jc w:val="right"/>
              <w:rPr>
                <w:sz w:val="22"/>
                <w:szCs w:val="22"/>
              </w:rPr>
            </w:pPr>
            <w:r w:rsidRPr="00824F92">
              <w:rPr>
                <w:sz w:val="22"/>
                <w:szCs w:val="22"/>
              </w:rPr>
              <w:t>0,00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widowControl w:val="0"/>
              <w:jc w:val="right"/>
              <w:rPr>
                <w:sz w:val="22"/>
                <w:szCs w:val="22"/>
                <w:lang w:val="en-US"/>
              </w:rPr>
            </w:pPr>
            <w:r w:rsidRPr="00824F92">
              <w:rPr>
                <w:sz w:val="22"/>
                <w:szCs w:val="22"/>
              </w:rPr>
              <w:t>0,00</w:t>
            </w:r>
          </w:p>
        </w:tc>
      </w:tr>
      <w:tr w:rsidR="00824F92" w:rsidRPr="00026298" w:rsidTr="00824F92">
        <w:trPr>
          <w:cantSplit/>
        </w:trPr>
        <w:tc>
          <w:tcPr>
            <w:tcW w:w="3085"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026298">
            <w:pPr>
              <w:widowControl w:val="0"/>
              <w:jc w:val="center"/>
              <w:rPr>
                <w:sz w:val="22"/>
                <w:szCs w:val="22"/>
              </w:rPr>
            </w:pPr>
            <w:r w:rsidRPr="00824F92">
              <w:rPr>
                <w:bCs/>
                <w:sz w:val="22"/>
                <w:szCs w:val="22"/>
              </w:rPr>
              <w:t>901 2 02 29999 10 0000 150</w:t>
            </w:r>
          </w:p>
        </w:tc>
        <w:tc>
          <w:tcPr>
            <w:tcW w:w="3827" w:type="dxa"/>
            <w:tcBorders>
              <w:top w:val="dotted" w:sz="4" w:space="0" w:color="auto"/>
              <w:left w:val="dotted" w:sz="4" w:space="0" w:color="auto"/>
              <w:bottom w:val="dotted" w:sz="4" w:space="0" w:color="auto"/>
              <w:right w:val="dotted" w:sz="4" w:space="0" w:color="auto"/>
            </w:tcBorders>
          </w:tcPr>
          <w:p w:rsidR="00824F92" w:rsidRPr="00824F92" w:rsidRDefault="00824F92" w:rsidP="00384FC5">
            <w:pPr>
              <w:widowControl w:val="0"/>
              <w:rPr>
                <w:sz w:val="22"/>
                <w:szCs w:val="22"/>
              </w:rPr>
            </w:pPr>
            <w:r w:rsidRPr="00824F92">
              <w:rPr>
                <w:bCs/>
                <w:sz w:val="22"/>
                <w:szCs w:val="22"/>
              </w:rPr>
              <w:t>Прочие субсидии бюджетам сельских поселений</w:t>
            </w:r>
          </w:p>
        </w:tc>
        <w:tc>
          <w:tcPr>
            <w:tcW w:w="1276"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5764C0">
            <w:pPr>
              <w:jc w:val="right"/>
              <w:outlineLvl w:val="3"/>
              <w:rPr>
                <w:bCs/>
                <w:sz w:val="22"/>
                <w:szCs w:val="22"/>
              </w:rPr>
            </w:pPr>
            <w:r w:rsidRPr="00824F92">
              <w:rPr>
                <w:bCs/>
                <w:sz w:val="22"/>
                <w:szCs w:val="22"/>
              </w:rPr>
              <w:t>625,70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5764C0">
            <w:pPr>
              <w:jc w:val="right"/>
              <w:outlineLvl w:val="3"/>
              <w:rPr>
                <w:bCs/>
                <w:sz w:val="22"/>
                <w:szCs w:val="22"/>
              </w:rPr>
            </w:pPr>
            <w:r w:rsidRPr="00824F92">
              <w:rPr>
                <w:bCs/>
                <w:sz w:val="22"/>
                <w:szCs w:val="22"/>
              </w:rPr>
              <w:t>215,90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5764C0">
            <w:pPr>
              <w:jc w:val="right"/>
              <w:outlineLvl w:val="3"/>
              <w:rPr>
                <w:bCs/>
                <w:sz w:val="22"/>
                <w:szCs w:val="22"/>
              </w:rPr>
            </w:pPr>
            <w:r w:rsidRPr="00824F92">
              <w:rPr>
                <w:bCs/>
                <w:sz w:val="22"/>
                <w:szCs w:val="22"/>
              </w:rPr>
              <w:t>228,40</w:t>
            </w:r>
          </w:p>
        </w:tc>
      </w:tr>
      <w:tr w:rsidR="00824F92" w:rsidRPr="00026298" w:rsidTr="00824F92">
        <w:trPr>
          <w:cantSplit/>
        </w:trPr>
        <w:tc>
          <w:tcPr>
            <w:tcW w:w="3085"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026298">
            <w:pPr>
              <w:widowControl w:val="0"/>
              <w:jc w:val="center"/>
              <w:rPr>
                <w:sz w:val="22"/>
                <w:szCs w:val="22"/>
              </w:rPr>
            </w:pPr>
            <w:r w:rsidRPr="00824F92">
              <w:rPr>
                <w:sz w:val="22"/>
                <w:szCs w:val="22"/>
              </w:rPr>
              <w:t>901 2 02 29999 10 9210 150</w:t>
            </w:r>
          </w:p>
        </w:tc>
        <w:tc>
          <w:tcPr>
            <w:tcW w:w="3827" w:type="dxa"/>
            <w:tcBorders>
              <w:top w:val="dotted" w:sz="4" w:space="0" w:color="auto"/>
              <w:left w:val="dotted" w:sz="4" w:space="0" w:color="auto"/>
              <w:bottom w:val="dotted" w:sz="4" w:space="0" w:color="auto"/>
              <w:right w:val="dotted" w:sz="4" w:space="0" w:color="auto"/>
            </w:tcBorders>
          </w:tcPr>
          <w:p w:rsidR="00824F92" w:rsidRPr="00824F92" w:rsidRDefault="00824F92" w:rsidP="00384FC5">
            <w:pPr>
              <w:widowControl w:val="0"/>
              <w:rPr>
                <w:sz w:val="22"/>
                <w:szCs w:val="22"/>
              </w:rPr>
            </w:pPr>
            <w:r w:rsidRPr="00824F92">
              <w:rPr>
                <w:sz w:val="22"/>
                <w:szCs w:val="22"/>
              </w:rPr>
              <w:t>Прочие субсидии бюджетам сельских поселений на повышение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1276"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sz w:val="22"/>
                <w:szCs w:val="22"/>
                <w:lang w:val="en-US"/>
              </w:rPr>
            </w:pPr>
            <w:r w:rsidRPr="00824F92">
              <w:rPr>
                <w:sz w:val="22"/>
                <w:szCs w:val="22"/>
              </w:rPr>
              <w:t>197,90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sz w:val="22"/>
                <w:szCs w:val="22"/>
              </w:rPr>
            </w:pPr>
            <w:r w:rsidRPr="00824F92">
              <w:rPr>
                <w:sz w:val="22"/>
                <w:szCs w:val="22"/>
              </w:rPr>
              <w:t>215,90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sz w:val="22"/>
                <w:szCs w:val="22"/>
                <w:lang w:val="en-US"/>
              </w:rPr>
            </w:pPr>
            <w:r w:rsidRPr="00824F92">
              <w:rPr>
                <w:sz w:val="22"/>
                <w:szCs w:val="22"/>
              </w:rPr>
              <w:t>228,40</w:t>
            </w:r>
          </w:p>
        </w:tc>
      </w:tr>
      <w:tr w:rsidR="00824F92" w:rsidRPr="00026298" w:rsidTr="00824F92">
        <w:trPr>
          <w:cantSplit/>
        </w:trPr>
        <w:tc>
          <w:tcPr>
            <w:tcW w:w="3085"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026298">
            <w:pPr>
              <w:widowControl w:val="0"/>
              <w:jc w:val="center"/>
              <w:rPr>
                <w:sz w:val="22"/>
                <w:szCs w:val="22"/>
              </w:rPr>
            </w:pPr>
            <w:r w:rsidRPr="00824F92">
              <w:rPr>
                <w:sz w:val="22"/>
                <w:szCs w:val="22"/>
              </w:rPr>
              <w:t>901 2 02 29999 10 9275 150</w:t>
            </w:r>
          </w:p>
        </w:tc>
        <w:tc>
          <w:tcPr>
            <w:tcW w:w="3827" w:type="dxa"/>
            <w:tcBorders>
              <w:top w:val="dotted" w:sz="4" w:space="0" w:color="auto"/>
              <w:left w:val="dotted" w:sz="4" w:space="0" w:color="auto"/>
              <w:bottom w:val="dotted" w:sz="4" w:space="0" w:color="auto"/>
              <w:right w:val="dotted" w:sz="4" w:space="0" w:color="auto"/>
            </w:tcBorders>
          </w:tcPr>
          <w:p w:rsidR="00824F92" w:rsidRPr="00824F92" w:rsidRDefault="00824F92" w:rsidP="00824F92">
            <w:pPr>
              <w:outlineLvl w:val="6"/>
              <w:rPr>
                <w:sz w:val="22"/>
                <w:szCs w:val="22"/>
              </w:rPr>
            </w:pPr>
            <w:r w:rsidRPr="00824F92">
              <w:rPr>
                <w:sz w:val="22"/>
                <w:szCs w:val="22"/>
              </w:rPr>
              <w:t>Прочие субсидии бюджетам сельских поселений на капитальный ремонт и ремонт сетей и сооружений водоснабжения в населенных пунктах Пензенской области (за исключением субсидий на софинансирование объектов капитального строительства)</w:t>
            </w:r>
          </w:p>
        </w:tc>
        <w:tc>
          <w:tcPr>
            <w:tcW w:w="1276"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sz w:val="22"/>
                <w:szCs w:val="22"/>
              </w:rPr>
            </w:pPr>
            <w:r w:rsidRPr="00824F92">
              <w:rPr>
                <w:sz w:val="22"/>
                <w:szCs w:val="22"/>
              </w:rPr>
              <w:t>427,80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sz w:val="22"/>
                <w:szCs w:val="22"/>
              </w:rPr>
            </w:pPr>
            <w:r w:rsidRPr="00824F92">
              <w:rPr>
                <w:sz w:val="22"/>
                <w:szCs w:val="22"/>
              </w:rPr>
              <w:t>0,00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sz w:val="22"/>
                <w:szCs w:val="22"/>
              </w:rPr>
            </w:pPr>
            <w:r w:rsidRPr="00824F92">
              <w:rPr>
                <w:sz w:val="22"/>
                <w:szCs w:val="22"/>
              </w:rPr>
              <w:t>0,00</w:t>
            </w:r>
          </w:p>
        </w:tc>
      </w:tr>
      <w:tr w:rsidR="00824F92" w:rsidRPr="00026298" w:rsidTr="00824F92">
        <w:tc>
          <w:tcPr>
            <w:tcW w:w="3085"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026298">
            <w:pPr>
              <w:widowControl w:val="0"/>
              <w:jc w:val="center"/>
              <w:rPr>
                <w:i/>
                <w:sz w:val="22"/>
                <w:szCs w:val="22"/>
              </w:rPr>
            </w:pPr>
            <w:r w:rsidRPr="00824F92">
              <w:rPr>
                <w:i/>
                <w:sz w:val="22"/>
                <w:szCs w:val="22"/>
              </w:rPr>
              <w:t>000 2 02 30000 00 0000 150</w:t>
            </w:r>
          </w:p>
        </w:tc>
        <w:tc>
          <w:tcPr>
            <w:tcW w:w="3827" w:type="dxa"/>
            <w:tcBorders>
              <w:top w:val="dotted" w:sz="4" w:space="0" w:color="auto"/>
              <w:left w:val="dotted" w:sz="4" w:space="0" w:color="auto"/>
              <w:bottom w:val="dotted" w:sz="4" w:space="0" w:color="auto"/>
              <w:right w:val="dotted" w:sz="4" w:space="0" w:color="auto"/>
            </w:tcBorders>
          </w:tcPr>
          <w:p w:rsidR="00824F92" w:rsidRPr="00824F92" w:rsidRDefault="00824F92" w:rsidP="00384FC5">
            <w:pPr>
              <w:widowControl w:val="0"/>
              <w:rPr>
                <w:i/>
                <w:sz w:val="22"/>
                <w:szCs w:val="22"/>
              </w:rPr>
            </w:pPr>
            <w:r w:rsidRPr="00824F92">
              <w:rPr>
                <w:i/>
                <w:sz w:val="22"/>
                <w:szCs w:val="22"/>
              </w:rPr>
              <w:t xml:space="preserve">Субвенции бюджетам бюджетной системы Российской Федерации </w:t>
            </w:r>
          </w:p>
        </w:tc>
        <w:tc>
          <w:tcPr>
            <w:tcW w:w="1276"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i/>
                <w:sz w:val="22"/>
                <w:szCs w:val="22"/>
              </w:rPr>
            </w:pPr>
            <w:r>
              <w:rPr>
                <w:i/>
                <w:sz w:val="22"/>
                <w:szCs w:val="22"/>
              </w:rPr>
              <w:t>88,70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i/>
                <w:sz w:val="22"/>
                <w:szCs w:val="22"/>
              </w:rPr>
            </w:pPr>
            <w:r w:rsidRPr="00824F92">
              <w:rPr>
                <w:i/>
                <w:sz w:val="22"/>
                <w:szCs w:val="22"/>
              </w:rPr>
              <w:t>81,50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i/>
                <w:sz w:val="22"/>
                <w:szCs w:val="22"/>
              </w:rPr>
            </w:pPr>
            <w:r w:rsidRPr="00824F92">
              <w:rPr>
                <w:i/>
                <w:sz w:val="22"/>
                <w:szCs w:val="22"/>
              </w:rPr>
              <w:t>84,60</w:t>
            </w:r>
          </w:p>
        </w:tc>
      </w:tr>
      <w:tr w:rsidR="00824F92" w:rsidRPr="00026298" w:rsidTr="00824F92">
        <w:tc>
          <w:tcPr>
            <w:tcW w:w="3085"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026298">
            <w:pPr>
              <w:snapToGrid w:val="0"/>
              <w:jc w:val="center"/>
              <w:rPr>
                <w:bCs/>
                <w:sz w:val="22"/>
                <w:szCs w:val="22"/>
              </w:rPr>
            </w:pPr>
            <w:r w:rsidRPr="00824F92">
              <w:rPr>
                <w:bCs/>
                <w:sz w:val="22"/>
                <w:szCs w:val="22"/>
              </w:rPr>
              <w:t>000 2 02 35118 10 0000 150</w:t>
            </w:r>
          </w:p>
        </w:tc>
        <w:tc>
          <w:tcPr>
            <w:tcW w:w="3827" w:type="dxa"/>
            <w:tcBorders>
              <w:top w:val="dotted" w:sz="4" w:space="0" w:color="auto"/>
              <w:left w:val="dotted" w:sz="4" w:space="0" w:color="auto"/>
              <w:bottom w:val="dotted" w:sz="4" w:space="0" w:color="auto"/>
              <w:right w:val="dotted" w:sz="4" w:space="0" w:color="auto"/>
            </w:tcBorders>
          </w:tcPr>
          <w:p w:rsidR="00824F92" w:rsidRPr="00824F92" w:rsidRDefault="00824F92" w:rsidP="00384FC5">
            <w:pPr>
              <w:snapToGrid w:val="0"/>
              <w:rPr>
                <w:bCs/>
                <w:color w:val="000000"/>
                <w:sz w:val="22"/>
                <w:szCs w:val="22"/>
              </w:rPr>
            </w:pPr>
            <w:r w:rsidRPr="00824F92">
              <w:rPr>
                <w:bCs/>
                <w:color w:val="000000"/>
                <w:sz w:val="22"/>
                <w:szCs w:val="22"/>
              </w:rPr>
              <w:t>Субвенции бюджетам на осуществление первичного воинского учета на территориях, где отсутствуют военные комиссариаты</w:t>
            </w:r>
          </w:p>
        </w:tc>
        <w:tc>
          <w:tcPr>
            <w:tcW w:w="1276"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sz w:val="22"/>
                <w:szCs w:val="22"/>
              </w:rPr>
            </w:pPr>
            <w:r>
              <w:rPr>
                <w:sz w:val="22"/>
                <w:szCs w:val="22"/>
              </w:rPr>
              <w:t>88,70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sz w:val="22"/>
                <w:szCs w:val="22"/>
              </w:rPr>
            </w:pPr>
            <w:r w:rsidRPr="00824F92">
              <w:rPr>
                <w:sz w:val="22"/>
                <w:szCs w:val="22"/>
              </w:rPr>
              <w:t>81,50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sz w:val="22"/>
                <w:szCs w:val="22"/>
              </w:rPr>
            </w:pPr>
            <w:r w:rsidRPr="00824F92">
              <w:rPr>
                <w:sz w:val="22"/>
                <w:szCs w:val="22"/>
              </w:rPr>
              <w:t>84,60</w:t>
            </w:r>
          </w:p>
        </w:tc>
      </w:tr>
      <w:tr w:rsidR="00824F92" w:rsidRPr="00026298" w:rsidTr="00824F92">
        <w:tc>
          <w:tcPr>
            <w:tcW w:w="3085"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026298">
            <w:pPr>
              <w:widowControl w:val="0"/>
              <w:jc w:val="center"/>
              <w:rPr>
                <w:sz w:val="22"/>
                <w:szCs w:val="22"/>
              </w:rPr>
            </w:pPr>
            <w:r w:rsidRPr="00824F92">
              <w:rPr>
                <w:sz w:val="22"/>
                <w:szCs w:val="22"/>
              </w:rPr>
              <w:t>901 2 02 35118 10 9603 150</w:t>
            </w:r>
          </w:p>
        </w:tc>
        <w:tc>
          <w:tcPr>
            <w:tcW w:w="3827" w:type="dxa"/>
            <w:tcBorders>
              <w:top w:val="dotted" w:sz="4" w:space="0" w:color="auto"/>
              <w:left w:val="dotted" w:sz="4" w:space="0" w:color="auto"/>
              <w:bottom w:val="dotted" w:sz="4" w:space="0" w:color="auto"/>
              <w:right w:val="dotted" w:sz="4" w:space="0" w:color="auto"/>
            </w:tcBorders>
          </w:tcPr>
          <w:p w:rsidR="00824F92" w:rsidRPr="00824F92" w:rsidRDefault="00824F92" w:rsidP="00384FC5">
            <w:pPr>
              <w:autoSpaceDE w:val="0"/>
              <w:autoSpaceDN w:val="0"/>
              <w:adjustRightInd w:val="0"/>
              <w:rPr>
                <w:sz w:val="22"/>
                <w:szCs w:val="22"/>
              </w:rPr>
            </w:pPr>
            <w:r w:rsidRPr="00824F92">
              <w:rPr>
                <w:sz w:val="22"/>
                <w:szCs w:val="22"/>
              </w:rPr>
              <w:t xml:space="preserve">Субвенции бюджетам сельских </w:t>
            </w:r>
            <w:r w:rsidRPr="00824F92">
              <w:rPr>
                <w:sz w:val="22"/>
                <w:szCs w:val="22"/>
              </w:rPr>
              <w:lastRenderedPageBreak/>
              <w:t>поселений на осуществление первичного воинского учета на территориях, где отсутствуют военные комиссариаты</w:t>
            </w:r>
          </w:p>
        </w:tc>
        <w:tc>
          <w:tcPr>
            <w:tcW w:w="1276"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sz w:val="22"/>
                <w:szCs w:val="22"/>
              </w:rPr>
            </w:pPr>
            <w:r>
              <w:rPr>
                <w:sz w:val="22"/>
                <w:szCs w:val="22"/>
              </w:rPr>
              <w:lastRenderedPageBreak/>
              <w:t>88,70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sz w:val="22"/>
                <w:szCs w:val="22"/>
                <w:lang w:val="en-US"/>
              </w:rPr>
            </w:pPr>
            <w:r w:rsidRPr="00824F92">
              <w:rPr>
                <w:sz w:val="22"/>
                <w:szCs w:val="22"/>
              </w:rPr>
              <w:t>81,50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sz w:val="22"/>
                <w:szCs w:val="22"/>
              </w:rPr>
            </w:pPr>
            <w:r w:rsidRPr="00824F92">
              <w:rPr>
                <w:sz w:val="22"/>
                <w:szCs w:val="22"/>
              </w:rPr>
              <w:t>84,60</w:t>
            </w:r>
          </w:p>
        </w:tc>
      </w:tr>
      <w:tr w:rsidR="00824F92" w:rsidRPr="00026298" w:rsidTr="00824F92">
        <w:tc>
          <w:tcPr>
            <w:tcW w:w="3085"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026298">
            <w:pPr>
              <w:widowControl w:val="0"/>
              <w:jc w:val="center"/>
              <w:rPr>
                <w:i/>
                <w:sz w:val="22"/>
                <w:szCs w:val="22"/>
              </w:rPr>
            </w:pPr>
            <w:r w:rsidRPr="00824F92">
              <w:rPr>
                <w:i/>
                <w:sz w:val="22"/>
                <w:szCs w:val="22"/>
              </w:rPr>
              <w:lastRenderedPageBreak/>
              <w:t>000 2 02 40000 00 0000 150</w:t>
            </w:r>
          </w:p>
        </w:tc>
        <w:tc>
          <w:tcPr>
            <w:tcW w:w="3827" w:type="dxa"/>
            <w:tcBorders>
              <w:top w:val="dotted" w:sz="4" w:space="0" w:color="auto"/>
              <w:left w:val="dotted" w:sz="4" w:space="0" w:color="auto"/>
              <w:bottom w:val="dotted" w:sz="4" w:space="0" w:color="auto"/>
              <w:right w:val="dotted" w:sz="4" w:space="0" w:color="auto"/>
            </w:tcBorders>
          </w:tcPr>
          <w:p w:rsidR="00824F92" w:rsidRPr="00824F92" w:rsidRDefault="00824F92" w:rsidP="00384FC5">
            <w:pPr>
              <w:autoSpaceDE w:val="0"/>
              <w:autoSpaceDN w:val="0"/>
              <w:adjustRightInd w:val="0"/>
              <w:rPr>
                <w:i/>
                <w:sz w:val="22"/>
                <w:szCs w:val="22"/>
              </w:rPr>
            </w:pPr>
            <w:r w:rsidRPr="00824F92">
              <w:rPr>
                <w:i/>
                <w:sz w:val="22"/>
                <w:szCs w:val="22"/>
              </w:rPr>
              <w:t>Иные межбюджетные трансферты</w:t>
            </w:r>
          </w:p>
        </w:tc>
        <w:tc>
          <w:tcPr>
            <w:tcW w:w="1276"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i/>
                <w:sz w:val="22"/>
                <w:szCs w:val="22"/>
                <w:lang w:val="en-US"/>
              </w:rPr>
            </w:pPr>
            <w:r>
              <w:rPr>
                <w:i/>
                <w:sz w:val="22"/>
                <w:szCs w:val="22"/>
              </w:rPr>
              <w:t>304,64</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i/>
                <w:sz w:val="22"/>
                <w:szCs w:val="22"/>
                <w:lang w:val="en-US"/>
              </w:rPr>
            </w:pPr>
            <w:r w:rsidRPr="00824F92">
              <w:rPr>
                <w:i/>
                <w:sz w:val="22"/>
                <w:szCs w:val="22"/>
              </w:rPr>
              <w:t>0,00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i/>
                <w:sz w:val="22"/>
                <w:szCs w:val="22"/>
              </w:rPr>
            </w:pPr>
            <w:r w:rsidRPr="00824F92">
              <w:rPr>
                <w:i/>
                <w:sz w:val="22"/>
                <w:szCs w:val="22"/>
              </w:rPr>
              <w:t>0,00</w:t>
            </w:r>
          </w:p>
        </w:tc>
      </w:tr>
      <w:tr w:rsidR="00824F92" w:rsidRPr="00026298" w:rsidTr="00824F92">
        <w:tc>
          <w:tcPr>
            <w:tcW w:w="3085"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026298">
            <w:pPr>
              <w:jc w:val="center"/>
              <w:rPr>
                <w:sz w:val="22"/>
                <w:szCs w:val="22"/>
              </w:rPr>
            </w:pPr>
            <w:r w:rsidRPr="00824F92">
              <w:rPr>
                <w:sz w:val="22"/>
                <w:szCs w:val="22"/>
              </w:rPr>
              <w:t>000 2 02 40014 10 0000 150</w:t>
            </w:r>
          </w:p>
        </w:tc>
        <w:tc>
          <w:tcPr>
            <w:tcW w:w="3827"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384FC5">
            <w:pPr>
              <w:rPr>
                <w:sz w:val="22"/>
                <w:szCs w:val="22"/>
              </w:rPr>
            </w:pPr>
            <w:r w:rsidRPr="00824F92">
              <w:rPr>
                <w:sz w:val="22"/>
                <w:szCs w:val="22"/>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76"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sz w:val="22"/>
                <w:szCs w:val="22"/>
                <w:lang w:val="en-US"/>
              </w:rPr>
            </w:pPr>
            <w:r>
              <w:rPr>
                <w:sz w:val="22"/>
                <w:szCs w:val="22"/>
              </w:rPr>
              <w:t>118,78</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sz w:val="22"/>
                <w:szCs w:val="22"/>
                <w:lang w:val="en-US"/>
              </w:rPr>
            </w:pPr>
            <w:r w:rsidRPr="00824F92">
              <w:rPr>
                <w:sz w:val="22"/>
                <w:szCs w:val="22"/>
              </w:rPr>
              <w:t>0,00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widowControl w:val="0"/>
              <w:jc w:val="right"/>
              <w:rPr>
                <w:sz w:val="22"/>
                <w:szCs w:val="22"/>
              </w:rPr>
            </w:pPr>
            <w:r w:rsidRPr="00824F92">
              <w:rPr>
                <w:sz w:val="22"/>
                <w:szCs w:val="22"/>
              </w:rPr>
              <w:t>0,00</w:t>
            </w:r>
          </w:p>
        </w:tc>
      </w:tr>
      <w:tr w:rsidR="00824F92" w:rsidRPr="00026298" w:rsidTr="00824F92">
        <w:tc>
          <w:tcPr>
            <w:tcW w:w="3085"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026298">
            <w:pPr>
              <w:jc w:val="center"/>
              <w:rPr>
                <w:sz w:val="22"/>
                <w:szCs w:val="22"/>
              </w:rPr>
            </w:pPr>
            <w:r w:rsidRPr="00824F92">
              <w:rPr>
                <w:sz w:val="22"/>
                <w:szCs w:val="22"/>
              </w:rPr>
              <w:t>901 2 02 40014 10 5006 150</w:t>
            </w:r>
          </w:p>
        </w:tc>
        <w:tc>
          <w:tcPr>
            <w:tcW w:w="3827"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384FC5">
            <w:pPr>
              <w:rPr>
                <w:sz w:val="22"/>
                <w:szCs w:val="22"/>
              </w:rPr>
            </w:pPr>
            <w:r w:rsidRPr="00824F92">
              <w:rPr>
                <w:sz w:val="22"/>
                <w:szCs w:val="22"/>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сфере градостроительной деятельности</w:t>
            </w:r>
          </w:p>
        </w:tc>
        <w:tc>
          <w:tcPr>
            <w:tcW w:w="1276"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sz w:val="22"/>
                <w:szCs w:val="22"/>
                <w:lang w:val="en-US"/>
              </w:rPr>
            </w:pPr>
            <w:r>
              <w:rPr>
                <w:sz w:val="22"/>
                <w:szCs w:val="22"/>
              </w:rPr>
              <w:t>118,78</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sz w:val="22"/>
                <w:szCs w:val="22"/>
                <w:lang w:val="en-US"/>
              </w:rPr>
            </w:pPr>
            <w:r w:rsidRPr="00824F92">
              <w:rPr>
                <w:sz w:val="22"/>
                <w:szCs w:val="22"/>
              </w:rPr>
              <w:t>0,00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widowControl w:val="0"/>
              <w:jc w:val="right"/>
              <w:rPr>
                <w:sz w:val="22"/>
                <w:szCs w:val="22"/>
              </w:rPr>
            </w:pPr>
            <w:r w:rsidRPr="00824F92">
              <w:rPr>
                <w:sz w:val="22"/>
                <w:szCs w:val="22"/>
              </w:rPr>
              <w:t>0,00</w:t>
            </w:r>
          </w:p>
        </w:tc>
      </w:tr>
      <w:tr w:rsidR="00824F92" w:rsidRPr="00026298" w:rsidTr="00824F92">
        <w:tc>
          <w:tcPr>
            <w:tcW w:w="3085"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026298">
            <w:pPr>
              <w:widowControl w:val="0"/>
              <w:jc w:val="center"/>
              <w:rPr>
                <w:sz w:val="22"/>
                <w:szCs w:val="22"/>
              </w:rPr>
            </w:pPr>
            <w:r w:rsidRPr="00824F92">
              <w:rPr>
                <w:sz w:val="22"/>
                <w:szCs w:val="22"/>
              </w:rPr>
              <w:t>000 2 02 49999 10 0000 150</w:t>
            </w:r>
          </w:p>
        </w:tc>
        <w:tc>
          <w:tcPr>
            <w:tcW w:w="3827" w:type="dxa"/>
            <w:tcBorders>
              <w:top w:val="dotted" w:sz="4" w:space="0" w:color="auto"/>
              <w:left w:val="dotted" w:sz="4" w:space="0" w:color="auto"/>
              <w:bottom w:val="dotted" w:sz="4" w:space="0" w:color="auto"/>
              <w:right w:val="dotted" w:sz="4" w:space="0" w:color="auto"/>
            </w:tcBorders>
          </w:tcPr>
          <w:p w:rsidR="00824F92" w:rsidRPr="00824F92" w:rsidRDefault="00824F92" w:rsidP="00384FC5">
            <w:pPr>
              <w:spacing w:before="40"/>
              <w:rPr>
                <w:sz w:val="22"/>
                <w:szCs w:val="22"/>
              </w:rPr>
            </w:pPr>
            <w:r w:rsidRPr="00824F92">
              <w:rPr>
                <w:sz w:val="22"/>
                <w:szCs w:val="22"/>
              </w:rPr>
              <w:t>Прочие межбюджетные трансферты, передаваемые бюджетам</w:t>
            </w:r>
          </w:p>
        </w:tc>
        <w:tc>
          <w:tcPr>
            <w:tcW w:w="1276"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sz w:val="22"/>
                <w:szCs w:val="22"/>
                <w:lang w:val="en-US"/>
              </w:rPr>
            </w:pPr>
            <w:r w:rsidRPr="00824F92">
              <w:rPr>
                <w:sz w:val="22"/>
                <w:szCs w:val="22"/>
              </w:rPr>
              <w:t>185,86</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sz w:val="22"/>
                <w:szCs w:val="22"/>
                <w:lang w:val="en-US"/>
              </w:rPr>
            </w:pPr>
            <w:r w:rsidRPr="00824F92">
              <w:rPr>
                <w:sz w:val="22"/>
                <w:szCs w:val="22"/>
              </w:rPr>
              <w:t>0,00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widowControl w:val="0"/>
              <w:jc w:val="right"/>
              <w:rPr>
                <w:sz w:val="22"/>
                <w:szCs w:val="22"/>
              </w:rPr>
            </w:pPr>
            <w:r w:rsidRPr="00824F92">
              <w:rPr>
                <w:sz w:val="22"/>
                <w:szCs w:val="22"/>
              </w:rPr>
              <w:t>0,00</w:t>
            </w:r>
          </w:p>
        </w:tc>
      </w:tr>
      <w:tr w:rsidR="00824F92" w:rsidRPr="00026298" w:rsidTr="00824F92">
        <w:tc>
          <w:tcPr>
            <w:tcW w:w="3085"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026298">
            <w:pPr>
              <w:jc w:val="center"/>
              <w:rPr>
                <w:sz w:val="22"/>
                <w:szCs w:val="22"/>
              </w:rPr>
            </w:pPr>
            <w:r w:rsidRPr="00824F92">
              <w:rPr>
                <w:sz w:val="22"/>
                <w:szCs w:val="22"/>
              </w:rPr>
              <w:t>901 2 02 49999 10 5001 150</w:t>
            </w:r>
          </w:p>
        </w:tc>
        <w:tc>
          <w:tcPr>
            <w:tcW w:w="3827" w:type="dxa"/>
            <w:tcBorders>
              <w:top w:val="dotted" w:sz="4" w:space="0" w:color="auto"/>
              <w:left w:val="dotted" w:sz="4" w:space="0" w:color="auto"/>
              <w:bottom w:val="dotted" w:sz="4" w:space="0" w:color="auto"/>
              <w:right w:val="dotted" w:sz="4" w:space="0" w:color="auto"/>
            </w:tcBorders>
          </w:tcPr>
          <w:p w:rsidR="00824F92" w:rsidRPr="00824F92" w:rsidRDefault="00824F92" w:rsidP="00384FC5">
            <w:pPr>
              <w:rPr>
                <w:sz w:val="22"/>
                <w:szCs w:val="22"/>
              </w:rPr>
            </w:pPr>
            <w:r w:rsidRPr="00824F92">
              <w:rPr>
                <w:sz w:val="22"/>
                <w:szCs w:val="22"/>
              </w:rPr>
              <w:t>Прочие межбюджетные трансферты, передаваемые бюджетам сельских поселений</w:t>
            </w:r>
          </w:p>
        </w:tc>
        <w:tc>
          <w:tcPr>
            <w:tcW w:w="1276"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sz w:val="22"/>
                <w:szCs w:val="22"/>
                <w:lang w:val="en-US"/>
              </w:rPr>
            </w:pPr>
            <w:r w:rsidRPr="00824F92">
              <w:rPr>
                <w:sz w:val="22"/>
                <w:szCs w:val="22"/>
              </w:rPr>
              <w:t>185,86</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437B06">
            <w:pPr>
              <w:widowControl w:val="0"/>
              <w:jc w:val="right"/>
              <w:rPr>
                <w:sz w:val="22"/>
                <w:szCs w:val="22"/>
                <w:lang w:val="en-US"/>
              </w:rPr>
            </w:pPr>
            <w:r w:rsidRPr="00824F92">
              <w:rPr>
                <w:sz w:val="22"/>
                <w:szCs w:val="22"/>
              </w:rPr>
              <w:t>0,00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widowControl w:val="0"/>
              <w:jc w:val="right"/>
              <w:rPr>
                <w:sz w:val="22"/>
                <w:szCs w:val="22"/>
              </w:rPr>
            </w:pPr>
            <w:r w:rsidRPr="00824F92">
              <w:rPr>
                <w:sz w:val="22"/>
                <w:szCs w:val="22"/>
              </w:rPr>
              <w:t>0,00</w:t>
            </w:r>
          </w:p>
        </w:tc>
      </w:tr>
      <w:tr w:rsidR="00824F92" w:rsidRPr="00026298" w:rsidTr="00824F92">
        <w:tc>
          <w:tcPr>
            <w:tcW w:w="3085"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jc w:val="center"/>
              <w:rPr>
                <w:i/>
                <w:sz w:val="22"/>
                <w:szCs w:val="22"/>
              </w:rPr>
            </w:pPr>
            <w:r w:rsidRPr="00824F92">
              <w:rPr>
                <w:i/>
                <w:sz w:val="22"/>
                <w:szCs w:val="22"/>
              </w:rPr>
              <w:t>000 2 07 00000 00 0000 000</w:t>
            </w:r>
          </w:p>
        </w:tc>
        <w:tc>
          <w:tcPr>
            <w:tcW w:w="3827"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rPr>
                <w:i/>
                <w:sz w:val="22"/>
                <w:szCs w:val="22"/>
              </w:rPr>
            </w:pPr>
            <w:r w:rsidRPr="00824F92">
              <w:rPr>
                <w:i/>
                <w:sz w:val="22"/>
                <w:szCs w:val="22"/>
              </w:rPr>
              <w:t>ПРОЧИЕ БЕЗВОЗМЕЗДНЫЕ ПОСТУПЛЕНИЯ</w:t>
            </w:r>
          </w:p>
        </w:tc>
        <w:tc>
          <w:tcPr>
            <w:tcW w:w="1276"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widowControl w:val="0"/>
              <w:jc w:val="right"/>
              <w:rPr>
                <w:i/>
                <w:sz w:val="22"/>
                <w:szCs w:val="22"/>
              </w:rPr>
            </w:pPr>
            <w:r>
              <w:rPr>
                <w:i/>
                <w:sz w:val="22"/>
                <w:szCs w:val="22"/>
              </w:rPr>
              <w:t>70</w:t>
            </w:r>
            <w:r w:rsidRPr="00824F92">
              <w:rPr>
                <w:i/>
                <w:sz w:val="22"/>
                <w:szCs w:val="22"/>
              </w:rPr>
              <w:t>,00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widowControl w:val="0"/>
              <w:jc w:val="right"/>
              <w:rPr>
                <w:i/>
                <w:sz w:val="22"/>
                <w:szCs w:val="22"/>
              </w:rPr>
            </w:pPr>
            <w:r w:rsidRPr="00824F92">
              <w:rPr>
                <w:i/>
                <w:sz w:val="22"/>
                <w:szCs w:val="22"/>
              </w:rPr>
              <w:t>0,00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widowControl w:val="0"/>
              <w:jc w:val="right"/>
              <w:rPr>
                <w:i/>
                <w:sz w:val="22"/>
                <w:szCs w:val="22"/>
              </w:rPr>
            </w:pPr>
            <w:r w:rsidRPr="00824F92">
              <w:rPr>
                <w:i/>
                <w:sz w:val="22"/>
                <w:szCs w:val="22"/>
              </w:rPr>
              <w:t>0,00</w:t>
            </w:r>
          </w:p>
        </w:tc>
      </w:tr>
      <w:tr w:rsidR="00824F92" w:rsidRPr="00026298" w:rsidTr="00824F92">
        <w:tc>
          <w:tcPr>
            <w:tcW w:w="3085"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jc w:val="center"/>
              <w:rPr>
                <w:sz w:val="22"/>
                <w:szCs w:val="22"/>
              </w:rPr>
            </w:pPr>
            <w:r w:rsidRPr="00824F92">
              <w:rPr>
                <w:sz w:val="22"/>
                <w:szCs w:val="22"/>
              </w:rPr>
              <w:t>000 2 07 05030 10 0000 150</w:t>
            </w:r>
          </w:p>
        </w:tc>
        <w:tc>
          <w:tcPr>
            <w:tcW w:w="3827"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rPr>
                <w:sz w:val="22"/>
                <w:szCs w:val="22"/>
              </w:rPr>
            </w:pPr>
            <w:r w:rsidRPr="00824F92">
              <w:rPr>
                <w:sz w:val="22"/>
                <w:szCs w:val="22"/>
              </w:rPr>
              <w:t>Прочие безвозмездные поступления в бюджеты сельских поселений</w:t>
            </w:r>
          </w:p>
        </w:tc>
        <w:tc>
          <w:tcPr>
            <w:tcW w:w="1276"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widowControl w:val="0"/>
              <w:jc w:val="right"/>
              <w:rPr>
                <w:sz w:val="22"/>
                <w:szCs w:val="22"/>
              </w:rPr>
            </w:pPr>
            <w:r>
              <w:rPr>
                <w:sz w:val="22"/>
                <w:szCs w:val="22"/>
              </w:rPr>
              <w:t>70</w:t>
            </w:r>
            <w:r w:rsidRPr="00824F92">
              <w:rPr>
                <w:sz w:val="22"/>
                <w:szCs w:val="22"/>
              </w:rPr>
              <w:t>,00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widowControl w:val="0"/>
              <w:jc w:val="right"/>
              <w:rPr>
                <w:sz w:val="22"/>
                <w:szCs w:val="22"/>
              </w:rPr>
            </w:pPr>
            <w:r w:rsidRPr="00824F92">
              <w:rPr>
                <w:sz w:val="22"/>
                <w:szCs w:val="22"/>
              </w:rPr>
              <w:t>0,00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widowControl w:val="0"/>
              <w:jc w:val="right"/>
              <w:rPr>
                <w:sz w:val="22"/>
                <w:szCs w:val="22"/>
              </w:rPr>
            </w:pPr>
            <w:r w:rsidRPr="00824F92">
              <w:rPr>
                <w:sz w:val="22"/>
                <w:szCs w:val="22"/>
              </w:rPr>
              <w:t>0,00</w:t>
            </w:r>
          </w:p>
        </w:tc>
      </w:tr>
      <w:tr w:rsidR="00824F92" w:rsidRPr="00026298" w:rsidTr="00824F92">
        <w:tc>
          <w:tcPr>
            <w:tcW w:w="3085"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jc w:val="center"/>
              <w:rPr>
                <w:sz w:val="22"/>
                <w:szCs w:val="22"/>
              </w:rPr>
            </w:pPr>
            <w:r w:rsidRPr="00824F92">
              <w:rPr>
                <w:sz w:val="22"/>
                <w:szCs w:val="22"/>
              </w:rPr>
              <w:t>901 2 07 05030 10 0000 150</w:t>
            </w:r>
          </w:p>
        </w:tc>
        <w:tc>
          <w:tcPr>
            <w:tcW w:w="3827"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rPr>
                <w:sz w:val="22"/>
                <w:szCs w:val="22"/>
              </w:rPr>
            </w:pPr>
            <w:r w:rsidRPr="00824F92">
              <w:rPr>
                <w:sz w:val="22"/>
                <w:szCs w:val="22"/>
              </w:rPr>
              <w:t>Прочие безвозмездные поступления в бюджеты сельских поселений</w:t>
            </w:r>
          </w:p>
        </w:tc>
        <w:tc>
          <w:tcPr>
            <w:tcW w:w="1276"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widowControl w:val="0"/>
              <w:jc w:val="right"/>
              <w:rPr>
                <w:sz w:val="22"/>
                <w:szCs w:val="22"/>
              </w:rPr>
            </w:pPr>
            <w:r>
              <w:rPr>
                <w:sz w:val="22"/>
                <w:szCs w:val="22"/>
              </w:rPr>
              <w:t>70</w:t>
            </w:r>
            <w:r w:rsidRPr="00824F92">
              <w:rPr>
                <w:sz w:val="22"/>
                <w:szCs w:val="22"/>
              </w:rPr>
              <w:t>,00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widowControl w:val="0"/>
              <w:jc w:val="right"/>
              <w:rPr>
                <w:sz w:val="22"/>
                <w:szCs w:val="22"/>
              </w:rPr>
            </w:pPr>
            <w:r w:rsidRPr="00824F92">
              <w:rPr>
                <w:sz w:val="22"/>
                <w:szCs w:val="22"/>
              </w:rPr>
              <w:t>0,00</w:t>
            </w:r>
          </w:p>
        </w:tc>
        <w:tc>
          <w:tcPr>
            <w:tcW w:w="1134" w:type="dxa"/>
            <w:tcBorders>
              <w:top w:val="dotted" w:sz="4" w:space="0" w:color="auto"/>
              <w:left w:val="dotted" w:sz="4" w:space="0" w:color="auto"/>
              <w:bottom w:val="dotted" w:sz="4" w:space="0" w:color="auto"/>
              <w:right w:val="dotted" w:sz="4" w:space="0" w:color="auto"/>
            </w:tcBorders>
            <w:vAlign w:val="center"/>
          </w:tcPr>
          <w:p w:rsidR="00824F92" w:rsidRPr="00824F92" w:rsidRDefault="00824F92" w:rsidP="00276B16">
            <w:pPr>
              <w:widowControl w:val="0"/>
              <w:jc w:val="right"/>
              <w:rPr>
                <w:sz w:val="22"/>
                <w:szCs w:val="22"/>
              </w:rPr>
            </w:pPr>
            <w:r w:rsidRPr="00824F92">
              <w:rPr>
                <w:sz w:val="22"/>
                <w:szCs w:val="22"/>
              </w:rPr>
              <w:t>0,00</w:t>
            </w:r>
          </w:p>
        </w:tc>
      </w:tr>
    </w:tbl>
    <w:p w:rsidR="00134FE8" w:rsidRDefault="00134FE8" w:rsidP="00F4110A">
      <w:pPr>
        <w:ind w:right="-120"/>
        <w:jc w:val="right"/>
        <w:rPr>
          <w:bCs/>
          <w:sz w:val="28"/>
          <w:szCs w:val="28"/>
        </w:rPr>
      </w:pPr>
      <w:r>
        <w:rPr>
          <w:bCs/>
          <w:sz w:val="28"/>
          <w:szCs w:val="28"/>
        </w:rPr>
        <w:t xml:space="preserve">  »;</w:t>
      </w:r>
    </w:p>
    <w:p w:rsidR="00F05060" w:rsidRDefault="00134FE8" w:rsidP="00EE64AD">
      <w:pPr>
        <w:ind w:right="-120" w:firstLine="567"/>
        <w:jc w:val="both"/>
        <w:rPr>
          <w:sz w:val="28"/>
          <w:szCs w:val="28"/>
        </w:rPr>
      </w:pPr>
      <w:r>
        <w:rPr>
          <w:bCs/>
          <w:sz w:val="28"/>
          <w:szCs w:val="28"/>
        </w:rPr>
        <w:t>1.</w:t>
      </w:r>
      <w:r w:rsidR="00D13763">
        <w:rPr>
          <w:bCs/>
          <w:sz w:val="28"/>
          <w:szCs w:val="28"/>
        </w:rPr>
        <w:t>9</w:t>
      </w:r>
      <w:r w:rsidR="00F05060">
        <w:rPr>
          <w:bCs/>
          <w:sz w:val="28"/>
          <w:szCs w:val="28"/>
        </w:rPr>
        <w:t>. Приложение 7 изменить и изложить в следующей редакции:</w:t>
      </w:r>
      <w:r w:rsidR="00F05060">
        <w:rPr>
          <w:sz w:val="28"/>
          <w:szCs w:val="28"/>
        </w:rPr>
        <w:tab/>
      </w:r>
    </w:p>
    <w:p w:rsidR="00033371" w:rsidRPr="001C03D7" w:rsidRDefault="00033371" w:rsidP="00033371">
      <w:pPr>
        <w:ind w:left="450" w:right="-29"/>
        <w:jc w:val="right"/>
        <w:rPr>
          <w:sz w:val="28"/>
          <w:szCs w:val="28"/>
        </w:rPr>
      </w:pPr>
      <w:r>
        <w:rPr>
          <w:sz w:val="28"/>
          <w:szCs w:val="28"/>
        </w:rPr>
        <w:t>«</w:t>
      </w:r>
      <w:r w:rsidRPr="001C03D7">
        <w:rPr>
          <w:sz w:val="28"/>
          <w:szCs w:val="28"/>
        </w:rPr>
        <w:t xml:space="preserve">Приложение № </w:t>
      </w:r>
      <w:r>
        <w:rPr>
          <w:sz w:val="28"/>
          <w:szCs w:val="28"/>
        </w:rPr>
        <w:t>7</w:t>
      </w:r>
    </w:p>
    <w:p w:rsidR="00033371" w:rsidRPr="001C03D7" w:rsidRDefault="00033371" w:rsidP="00033371">
      <w:pPr>
        <w:tabs>
          <w:tab w:val="left" w:pos="500"/>
        </w:tabs>
        <w:ind w:left="450" w:right="-29"/>
        <w:jc w:val="right"/>
        <w:rPr>
          <w:sz w:val="28"/>
          <w:szCs w:val="28"/>
        </w:rPr>
      </w:pPr>
      <w:r w:rsidRPr="001C03D7">
        <w:rPr>
          <w:sz w:val="28"/>
          <w:szCs w:val="28"/>
        </w:rPr>
        <w:t xml:space="preserve">                                                               к  решению Комитета местного самоуправления  </w:t>
      </w:r>
      <w:r w:rsidR="009408C2">
        <w:rPr>
          <w:sz w:val="28"/>
          <w:szCs w:val="28"/>
        </w:rPr>
        <w:t>Знаменского</w:t>
      </w:r>
      <w:r w:rsidRPr="001C03D7">
        <w:rPr>
          <w:sz w:val="28"/>
          <w:szCs w:val="28"/>
        </w:rPr>
        <w:t xml:space="preserve"> сельсовета </w:t>
      </w:r>
    </w:p>
    <w:p w:rsidR="00033371" w:rsidRPr="001C03D7" w:rsidRDefault="00033371" w:rsidP="00033371">
      <w:pPr>
        <w:tabs>
          <w:tab w:val="left" w:pos="500"/>
        </w:tabs>
        <w:ind w:left="450" w:right="-29"/>
        <w:jc w:val="right"/>
        <w:rPr>
          <w:sz w:val="28"/>
          <w:szCs w:val="28"/>
        </w:rPr>
      </w:pPr>
      <w:r w:rsidRPr="001C03D7">
        <w:rPr>
          <w:sz w:val="28"/>
          <w:szCs w:val="28"/>
        </w:rPr>
        <w:t xml:space="preserve">Башмаковского района  Пензенской области </w:t>
      </w:r>
    </w:p>
    <w:p w:rsidR="00033371" w:rsidRPr="001C03D7" w:rsidRDefault="00033371" w:rsidP="00033371">
      <w:pPr>
        <w:tabs>
          <w:tab w:val="left" w:pos="500"/>
        </w:tabs>
        <w:ind w:left="450" w:right="-29"/>
        <w:jc w:val="right"/>
        <w:rPr>
          <w:sz w:val="28"/>
          <w:szCs w:val="28"/>
        </w:rPr>
      </w:pPr>
      <w:r>
        <w:rPr>
          <w:sz w:val="28"/>
          <w:szCs w:val="28"/>
        </w:rPr>
        <w:t xml:space="preserve">от  25.12.2019 № </w:t>
      </w:r>
      <w:r w:rsidR="009408C2">
        <w:rPr>
          <w:sz w:val="28"/>
          <w:szCs w:val="28"/>
        </w:rPr>
        <w:t>59</w:t>
      </w:r>
      <w:r w:rsidRPr="00E01B2A">
        <w:rPr>
          <w:sz w:val="28"/>
          <w:szCs w:val="28"/>
        </w:rPr>
        <w:t>-10/1</w:t>
      </w:r>
      <w:r w:rsidRPr="001C03D7">
        <w:rPr>
          <w:sz w:val="28"/>
          <w:szCs w:val="28"/>
        </w:rPr>
        <w:t xml:space="preserve">"О  бюджете </w:t>
      </w:r>
      <w:r w:rsidR="009408C2">
        <w:rPr>
          <w:sz w:val="28"/>
          <w:szCs w:val="28"/>
        </w:rPr>
        <w:t>Знаменского</w:t>
      </w:r>
      <w:r w:rsidRPr="001C03D7">
        <w:rPr>
          <w:sz w:val="28"/>
          <w:szCs w:val="28"/>
        </w:rPr>
        <w:t xml:space="preserve"> сельсовета </w:t>
      </w:r>
    </w:p>
    <w:p w:rsidR="00033371" w:rsidRPr="001C03D7" w:rsidRDefault="00033371" w:rsidP="00033371">
      <w:pPr>
        <w:tabs>
          <w:tab w:val="left" w:pos="500"/>
        </w:tabs>
        <w:ind w:left="450" w:right="-29"/>
        <w:jc w:val="right"/>
        <w:rPr>
          <w:sz w:val="28"/>
          <w:szCs w:val="28"/>
        </w:rPr>
      </w:pPr>
      <w:r w:rsidRPr="001C03D7">
        <w:rPr>
          <w:sz w:val="28"/>
          <w:szCs w:val="28"/>
        </w:rPr>
        <w:t xml:space="preserve">Башмаковского  районаПензенской области  </w:t>
      </w:r>
    </w:p>
    <w:p w:rsidR="009A6175" w:rsidRPr="008A063D" w:rsidRDefault="00033371" w:rsidP="008A063D">
      <w:pPr>
        <w:ind w:left="450" w:right="-29"/>
        <w:jc w:val="right"/>
        <w:rPr>
          <w:sz w:val="28"/>
          <w:szCs w:val="28"/>
        </w:rPr>
      </w:pPr>
      <w:r w:rsidRPr="001C03D7">
        <w:rPr>
          <w:sz w:val="28"/>
          <w:szCs w:val="28"/>
        </w:rPr>
        <w:t xml:space="preserve">         на  20</w:t>
      </w:r>
      <w:r>
        <w:rPr>
          <w:sz w:val="28"/>
          <w:szCs w:val="28"/>
        </w:rPr>
        <w:t>20</w:t>
      </w:r>
      <w:r w:rsidRPr="001C03D7">
        <w:rPr>
          <w:sz w:val="28"/>
          <w:szCs w:val="28"/>
        </w:rPr>
        <w:t xml:space="preserve"> год</w:t>
      </w:r>
      <w:r>
        <w:rPr>
          <w:sz w:val="28"/>
          <w:szCs w:val="28"/>
        </w:rPr>
        <w:t xml:space="preserve"> и на плановый период 2021 и 2022 годов</w:t>
      </w:r>
      <w:r w:rsidRPr="001C03D7">
        <w:rPr>
          <w:sz w:val="28"/>
          <w:szCs w:val="28"/>
        </w:rPr>
        <w:t>"</w:t>
      </w:r>
    </w:p>
    <w:p w:rsidR="00875B87" w:rsidRPr="00875B87" w:rsidRDefault="00875B87" w:rsidP="00875B87">
      <w:pPr>
        <w:jc w:val="right"/>
        <w:rPr>
          <w:sz w:val="20"/>
          <w:szCs w:val="20"/>
        </w:rPr>
      </w:pPr>
    </w:p>
    <w:p w:rsidR="005D55C5" w:rsidRPr="000248E7" w:rsidRDefault="005D55C5" w:rsidP="005D55C5">
      <w:pPr>
        <w:ind w:right="-29"/>
        <w:jc w:val="center"/>
        <w:rPr>
          <w:b/>
          <w:bCs/>
          <w:sz w:val="28"/>
          <w:szCs w:val="28"/>
        </w:rPr>
      </w:pPr>
      <w:r w:rsidRPr="000248E7">
        <w:rPr>
          <w:b/>
          <w:bCs/>
          <w:sz w:val="28"/>
          <w:szCs w:val="28"/>
        </w:rPr>
        <w:t xml:space="preserve">Распределение </w:t>
      </w:r>
    </w:p>
    <w:p w:rsidR="005D55C5" w:rsidRPr="000701CD" w:rsidRDefault="005D55C5" w:rsidP="005D55C5">
      <w:pPr>
        <w:ind w:right="-29"/>
        <w:jc w:val="center"/>
        <w:rPr>
          <w:b/>
          <w:bCs/>
          <w:sz w:val="28"/>
          <w:szCs w:val="28"/>
        </w:rPr>
      </w:pPr>
      <w:r>
        <w:rPr>
          <w:b/>
          <w:bCs/>
          <w:sz w:val="28"/>
          <w:szCs w:val="28"/>
        </w:rPr>
        <w:t xml:space="preserve">бюджетных ассигнований </w:t>
      </w:r>
      <w:r w:rsidR="00A63B5F">
        <w:rPr>
          <w:b/>
          <w:bCs/>
          <w:sz w:val="28"/>
          <w:szCs w:val="28"/>
        </w:rPr>
        <w:t>на 2020 год и на плановый период 2021 и 2022 годов</w:t>
      </w:r>
      <w:r w:rsidRPr="001C03D7">
        <w:rPr>
          <w:b/>
          <w:bCs/>
          <w:sz w:val="28"/>
          <w:szCs w:val="28"/>
        </w:rPr>
        <w:t xml:space="preserve">по разделам, подразделам, целевым статьям (муниципальным программам  </w:t>
      </w:r>
      <w:r w:rsidR="009408C2">
        <w:rPr>
          <w:b/>
          <w:bCs/>
          <w:sz w:val="28"/>
          <w:szCs w:val="28"/>
        </w:rPr>
        <w:t>Знаменского</w:t>
      </w:r>
      <w:r w:rsidRPr="001C03D7">
        <w:rPr>
          <w:b/>
          <w:bCs/>
          <w:sz w:val="28"/>
          <w:szCs w:val="28"/>
        </w:rPr>
        <w:t xml:space="preserve"> сельсовета Башмаковского района Пензенской област</w:t>
      </w:r>
      <w:r>
        <w:rPr>
          <w:b/>
          <w:bCs/>
          <w:sz w:val="28"/>
          <w:szCs w:val="28"/>
        </w:rPr>
        <w:t xml:space="preserve">и и непрограммным направлениям </w:t>
      </w:r>
      <w:r w:rsidRPr="001C03D7">
        <w:rPr>
          <w:b/>
          <w:bCs/>
          <w:sz w:val="28"/>
          <w:szCs w:val="28"/>
        </w:rPr>
        <w:t>деятельности), группам и подгруппам видов расходов</w:t>
      </w:r>
      <w:r>
        <w:rPr>
          <w:b/>
          <w:bCs/>
          <w:sz w:val="28"/>
          <w:szCs w:val="28"/>
        </w:rPr>
        <w:t>,</w:t>
      </w:r>
      <w:r w:rsidRPr="001C03D7">
        <w:rPr>
          <w:b/>
          <w:bCs/>
          <w:sz w:val="28"/>
          <w:szCs w:val="28"/>
        </w:rPr>
        <w:t xml:space="preserve"> классификации расходов бюджета </w:t>
      </w:r>
      <w:r w:rsidR="009408C2">
        <w:rPr>
          <w:b/>
          <w:bCs/>
          <w:sz w:val="28"/>
          <w:szCs w:val="28"/>
        </w:rPr>
        <w:t>Знаменского</w:t>
      </w:r>
      <w:r w:rsidRPr="001C03D7">
        <w:rPr>
          <w:b/>
          <w:bCs/>
          <w:sz w:val="28"/>
          <w:szCs w:val="28"/>
        </w:rPr>
        <w:t xml:space="preserve"> с</w:t>
      </w:r>
      <w:r>
        <w:rPr>
          <w:b/>
          <w:bCs/>
          <w:sz w:val="28"/>
          <w:szCs w:val="28"/>
        </w:rPr>
        <w:t xml:space="preserve">ельсовета </w:t>
      </w:r>
      <w:r w:rsidRPr="001C03D7">
        <w:rPr>
          <w:b/>
          <w:bCs/>
          <w:sz w:val="28"/>
          <w:szCs w:val="28"/>
        </w:rPr>
        <w:t xml:space="preserve">Башмаковского района Пензенской области               </w:t>
      </w:r>
    </w:p>
    <w:p w:rsidR="005D55C5" w:rsidRDefault="005D55C5" w:rsidP="005D55C5">
      <w:pPr>
        <w:jc w:val="right"/>
        <w:rPr>
          <w:rFonts w:eastAsia="Calibri"/>
          <w:sz w:val="28"/>
          <w:szCs w:val="28"/>
        </w:rPr>
      </w:pPr>
      <w:r>
        <w:rPr>
          <w:rFonts w:eastAsia="Calibri"/>
          <w:sz w:val="28"/>
          <w:szCs w:val="28"/>
        </w:rPr>
        <w:t>(тыс. рублей)</w:t>
      </w:r>
    </w:p>
    <w:tbl>
      <w:tblPr>
        <w:tblW w:w="10549" w:type="dxa"/>
        <w:tblInd w:w="93" w:type="dxa"/>
        <w:tblLook w:val="04A0" w:firstRow="1" w:lastRow="0" w:firstColumn="1" w:lastColumn="0" w:noHBand="0" w:noVBand="1"/>
      </w:tblPr>
      <w:tblGrid>
        <w:gridCol w:w="3744"/>
        <w:gridCol w:w="648"/>
        <w:gridCol w:w="648"/>
        <w:gridCol w:w="1447"/>
        <w:gridCol w:w="607"/>
        <w:gridCol w:w="1214"/>
        <w:gridCol w:w="1136"/>
        <w:gridCol w:w="1105"/>
      </w:tblGrid>
      <w:tr w:rsidR="00FD5091" w:rsidRPr="00FD5091" w:rsidTr="00FD5091">
        <w:trPr>
          <w:trHeight w:val="272"/>
        </w:trPr>
        <w:tc>
          <w:tcPr>
            <w:tcW w:w="3744" w:type="dxa"/>
            <w:tcBorders>
              <w:top w:val="single" w:sz="4" w:space="0" w:color="auto"/>
              <w:left w:val="single" w:sz="4" w:space="0" w:color="auto"/>
              <w:bottom w:val="nil"/>
              <w:right w:val="single" w:sz="4" w:space="0" w:color="auto"/>
            </w:tcBorders>
            <w:shd w:val="clear" w:color="auto" w:fill="auto"/>
            <w:vAlign w:val="center"/>
            <w:hideMark/>
          </w:tcPr>
          <w:p w:rsidR="00FD5091" w:rsidRPr="00FD5091" w:rsidRDefault="00FD5091" w:rsidP="006F0BFD">
            <w:pPr>
              <w:jc w:val="center"/>
              <w:rPr>
                <w:bCs/>
                <w:sz w:val="22"/>
                <w:szCs w:val="22"/>
              </w:rPr>
            </w:pPr>
            <w:r w:rsidRPr="00FD5091">
              <w:rPr>
                <w:bCs/>
                <w:sz w:val="22"/>
                <w:szCs w:val="22"/>
              </w:rPr>
              <w:t>Наименование показателя</w:t>
            </w:r>
          </w:p>
        </w:tc>
        <w:tc>
          <w:tcPr>
            <w:tcW w:w="648" w:type="dxa"/>
            <w:tcBorders>
              <w:top w:val="single" w:sz="4" w:space="0" w:color="auto"/>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sz w:val="22"/>
                <w:szCs w:val="22"/>
              </w:rPr>
            </w:pPr>
            <w:r w:rsidRPr="00FD5091">
              <w:rPr>
                <w:bCs/>
                <w:sz w:val="22"/>
                <w:szCs w:val="22"/>
              </w:rPr>
              <w:t>РЗ</w:t>
            </w:r>
          </w:p>
        </w:tc>
        <w:tc>
          <w:tcPr>
            <w:tcW w:w="648" w:type="dxa"/>
            <w:tcBorders>
              <w:top w:val="single" w:sz="4" w:space="0" w:color="auto"/>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sz w:val="22"/>
                <w:szCs w:val="22"/>
              </w:rPr>
            </w:pPr>
            <w:r w:rsidRPr="00FD5091">
              <w:rPr>
                <w:bCs/>
                <w:sz w:val="22"/>
                <w:szCs w:val="22"/>
              </w:rPr>
              <w:t>ПР</w:t>
            </w:r>
          </w:p>
        </w:tc>
        <w:tc>
          <w:tcPr>
            <w:tcW w:w="1447" w:type="dxa"/>
            <w:tcBorders>
              <w:top w:val="single" w:sz="4" w:space="0" w:color="auto"/>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sz w:val="22"/>
                <w:szCs w:val="22"/>
              </w:rPr>
            </w:pPr>
            <w:r w:rsidRPr="00FD5091">
              <w:rPr>
                <w:bCs/>
                <w:sz w:val="22"/>
                <w:szCs w:val="22"/>
              </w:rPr>
              <w:t>КЦСР</w:t>
            </w:r>
          </w:p>
        </w:tc>
        <w:tc>
          <w:tcPr>
            <w:tcW w:w="607" w:type="dxa"/>
            <w:tcBorders>
              <w:top w:val="single" w:sz="4" w:space="0" w:color="auto"/>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sz w:val="22"/>
                <w:szCs w:val="22"/>
              </w:rPr>
            </w:pPr>
            <w:r w:rsidRPr="00FD5091">
              <w:rPr>
                <w:bCs/>
                <w:sz w:val="22"/>
                <w:szCs w:val="22"/>
              </w:rPr>
              <w:t>ВР</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sz w:val="22"/>
                <w:szCs w:val="22"/>
              </w:rPr>
            </w:pPr>
            <w:r w:rsidRPr="00FD5091">
              <w:rPr>
                <w:bCs/>
                <w:sz w:val="22"/>
                <w:szCs w:val="22"/>
              </w:rPr>
              <w:t>2020 год</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sz w:val="22"/>
                <w:szCs w:val="22"/>
              </w:rPr>
            </w:pPr>
            <w:r w:rsidRPr="00FD5091">
              <w:rPr>
                <w:bCs/>
                <w:sz w:val="22"/>
                <w:szCs w:val="22"/>
              </w:rPr>
              <w:t>2021 год</w:t>
            </w:r>
          </w:p>
        </w:tc>
        <w:tc>
          <w:tcPr>
            <w:tcW w:w="1105" w:type="dxa"/>
            <w:tcBorders>
              <w:top w:val="single" w:sz="4" w:space="0" w:color="auto"/>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sz w:val="22"/>
                <w:szCs w:val="22"/>
              </w:rPr>
            </w:pPr>
            <w:r w:rsidRPr="00FD5091">
              <w:rPr>
                <w:bCs/>
                <w:sz w:val="22"/>
                <w:szCs w:val="22"/>
              </w:rPr>
              <w:t>2022 год</w:t>
            </w:r>
          </w:p>
        </w:tc>
      </w:tr>
      <w:tr w:rsidR="00FD5091" w:rsidRPr="00FD5091" w:rsidTr="00FD5091">
        <w:trPr>
          <w:trHeight w:val="257"/>
        </w:trPr>
        <w:tc>
          <w:tcPr>
            <w:tcW w:w="37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5091" w:rsidRPr="00FD5091" w:rsidRDefault="00FD5091" w:rsidP="006F0BFD">
            <w:pPr>
              <w:jc w:val="center"/>
              <w:rPr>
                <w:bCs/>
                <w:sz w:val="22"/>
                <w:szCs w:val="22"/>
              </w:rPr>
            </w:pPr>
            <w:r w:rsidRPr="00FD5091">
              <w:rPr>
                <w:bCs/>
                <w:sz w:val="22"/>
                <w:szCs w:val="22"/>
              </w:rPr>
              <w:lastRenderedPageBreak/>
              <w:t>1</w:t>
            </w:r>
          </w:p>
        </w:tc>
        <w:tc>
          <w:tcPr>
            <w:tcW w:w="648" w:type="dxa"/>
            <w:tcBorders>
              <w:top w:val="nil"/>
              <w:left w:val="nil"/>
              <w:bottom w:val="single" w:sz="4" w:space="0" w:color="auto"/>
              <w:right w:val="single" w:sz="4" w:space="0" w:color="auto"/>
            </w:tcBorders>
            <w:shd w:val="clear" w:color="auto" w:fill="auto"/>
            <w:noWrap/>
            <w:vAlign w:val="center"/>
            <w:hideMark/>
          </w:tcPr>
          <w:p w:rsidR="00FD5091" w:rsidRPr="00FD5091" w:rsidRDefault="00FD5091" w:rsidP="006F0BFD">
            <w:pPr>
              <w:jc w:val="center"/>
              <w:rPr>
                <w:bCs/>
                <w:sz w:val="22"/>
                <w:szCs w:val="22"/>
              </w:rPr>
            </w:pPr>
            <w:r w:rsidRPr="00FD5091">
              <w:rPr>
                <w:bCs/>
                <w:sz w:val="22"/>
                <w:szCs w:val="22"/>
              </w:rPr>
              <w:t>2</w:t>
            </w:r>
          </w:p>
        </w:tc>
        <w:tc>
          <w:tcPr>
            <w:tcW w:w="648" w:type="dxa"/>
            <w:tcBorders>
              <w:top w:val="nil"/>
              <w:left w:val="nil"/>
              <w:bottom w:val="single" w:sz="4" w:space="0" w:color="auto"/>
              <w:right w:val="single" w:sz="4" w:space="0" w:color="auto"/>
            </w:tcBorders>
            <w:shd w:val="clear" w:color="auto" w:fill="auto"/>
            <w:noWrap/>
            <w:vAlign w:val="center"/>
            <w:hideMark/>
          </w:tcPr>
          <w:p w:rsidR="00FD5091" w:rsidRPr="00FD5091" w:rsidRDefault="00FD5091" w:rsidP="006F0BFD">
            <w:pPr>
              <w:jc w:val="center"/>
              <w:rPr>
                <w:bCs/>
                <w:sz w:val="22"/>
                <w:szCs w:val="22"/>
              </w:rPr>
            </w:pPr>
            <w:r w:rsidRPr="00FD5091">
              <w:rPr>
                <w:bCs/>
                <w:sz w:val="22"/>
                <w:szCs w:val="22"/>
              </w:rPr>
              <w:t>3</w:t>
            </w:r>
          </w:p>
        </w:tc>
        <w:tc>
          <w:tcPr>
            <w:tcW w:w="1447" w:type="dxa"/>
            <w:tcBorders>
              <w:top w:val="nil"/>
              <w:left w:val="nil"/>
              <w:bottom w:val="single" w:sz="4" w:space="0" w:color="auto"/>
              <w:right w:val="single" w:sz="4" w:space="0" w:color="auto"/>
            </w:tcBorders>
            <w:shd w:val="clear" w:color="auto" w:fill="auto"/>
            <w:noWrap/>
            <w:vAlign w:val="center"/>
            <w:hideMark/>
          </w:tcPr>
          <w:p w:rsidR="00FD5091" w:rsidRPr="00FD5091" w:rsidRDefault="00FD5091" w:rsidP="006F0BFD">
            <w:pPr>
              <w:jc w:val="center"/>
              <w:rPr>
                <w:bCs/>
                <w:sz w:val="22"/>
                <w:szCs w:val="22"/>
              </w:rPr>
            </w:pPr>
            <w:r w:rsidRPr="00FD5091">
              <w:rPr>
                <w:bCs/>
                <w:sz w:val="22"/>
                <w:szCs w:val="22"/>
              </w:rPr>
              <w:t>4</w:t>
            </w:r>
          </w:p>
        </w:tc>
        <w:tc>
          <w:tcPr>
            <w:tcW w:w="607" w:type="dxa"/>
            <w:tcBorders>
              <w:top w:val="nil"/>
              <w:left w:val="nil"/>
              <w:bottom w:val="single" w:sz="4" w:space="0" w:color="auto"/>
              <w:right w:val="single" w:sz="4" w:space="0" w:color="auto"/>
            </w:tcBorders>
            <w:shd w:val="clear" w:color="auto" w:fill="auto"/>
            <w:noWrap/>
            <w:vAlign w:val="center"/>
            <w:hideMark/>
          </w:tcPr>
          <w:p w:rsidR="00FD5091" w:rsidRPr="00FD5091" w:rsidRDefault="00FD5091" w:rsidP="006F0BFD">
            <w:pPr>
              <w:jc w:val="center"/>
              <w:rPr>
                <w:bCs/>
                <w:sz w:val="22"/>
                <w:szCs w:val="22"/>
              </w:rPr>
            </w:pPr>
            <w:r w:rsidRPr="00FD5091">
              <w:rPr>
                <w:bCs/>
                <w:sz w:val="22"/>
                <w:szCs w:val="22"/>
              </w:rPr>
              <w:t>5</w:t>
            </w:r>
          </w:p>
        </w:tc>
        <w:tc>
          <w:tcPr>
            <w:tcW w:w="1214" w:type="dxa"/>
            <w:tcBorders>
              <w:top w:val="nil"/>
              <w:left w:val="nil"/>
              <w:bottom w:val="single" w:sz="4" w:space="0" w:color="auto"/>
              <w:right w:val="single" w:sz="4" w:space="0" w:color="auto"/>
            </w:tcBorders>
            <w:shd w:val="clear" w:color="auto" w:fill="auto"/>
            <w:noWrap/>
            <w:vAlign w:val="center"/>
            <w:hideMark/>
          </w:tcPr>
          <w:p w:rsidR="00FD5091" w:rsidRPr="00FD5091" w:rsidRDefault="00FD5091" w:rsidP="006F0BFD">
            <w:pPr>
              <w:jc w:val="center"/>
              <w:rPr>
                <w:bCs/>
                <w:sz w:val="22"/>
                <w:szCs w:val="22"/>
              </w:rPr>
            </w:pPr>
            <w:r w:rsidRPr="00FD5091">
              <w:rPr>
                <w:bCs/>
                <w:sz w:val="22"/>
                <w:szCs w:val="22"/>
              </w:rPr>
              <w:t>6</w:t>
            </w:r>
          </w:p>
        </w:tc>
        <w:tc>
          <w:tcPr>
            <w:tcW w:w="1136" w:type="dxa"/>
            <w:tcBorders>
              <w:top w:val="nil"/>
              <w:left w:val="nil"/>
              <w:bottom w:val="single" w:sz="4" w:space="0" w:color="auto"/>
              <w:right w:val="single" w:sz="4" w:space="0" w:color="auto"/>
            </w:tcBorders>
            <w:shd w:val="clear" w:color="auto" w:fill="auto"/>
            <w:noWrap/>
            <w:vAlign w:val="center"/>
            <w:hideMark/>
          </w:tcPr>
          <w:p w:rsidR="00FD5091" w:rsidRPr="00FD5091" w:rsidRDefault="00FD5091" w:rsidP="006F0BFD">
            <w:pPr>
              <w:jc w:val="center"/>
              <w:rPr>
                <w:bCs/>
                <w:sz w:val="22"/>
                <w:szCs w:val="22"/>
              </w:rPr>
            </w:pPr>
            <w:r w:rsidRPr="00FD5091">
              <w:rPr>
                <w:bCs/>
                <w:sz w:val="22"/>
                <w:szCs w:val="22"/>
              </w:rPr>
              <w:t>7</w:t>
            </w:r>
          </w:p>
        </w:tc>
        <w:tc>
          <w:tcPr>
            <w:tcW w:w="1105" w:type="dxa"/>
            <w:tcBorders>
              <w:top w:val="nil"/>
              <w:left w:val="nil"/>
              <w:bottom w:val="single" w:sz="4" w:space="0" w:color="auto"/>
              <w:right w:val="single" w:sz="4" w:space="0" w:color="auto"/>
            </w:tcBorders>
            <w:shd w:val="clear" w:color="auto" w:fill="auto"/>
            <w:noWrap/>
            <w:vAlign w:val="center"/>
            <w:hideMark/>
          </w:tcPr>
          <w:p w:rsidR="00FD5091" w:rsidRPr="00FD5091" w:rsidRDefault="00FD5091" w:rsidP="006F0BFD">
            <w:pPr>
              <w:jc w:val="center"/>
              <w:rPr>
                <w:bCs/>
                <w:sz w:val="22"/>
                <w:szCs w:val="22"/>
              </w:rPr>
            </w:pPr>
            <w:r w:rsidRPr="00FD5091">
              <w:rPr>
                <w:bCs/>
                <w:sz w:val="22"/>
                <w:szCs w:val="22"/>
              </w:rPr>
              <w:t>8</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ОБЩЕГОСУДАРСТВЕННЫЕ ВОПРОСЫ</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2 937,60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2 165,24</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2 205,89</w:t>
            </w:r>
          </w:p>
        </w:tc>
      </w:tr>
      <w:tr w:rsidR="00FD5091" w:rsidRPr="00FD5091" w:rsidTr="00FD5091">
        <w:trPr>
          <w:trHeight w:val="1056"/>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2 559,43</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1 845,03</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1 885,68</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Муниципальная программа "'Развитие муниципального управления в Знаменского сельсовета Башмаковского района Пензенской области на 2014-2022 годы"</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0100000000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2 559,43</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1 845,03</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1 885,68</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Подпрограмма "Обеспечение деятельности администрации Знаменского сельсовета Башмаковского района Пензенской области"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2 559,43</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1 845,03</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1 885,68</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Основное мероприятие "Обеспечение деятельности администрации Знаменского сельсовета Башмаковского района Пензенской области"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0110100000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2 559,43</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1 845,03</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1 885,68</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Расходы на выплаты по оплате труда работников органов местного самоуправления</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0110102100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1 608,60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1 002,95</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1 022,60</w:t>
            </w:r>
          </w:p>
        </w:tc>
      </w:tr>
      <w:tr w:rsidR="00FD5091" w:rsidRPr="00FD5091" w:rsidTr="00FD5091">
        <w:trPr>
          <w:trHeight w:val="1268"/>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0110102100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1 608,60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1 002,95</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1 022,60</w:t>
            </w:r>
          </w:p>
        </w:tc>
      </w:tr>
      <w:tr w:rsidR="00FD5091" w:rsidRPr="00FD5091" w:rsidTr="00FD5091">
        <w:trPr>
          <w:trHeight w:val="423"/>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Расходы на выплаты персоналу государственных (муниципальных) органов</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0110102100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120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1 608,60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1 002,95</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1 022,60</w:t>
            </w:r>
          </w:p>
        </w:tc>
      </w:tr>
      <w:tr w:rsidR="00FD5091" w:rsidRPr="00FD5091" w:rsidTr="00FD5091">
        <w:trPr>
          <w:trHeight w:val="423"/>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Расходы на обеспечение функций органов местного самоуправления</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0110102200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907,43</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842,08</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863,08</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0110102200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886,75</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842,08</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863,08</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0110102200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240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886,75</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842,08</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863,08</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Иные бюджетные ассигнования</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0110102200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20,68</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Уплата налогов, сборов и иных платежей</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0110102200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850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20,68</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1268"/>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Поощрение за содействие достижению показателей деятельности органов исполнительной власти субьектов Российской Федерации за счет средств резервного фонда Правительства Российской Федерации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011015549F</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43,40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1268"/>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011015549F</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43,40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423"/>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Расходы на выплаты персоналу государственных (муниципальных) органов</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011015549F</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120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43,40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Резервные фонды</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1,00</w:t>
            </w:r>
          </w:p>
        </w:tc>
      </w:tr>
      <w:tr w:rsidR="00FD5091" w:rsidRPr="00FD5091" w:rsidTr="00FD5091">
        <w:trPr>
          <w:trHeight w:val="423"/>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Иные непрограммные расходы органов местного самоуправления</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9900000000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1,00</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Резервные фонды</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9930000000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Резервные  фонды   администрации Знаменского сельсовета Башмаковского района</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9930020500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1,00</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Иные бюджетные ассигнования</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9930020500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1,00</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Резервные средства</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9930020500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870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1,00</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Другие общегосударственные вопросы</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378,17</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319,21</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319,21</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Муниципальная программа "'Развитие муниципального управления в Знаменского сельсовета Башмаковского района Пензенской области на 2014-2022 годы"</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0100000000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318,17</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319,21</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319,21</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Подпрограмма "Обеспечение деятельности администрации Знаменского сельсовета Башмаковского района Пензенской области"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1,76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Основное мероприятие "Обеспечение деятельности администрации Знаменского сельсовета Башмаковского района Пензенской области"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0110100000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1,76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Расходы на содержание имущества казны муниципального образования Знаменского сельсовета Башмаковского района Пензенской области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0110166020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1,76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Иные бюджетные ассигнования</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0110166020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1,76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Уплата налогов, сборов и иных платежей</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0110166020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850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1,76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Подпрограмма "Предоставление межбюджетных трансфертов из бюджета Знаменского сельсовета Башмаковского района Пензенской области"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0120000000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316,41</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319,21</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319,21</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Основное мероприятие "Осуществление передаваемых полномочий Башмаковскому району органами местного самоуправления согласно заключенных соглашений"</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0120100000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316,41</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319,21</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319,21</w:t>
            </w:r>
          </w:p>
        </w:tc>
      </w:tr>
      <w:tr w:rsidR="00FD5091" w:rsidRPr="00FD5091" w:rsidTr="00FD5091">
        <w:trPr>
          <w:trHeight w:val="1479"/>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lastRenderedPageBreak/>
              <w:t>Осуществление части полномочий поселений Башмаковского района Пензенской области по составлению, исполнению бюджета поселения, осуществления контроля за исполнением данного бюджета и составления отчетности об исполнении бюджета</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0120105250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315,41</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318,21</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318,21</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Межбюджетные трансферты</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0120105250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315,41</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318,21</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318,21</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Иные межбюджетные трансферты</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0120105250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540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315,41</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318,21</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318,21</w:t>
            </w:r>
          </w:p>
        </w:tc>
      </w:tr>
      <w:tr w:rsidR="00FD5091" w:rsidRPr="00FD5091" w:rsidTr="00FD5091">
        <w:trPr>
          <w:trHeight w:val="1479"/>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Расходы передаваемые администрацией Знаменского сельсовета Башмаковского района на исполнение полномочий по осуществлению внутреннего муниципального финансового контроля в сфере закупок, товаров, работ, услуг администрации Башмаковского района</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0120165300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0,50</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Межбюджетные трансферты</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0120165300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0,50</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Иные межбюджетные трансферты</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0120165300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540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0,50</w:t>
            </w:r>
          </w:p>
        </w:tc>
      </w:tr>
      <w:tr w:rsidR="00FD5091" w:rsidRPr="00FD5091" w:rsidTr="00FD5091">
        <w:trPr>
          <w:trHeight w:val="1268"/>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Расходы передаваемые администрацией Знаменского сельсовета Башмаковского района на исполнение полномочий по осуществлению внутреннего муниципального финансового контроля администрации Башмаковского района</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0120165310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0,50</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Межбюджетные трансферты</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0120165310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0,50</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Иные межбюджетные трансферты</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0120165310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540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Непрограммные расходы органов местного самоуправления Башмаковского района Пензенской области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7200000000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60,00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Непрограммные расходы администрации Знаменского сельсовета Башмаковского района Пензенской области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7290000000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60,00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423"/>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Расходы на исполнение судебных и иных актов</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7290020910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60,00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Иные бюджетные ассигнования</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7290020910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60,00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Уплата налогов, сборов и иных платежей</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7290020910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850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60,00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НАЦИОНАЛЬНАЯ ОБОРОНА</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88,70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81,50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84,60</w:t>
            </w:r>
          </w:p>
        </w:tc>
      </w:tr>
      <w:tr w:rsidR="00FD5091" w:rsidRPr="00FD5091" w:rsidTr="00FD5091">
        <w:trPr>
          <w:trHeight w:val="423"/>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Мобилизационная и вневойсковая подготовка</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88,70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81,50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84,60</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Муниципальная программа "'Развитие муниципального управления в Знаменского сельсовета Башмаковского района Пензенской области на 2014-2022 годы"</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0100000000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88,70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81,50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84,60</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Подпрограмма "Исполнение отдельных государственных полномочий в соответствии с федеральным и региональным законодательством"</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0140000000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88,70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81,50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84,60</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lastRenderedPageBreak/>
              <w:t>Основное мероприятие "Исполнение финансового обеспечения полномочий переданных органам местного самоуправления"</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0140100000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88,70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81,50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84,60</w:t>
            </w:r>
          </w:p>
        </w:tc>
      </w:tr>
      <w:tr w:rsidR="00FD5091" w:rsidRPr="00FD5091" w:rsidTr="00FD5091">
        <w:trPr>
          <w:trHeight w:val="1056"/>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Расходы на осуществление переданных полномочий Российской Федерации по первичному воинского учета на территориях, где отсутствуют военные комиссариаты</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0140151180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88,70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81,50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84,60</w:t>
            </w:r>
          </w:p>
        </w:tc>
      </w:tr>
      <w:tr w:rsidR="00FD5091" w:rsidRPr="00FD5091" w:rsidTr="00FD5091">
        <w:trPr>
          <w:trHeight w:val="1268"/>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0140151180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81,17</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81,50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84,60</w:t>
            </w:r>
          </w:p>
        </w:tc>
      </w:tr>
      <w:tr w:rsidR="00FD5091" w:rsidRPr="00FD5091" w:rsidTr="00FD5091">
        <w:trPr>
          <w:trHeight w:val="423"/>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Расходы на выплаты персоналу государственных (муниципальных) органов</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0140151180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120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81,17</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81,50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84,60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0140151180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7,53</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0140151180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240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7,53</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423"/>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НАЦИОНАЛЬНАЯ БЕЗОПАСНОСТЬ И ПРАВООХРАНИТЕЛЬНАЯ ДЕЯТЕЛЬНОСТЬ</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161,17</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164,57</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164,57</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Обеспечение пожарной безопасности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161,17</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164,57</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164,57</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Муниципальная программа "'Развитие муниципального управления в Знаменского сельсовета Башмаковского района Пензенской области на 2014-2022 годы"</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0100000000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161,17</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164,57</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164,57</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Подпрограмма "Предоставление межбюджетных трансфертов из бюджета Знаменского сельсовета Башмаковского района Пензенской области"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0120000000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161,17</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164,57</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164,57</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Основное мероприятие "Осуществление передаваемых полномочий Башмаковскому району органами местного самоуправления согласно заключенных соглашений"</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0120100000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161,17</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164,57</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164,57</w:t>
            </w:r>
          </w:p>
        </w:tc>
      </w:tr>
      <w:tr w:rsidR="00FD5091" w:rsidRPr="00FD5091" w:rsidTr="00FD5091">
        <w:trPr>
          <w:trHeight w:val="1056"/>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Расходы на исполнение передаваемых полномочий органов местного самоуправления по обеспечению первичных мер пожарной безопасносности в границах населенных пунктов</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0120165280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161,17</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164,57</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164,57</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Межбюджетные трансферты</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0120165280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161,17</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164,57</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164,57</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Иные межбюджетные трансферты</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0120165280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540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161,17</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164,57</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164,57</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НАЦИОНАЛЬНАЯ ЭКОНОМИКА</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1 572,04</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1 090,00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1 139,00</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Дорожное хозяйство (дорожные фонды)</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09</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1 428,26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1 090,00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1 139,00</w:t>
            </w:r>
          </w:p>
        </w:tc>
      </w:tr>
      <w:tr w:rsidR="00FD5091" w:rsidRPr="00FD5091" w:rsidTr="00FD5091">
        <w:trPr>
          <w:trHeight w:val="1268"/>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lastRenderedPageBreak/>
              <w:t>Муниципальная целевая программа "Развитие территории, социальной, коммунальной инженерной инфраструктуры в Знаменском сельсовете Башмаковского района Пензенской области на 2014-2022 годы"</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09</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0200000000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1 428,26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1 090,00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1 139,00</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Подпрограмма «Содержание и ремонт внутри поселенческих дорог Знаменского сельсовета Башмаковского района Пензенской области»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09</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0220000000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1 428,26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1 090,00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1 139,00</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Основное мероприятие «Качественное улучшение транспортно-эксплуатационного состояния сети автомобильных дорог местного значения»</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09</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0220100000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1 428,26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1 090,00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1 139,00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Расходы на содержание внутри поселенческих автомобильных дорог местного значения</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09</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0220146010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881,41</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1 090,00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1 139,00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09</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0220146010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881,41</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1 090,00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1 139,00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09</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0220146010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240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881,41</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1 090,00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1 139,00</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Расходы на разработку проекта организации дорожного движения на автомобильных дорогах общего пользования местного значения Знаменского сельсовета</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09</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0220146020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72,75</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09</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0220146020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72,75</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09</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0220146020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240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72,75</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Расходы на ремонт и капитальный ремонт внутрипоселенческих автомобильных дорог местного значения</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09</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0220146040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402,63</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09</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0220146040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402,63</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09</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0220146040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240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402,63</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423"/>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Расходы на проектно- сметную документацию и расчет индекса цен</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09</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0220163730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71,48</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09</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0220163730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71,48</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09</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0220163730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240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71,48</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423"/>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Другие вопросы в области национальной экономики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12</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143,78</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lastRenderedPageBreak/>
              <w:t>Муниципальная программа "'Развитие муниципального управления в Знаменского сельсовета Башмаковского района Пензенской области на 2014-2022 годы"</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12</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0100000000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143,78</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Подпрограмма "Обеспечение деятельности администрации Знаменского сельсовета Башмаковского района Пензенской области"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12</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143,78</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Основное мероприятие "Обеспечение деятельности администрации Знаменского сельсовета Башмаковского района Пензенской области"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12</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0110100000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25,00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423"/>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Расходы на мероприятия по землеустройству и землепользованию</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12</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0110120430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25,00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12</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0110120430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25,00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12</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0110120430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240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25,00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423"/>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Основное мероприятия "Исполнение передаваемых полномочий"</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12</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0110200000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118,78</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Исполнение части передаваемых полномочий муниципального района в области градостроительной деятельности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12</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0110280030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118,78</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12</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0110280030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118,78</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12</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0110280030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240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118,78</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ЖИЛИЩНО-КОММУНАЛЬНОЕ ХОЗЯЙСТВО</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1 272,99</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182,91</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180,81</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Коммунальное хозяйство</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703,26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75,00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75,00</w:t>
            </w:r>
          </w:p>
        </w:tc>
      </w:tr>
      <w:tr w:rsidR="00FD5091" w:rsidRPr="00FD5091" w:rsidTr="00FD5091">
        <w:trPr>
          <w:trHeight w:val="1268"/>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Муниципальная целевая программа "Развитие территории, социальной, коммунальной инженерной инфраструктуры в Знаменском сельсовете Башмаковского района Пензенской области на 2014-2022 годы"</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0200000000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703,26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75,00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75,00</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Подпрограмма "Комплексная программа развития систем коммунальной инфраструктуры Знаменского сельсовета Башмаковского района Пензенской области"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0210000000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703,26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75,00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75,00</w:t>
            </w:r>
          </w:p>
        </w:tc>
      </w:tr>
      <w:tr w:rsidR="00FD5091" w:rsidRPr="00FD5091" w:rsidTr="00FD5091">
        <w:trPr>
          <w:trHeight w:val="1056"/>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Основное мероприятие «Повышение эффективности, устойчивости и надежности функционирования жилищно-коммунальных систем жизнеобеспечения населения»</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0210100000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703,26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75,00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75,00</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lastRenderedPageBreak/>
              <w:t>Расходы  на обеспечение населения качественной питьевой водой  Знаменского сельсовета Башмаковского района Пензенской области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0210160090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75,00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75,00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0210160090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75,00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75,00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0210160090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240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75,00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75,00</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Расходы на ремонт и содержание водопроводных сетей, сооружений в Знаменском сельсовете Башмаковского района Пензенской области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0210160100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92,12</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0210160100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92,12</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0210160100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240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92,12</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1056"/>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 xml:space="preserve">Расходы на ремонт и капитальный ремонт артезианских скважин и водонапорных башен территории </w:t>
            </w:r>
            <w:r>
              <w:rPr>
                <w:bCs/>
                <w:iCs/>
                <w:sz w:val="22"/>
                <w:szCs w:val="22"/>
              </w:rPr>
              <w:t>Знаменского</w:t>
            </w:r>
            <w:r w:rsidRPr="00FD5091">
              <w:rPr>
                <w:bCs/>
                <w:iCs/>
                <w:sz w:val="22"/>
                <w:szCs w:val="22"/>
              </w:rPr>
              <w:t xml:space="preserve"> сельсовета Башмаковского района Пензенской обл</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02101S1350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611,14</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02101S1350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611,14</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02101S1350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240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611,14</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Благоустройство</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569,73</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107,91</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105,81</w:t>
            </w:r>
          </w:p>
        </w:tc>
      </w:tr>
      <w:tr w:rsidR="00FD5091" w:rsidRPr="00FD5091" w:rsidTr="00FD5091">
        <w:trPr>
          <w:trHeight w:val="1268"/>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Муниципальная целевая программа "Развитие территории, социальной, коммунальной инженерной инфраструктуры в Знаменском сельсовете Башмаковского района Пензенской области на 2014-2022 годы"</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0200000000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205,36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107,91</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105,81</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Подпрограмма "Комплексная программа развития систем коммунальной инфраструктуры Знаменского сельсовета Башмаковского района Пензенской области"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0210000000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205,36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107,91</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105,81</w:t>
            </w:r>
          </w:p>
        </w:tc>
      </w:tr>
      <w:tr w:rsidR="00FD5091" w:rsidRPr="00FD5091" w:rsidTr="00FD5091">
        <w:trPr>
          <w:trHeight w:val="423"/>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Основное мероприятие «Создание комфортных условий проживания населения»</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0210200000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205,36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107,91</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105,81</w:t>
            </w:r>
          </w:p>
        </w:tc>
      </w:tr>
      <w:tr w:rsidR="00FD5091" w:rsidRPr="00FD5091" w:rsidTr="00FD5091">
        <w:trPr>
          <w:trHeight w:val="1056"/>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Расходы на уличное  освещение территории Знаменского сельсовета, расположенных в границах населенных пунктов Знаменского сельсовета Башмаковского района Пензенской области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0210260060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205,36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107,91</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105,81</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lastRenderedPageBreak/>
              <w:t>Закупка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0210260060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205,36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107,91</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105,81</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0210260060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240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205,36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107,91</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105,81</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Муниципальная программа «Комплексное развитие территории Знаменского сельсовета Башмаковского района Пензенской области на 2020-2025 годы»</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0400000000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364,37</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Мероприятия в сфере комплексного развития территорий Знаменского сельсовета Башмаковского района Пензенской области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0490000000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364,37</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Основное мероприятие "Благоустройство"</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0490100000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364,37</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Расходы на проектно- сметную документацию, определение достоверности и расчет индекса цен</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0490163730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9,50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0490163730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9,50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0490163730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240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9,50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Расходы на обеспечение комплексного развития сельских территорий за счет средств от добровольных пожертвований.</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0490165765</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70,00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0490165765</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70,00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0490165765</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240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70,00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1268"/>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Расходы на обеспечение комплексного развития сельских территорий (Расходы на сохранение и восстановление памятника погибших войнам ВОВ. Обустройство площадки накопления твердых коммунальных отходов)</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04901L5765</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284,87</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04901L5765</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284,87</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05</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04901L5765</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240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284,87</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КУЛЬТУРА, КИНЕМАТОГРАФИЯ</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08</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1 149,86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1 764,90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1 599,62</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Культура</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08</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1 149,86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1 764,90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1 599,62</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Муниципальная программа "Развитие культуры в Знаменском сельсовете Башмаковского района Пензенской области на 2014-2022г"</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08</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0300000000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1 149,86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1 764,90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1 599,62</w:t>
            </w:r>
          </w:p>
        </w:tc>
      </w:tr>
      <w:tr w:rsidR="00FD5091" w:rsidRPr="00FD5091" w:rsidTr="00FD5091">
        <w:trPr>
          <w:trHeight w:val="423"/>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Подпрограмма "Обеспечение деятельности МБУК "Знаменский СДК"</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08</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0310000000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1 149,86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1 764,90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1 599,62</w:t>
            </w:r>
          </w:p>
        </w:tc>
      </w:tr>
      <w:tr w:rsidR="00FD5091" w:rsidRPr="00FD5091" w:rsidTr="00FD5091">
        <w:trPr>
          <w:trHeight w:val="1268"/>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lastRenderedPageBreak/>
              <w:t>Основное мероприятие "Организация культурно-досуговой деятельности и приобщение жителей Знаменского сельсовета к творчеству, культурному развитию и самообразованию, любительскому искусству"</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08</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0310100000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1 149,86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1 764,90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1 599,62</w:t>
            </w:r>
          </w:p>
        </w:tc>
      </w:tr>
      <w:tr w:rsidR="00FD5091" w:rsidRPr="00FD5091" w:rsidTr="00FD5091">
        <w:trPr>
          <w:trHeight w:val="423"/>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Расходы на обеспечение деятельности (оказание услуг) МБУК "Знаменский СДК"</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08</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0310105220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556,03</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816,30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658,17</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Предоставление субсидий бюджетным, автономным учреждениям и иным некоммерческим организациям</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08</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0310105220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600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556,03</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816,30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658,17</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Субсидии бюджетным учреждениям</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08</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0310105220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610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556,03</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816,30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658,17</w:t>
            </w:r>
          </w:p>
        </w:tc>
      </w:tr>
      <w:tr w:rsidR="00FD5091" w:rsidRPr="00FD5091" w:rsidTr="00FD5091">
        <w:trPr>
          <w:trHeight w:val="1268"/>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Расходы на повышение оплаты труда работников муниципальных учреждений культуры</w:t>
            </w:r>
            <w:r>
              <w:rPr>
                <w:bCs/>
                <w:iCs/>
                <w:sz w:val="22"/>
                <w:szCs w:val="22"/>
              </w:rPr>
              <w:t>,</w:t>
            </w:r>
            <w:r w:rsidRPr="00FD5091">
              <w:rPr>
                <w:bCs/>
                <w:iCs/>
                <w:sz w:val="22"/>
                <w:szCs w:val="22"/>
              </w:rPr>
              <w:t xml:space="preserve"> в соответствии с Указом Президента РФ от 07.05.12г. №597 "О мероприятиях по реализации государственной социальной политики"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08</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0310171051</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197,90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215,90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228,40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Предоставление субсидий бюджетным, автономным учреждениям и иным некоммерческим организациям</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08</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0310171051</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600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197,90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215,90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228,40</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Субсидии бюджетным учреждениям</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08</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0310171051</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610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197,90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215,90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228,40</w:t>
            </w:r>
          </w:p>
        </w:tc>
      </w:tr>
      <w:tr w:rsidR="00FD5091" w:rsidRPr="00FD5091" w:rsidTr="00FD5091">
        <w:trPr>
          <w:trHeight w:val="1479"/>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Расходы на повышение оплаты труда работников бюджетной сферы в соответствии с Указом Президента РФ от 07.05.12г. №597 "О мероприятиях по реализации государственной социальной политики" в части муниципальных учреждений культуры</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08</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03101Z1051</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395,93</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732,70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713,05</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Предоставление субсидий бюджетным, автономным учреждениям и иным некоммерческим организациям</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08</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03101Z1051</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600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395,93</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732,70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713,05</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Субсидии бюджетным учреждениям</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08</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03101Z1051</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610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395,93</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732,70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713,05</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СОЦИАЛЬНАЯ ПОЛИТИКА</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56,98</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57,13</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57,13</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Пенсионное обеспечение</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56,98</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57,13</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57,13</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Муниципальная программа "'Развитие муниципального управления в Знаменского сельсовета Башмаковского района Пензенской области на 2014-2022 годы"</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0100000000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56,98</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57,13</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57,13</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Подпрограмма "Социальная поддержка граждан Знаменского сельсовета Башмаковского района Пензенской области"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0130000000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56,98</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57,13</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57,13</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Основное мероприятие "Выполнение обязательств по социальной поддержке отдельных категорий граждан"</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0130100000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56,98</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57,13</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57,13</w:t>
            </w:r>
          </w:p>
        </w:tc>
      </w:tr>
      <w:tr w:rsidR="00FD5091" w:rsidRPr="00FD5091" w:rsidTr="00FD5091">
        <w:trPr>
          <w:trHeight w:val="423"/>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 xml:space="preserve">Расходы на выплату пенсий за </w:t>
            </w:r>
            <w:r w:rsidRPr="00FD5091">
              <w:rPr>
                <w:bCs/>
                <w:iCs/>
                <w:sz w:val="22"/>
                <w:szCs w:val="22"/>
              </w:rPr>
              <w:lastRenderedPageBreak/>
              <w:t>выслугу лет муниципальным служащим</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lastRenderedPageBreak/>
              <w:t>10</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0130124250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56,98</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57,13</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57,13</w:t>
            </w:r>
          </w:p>
        </w:tc>
      </w:tr>
      <w:tr w:rsidR="00FD5091" w:rsidRPr="00FD5091" w:rsidTr="00FD5091">
        <w:trPr>
          <w:trHeight w:val="423"/>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lastRenderedPageBreak/>
              <w:t>Социальное обеспечение и иные выплаты населению</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0130124250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56,98</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57,13</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57,13</w:t>
            </w:r>
          </w:p>
        </w:tc>
      </w:tr>
      <w:tr w:rsidR="00FD5091" w:rsidRPr="00FD5091" w:rsidTr="00FD5091">
        <w:trPr>
          <w:trHeight w:val="423"/>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Публичные нормативные социальные выплаты гражданам</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10</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0130124250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310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56,98</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57,13</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57,13</w:t>
            </w:r>
          </w:p>
        </w:tc>
      </w:tr>
      <w:tr w:rsidR="00FD5091" w:rsidRPr="00FD5091" w:rsidTr="00FD5091">
        <w:trPr>
          <w:trHeight w:val="423"/>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ОБСЛУЖИВАНИЕ ГОСУДАРСТВЕННОГО И МУНИЦИПАЛЬНОГО ДОЛГА</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423"/>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Обслуживание государственного внутреннего и муниципального долга</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Непрограммные расходы органов местного самоуправления Башмаковского района Пензенской области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7200000000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634"/>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Непрограммные расходы администрации Знаменского сельсовета Башмаковского района Пензенской области</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7290000000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845"/>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Проценты по бюджетным кредитам, предоставленным из бюджета Башмаковского района Пензенской области на покрытие временных кассовых разрывов</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7290020870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423"/>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Обслуживание государственного (муниципального) долга</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7290020870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700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6F0BFD">
            <w:pPr>
              <w:rPr>
                <w:bCs/>
                <w:iCs/>
                <w:sz w:val="22"/>
                <w:szCs w:val="22"/>
              </w:rPr>
            </w:pPr>
            <w:r w:rsidRPr="00FD5091">
              <w:rPr>
                <w:bCs/>
                <w:iCs/>
                <w:sz w:val="22"/>
                <w:szCs w:val="22"/>
              </w:rPr>
              <w:t>Обслуживание муниципального долга</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13</w:t>
            </w:r>
          </w:p>
        </w:tc>
        <w:tc>
          <w:tcPr>
            <w:tcW w:w="648"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01</w:t>
            </w:r>
          </w:p>
        </w:tc>
        <w:tc>
          <w:tcPr>
            <w:tcW w:w="144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7290020870</w:t>
            </w: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730</w:t>
            </w: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0,06</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0,00</w:t>
            </w:r>
          </w:p>
        </w:tc>
      </w:tr>
      <w:tr w:rsidR="00FD5091" w:rsidRPr="00FD5091" w:rsidTr="00FD5091">
        <w:trPr>
          <w:trHeight w:val="257"/>
        </w:trPr>
        <w:tc>
          <w:tcPr>
            <w:tcW w:w="3744" w:type="dxa"/>
            <w:tcBorders>
              <w:top w:val="nil"/>
              <w:left w:val="single" w:sz="4" w:space="0" w:color="auto"/>
              <w:bottom w:val="single" w:sz="4" w:space="0" w:color="auto"/>
              <w:right w:val="single" w:sz="4" w:space="0" w:color="auto"/>
            </w:tcBorders>
            <w:shd w:val="clear" w:color="auto" w:fill="auto"/>
            <w:noWrap/>
            <w:vAlign w:val="bottom"/>
            <w:hideMark/>
          </w:tcPr>
          <w:p w:rsidR="00FD5091" w:rsidRPr="00FD5091" w:rsidRDefault="00FD5091" w:rsidP="006F0BFD">
            <w:pPr>
              <w:rPr>
                <w:bCs/>
                <w:sz w:val="22"/>
                <w:szCs w:val="22"/>
              </w:rPr>
            </w:pPr>
            <w:r w:rsidRPr="00FD5091">
              <w:rPr>
                <w:bCs/>
                <w:sz w:val="22"/>
                <w:szCs w:val="22"/>
              </w:rPr>
              <w:t>ВСЕГО:</w:t>
            </w:r>
          </w:p>
        </w:tc>
        <w:tc>
          <w:tcPr>
            <w:tcW w:w="648" w:type="dxa"/>
            <w:tcBorders>
              <w:top w:val="nil"/>
              <w:left w:val="nil"/>
              <w:bottom w:val="single" w:sz="4" w:space="0" w:color="auto"/>
              <w:right w:val="single" w:sz="4" w:space="0" w:color="auto"/>
            </w:tcBorders>
            <w:shd w:val="clear" w:color="auto" w:fill="auto"/>
            <w:noWrap/>
            <w:vAlign w:val="center"/>
            <w:hideMark/>
          </w:tcPr>
          <w:p w:rsidR="00FD5091" w:rsidRPr="00FD5091" w:rsidRDefault="00FD5091" w:rsidP="006F0BFD">
            <w:pPr>
              <w:jc w:val="center"/>
              <w:rPr>
                <w:bCs/>
                <w:sz w:val="22"/>
                <w:szCs w:val="22"/>
              </w:rPr>
            </w:pPr>
          </w:p>
        </w:tc>
        <w:tc>
          <w:tcPr>
            <w:tcW w:w="648" w:type="dxa"/>
            <w:tcBorders>
              <w:top w:val="nil"/>
              <w:left w:val="nil"/>
              <w:bottom w:val="single" w:sz="4" w:space="0" w:color="auto"/>
              <w:right w:val="single" w:sz="4" w:space="0" w:color="auto"/>
            </w:tcBorders>
            <w:shd w:val="clear" w:color="auto" w:fill="auto"/>
            <w:noWrap/>
            <w:vAlign w:val="center"/>
            <w:hideMark/>
          </w:tcPr>
          <w:p w:rsidR="00FD5091" w:rsidRPr="00FD5091" w:rsidRDefault="00FD5091" w:rsidP="006F0BFD">
            <w:pPr>
              <w:jc w:val="center"/>
              <w:rPr>
                <w:bCs/>
                <w:sz w:val="22"/>
                <w:szCs w:val="22"/>
              </w:rPr>
            </w:pPr>
          </w:p>
        </w:tc>
        <w:tc>
          <w:tcPr>
            <w:tcW w:w="1447" w:type="dxa"/>
            <w:tcBorders>
              <w:top w:val="nil"/>
              <w:left w:val="nil"/>
              <w:bottom w:val="single" w:sz="4" w:space="0" w:color="auto"/>
              <w:right w:val="single" w:sz="4" w:space="0" w:color="auto"/>
            </w:tcBorders>
            <w:shd w:val="clear" w:color="auto" w:fill="auto"/>
            <w:noWrap/>
            <w:vAlign w:val="center"/>
            <w:hideMark/>
          </w:tcPr>
          <w:p w:rsidR="00FD5091" w:rsidRPr="00FD5091" w:rsidRDefault="00FD5091" w:rsidP="006F0BFD">
            <w:pPr>
              <w:jc w:val="center"/>
              <w:rPr>
                <w:bCs/>
                <w:sz w:val="22"/>
                <w:szCs w:val="22"/>
              </w:rPr>
            </w:pPr>
          </w:p>
        </w:tc>
        <w:tc>
          <w:tcPr>
            <w:tcW w:w="60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sz w:val="22"/>
                <w:szCs w:val="22"/>
              </w:rPr>
            </w:pPr>
          </w:p>
        </w:tc>
        <w:tc>
          <w:tcPr>
            <w:tcW w:w="121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7 239,40</w:t>
            </w:r>
          </w:p>
        </w:tc>
        <w:tc>
          <w:tcPr>
            <w:tcW w:w="113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5 506,25</w:t>
            </w:r>
          </w:p>
        </w:tc>
        <w:tc>
          <w:tcPr>
            <w:tcW w:w="1105"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6F0BFD">
            <w:pPr>
              <w:jc w:val="center"/>
              <w:rPr>
                <w:bCs/>
                <w:iCs/>
                <w:sz w:val="22"/>
                <w:szCs w:val="22"/>
              </w:rPr>
            </w:pPr>
            <w:r w:rsidRPr="00FD5091">
              <w:rPr>
                <w:bCs/>
                <w:iCs/>
                <w:sz w:val="22"/>
                <w:szCs w:val="22"/>
              </w:rPr>
              <w:t>5 431,62</w:t>
            </w:r>
          </w:p>
        </w:tc>
      </w:tr>
    </w:tbl>
    <w:p w:rsidR="009A6175" w:rsidRDefault="005D55C5" w:rsidP="00384FC5">
      <w:pPr>
        <w:jc w:val="right"/>
        <w:rPr>
          <w:sz w:val="28"/>
          <w:szCs w:val="28"/>
        </w:rPr>
      </w:pPr>
      <w:r>
        <w:rPr>
          <w:sz w:val="28"/>
          <w:szCs w:val="28"/>
        </w:rPr>
        <w:t>»;</w:t>
      </w:r>
    </w:p>
    <w:p w:rsidR="005D55C5" w:rsidRDefault="005D55C5" w:rsidP="005D55C5">
      <w:pPr>
        <w:ind w:right="-29" w:firstLine="720"/>
        <w:rPr>
          <w:sz w:val="28"/>
          <w:szCs w:val="28"/>
        </w:rPr>
      </w:pPr>
      <w:r w:rsidRPr="000248E7">
        <w:rPr>
          <w:sz w:val="28"/>
          <w:szCs w:val="28"/>
        </w:rPr>
        <w:t>1.</w:t>
      </w:r>
      <w:r w:rsidR="00D13763">
        <w:rPr>
          <w:sz w:val="28"/>
          <w:szCs w:val="28"/>
        </w:rPr>
        <w:t>10</w:t>
      </w:r>
      <w:r w:rsidRPr="000248E7">
        <w:rPr>
          <w:sz w:val="28"/>
          <w:szCs w:val="28"/>
        </w:rPr>
        <w:t>.</w:t>
      </w:r>
      <w:r>
        <w:rPr>
          <w:sz w:val="28"/>
          <w:szCs w:val="28"/>
        </w:rPr>
        <w:t>Приложение № 8</w:t>
      </w:r>
      <w:r w:rsidRPr="000248E7">
        <w:rPr>
          <w:sz w:val="28"/>
          <w:szCs w:val="28"/>
        </w:rPr>
        <w:t xml:space="preserve"> изменить и изложить в следующей редакции:   </w:t>
      </w:r>
    </w:p>
    <w:p w:rsidR="00033371" w:rsidRPr="001C03D7" w:rsidRDefault="00033371" w:rsidP="00033371">
      <w:pPr>
        <w:ind w:left="450" w:right="-29"/>
        <w:jc w:val="right"/>
        <w:rPr>
          <w:sz w:val="28"/>
          <w:szCs w:val="28"/>
        </w:rPr>
      </w:pPr>
      <w:r>
        <w:rPr>
          <w:sz w:val="28"/>
          <w:szCs w:val="28"/>
        </w:rPr>
        <w:t>«</w:t>
      </w:r>
      <w:r w:rsidRPr="001C03D7">
        <w:rPr>
          <w:sz w:val="28"/>
          <w:szCs w:val="28"/>
        </w:rPr>
        <w:t xml:space="preserve">Приложение № </w:t>
      </w:r>
      <w:r>
        <w:rPr>
          <w:sz w:val="28"/>
          <w:szCs w:val="28"/>
        </w:rPr>
        <w:t>8</w:t>
      </w:r>
    </w:p>
    <w:p w:rsidR="00033371" w:rsidRPr="001C03D7" w:rsidRDefault="00033371" w:rsidP="00033371">
      <w:pPr>
        <w:tabs>
          <w:tab w:val="left" w:pos="500"/>
        </w:tabs>
        <w:ind w:left="450" w:right="-29"/>
        <w:jc w:val="right"/>
        <w:rPr>
          <w:sz w:val="28"/>
          <w:szCs w:val="28"/>
        </w:rPr>
      </w:pPr>
      <w:r w:rsidRPr="001C03D7">
        <w:rPr>
          <w:sz w:val="28"/>
          <w:szCs w:val="28"/>
        </w:rPr>
        <w:t xml:space="preserve">                                                               к  решению Комитета местного самоуправления  </w:t>
      </w:r>
      <w:r w:rsidR="009408C2">
        <w:rPr>
          <w:sz w:val="28"/>
          <w:szCs w:val="28"/>
        </w:rPr>
        <w:t>Знаменского</w:t>
      </w:r>
      <w:r w:rsidRPr="001C03D7">
        <w:rPr>
          <w:sz w:val="28"/>
          <w:szCs w:val="28"/>
        </w:rPr>
        <w:t xml:space="preserve"> сельсовета </w:t>
      </w:r>
    </w:p>
    <w:p w:rsidR="00033371" w:rsidRPr="001C03D7" w:rsidRDefault="00033371" w:rsidP="00033371">
      <w:pPr>
        <w:tabs>
          <w:tab w:val="left" w:pos="500"/>
        </w:tabs>
        <w:ind w:left="450" w:right="-29"/>
        <w:jc w:val="right"/>
        <w:rPr>
          <w:sz w:val="28"/>
          <w:szCs w:val="28"/>
        </w:rPr>
      </w:pPr>
      <w:r w:rsidRPr="001C03D7">
        <w:rPr>
          <w:sz w:val="28"/>
          <w:szCs w:val="28"/>
        </w:rPr>
        <w:t xml:space="preserve">Башмаковского района  Пензенской области </w:t>
      </w:r>
    </w:p>
    <w:p w:rsidR="00033371" w:rsidRPr="001C03D7" w:rsidRDefault="00033371" w:rsidP="00033371">
      <w:pPr>
        <w:tabs>
          <w:tab w:val="left" w:pos="500"/>
        </w:tabs>
        <w:ind w:left="450" w:right="-29"/>
        <w:jc w:val="right"/>
        <w:rPr>
          <w:sz w:val="28"/>
          <w:szCs w:val="28"/>
        </w:rPr>
      </w:pPr>
      <w:r>
        <w:rPr>
          <w:sz w:val="28"/>
          <w:szCs w:val="28"/>
        </w:rPr>
        <w:t xml:space="preserve">от  25.12.2019 № </w:t>
      </w:r>
      <w:r w:rsidR="009408C2">
        <w:rPr>
          <w:sz w:val="28"/>
          <w:szCs w:val="28"/>
        </w:rPr>
        <w:t>59</w:t>
      </w:r>
      <w:r w:rsidRPr="00E01B2A">
        <w:rPr>
          <w:sz w:val="28"/>
          <w:szCs w:val="28"/>
        </w:rPr>
        <w:t>-10/1</w:t>
      </w:r>
      <w:r w:rsidRPr="001C03D7">
        <w:rPr>
          <w:sz w:val="28"/>
          <w:szCs w:val="28"/>
        </w:rPr>
        <w:t xml:space="preserve">"О  бюджете </w:t>
      </w:r>
      <w:r w:rsidR="009408C2">
        <w:rPr>
          <w:sz w:val="28"/>
          <w:szCs w:val="28"/>
        </w:rPr>
        <w:t>Знаменского</w:t>
      </w:r>
      <w:r w:rsidRPr="001C03D7">
        <w:rPr>
          <w:sz w:val="28"/>
          <w:szCs w:val="28"/>
        </w:rPr>
        <w:t xml:space="preserve"> сельсовета </w:t>
      </w:r>
    </w:p>
    <w:p w:rsidR="00033371" w:rsidRPr="001C03D7" w:rsidRDefault="00033371" w:rsidP="00033371">
      <w:pPr>
        <w:tabs>
          <w:tab w:val="left" w:pos="500"/>
        </w:tabs>
        <w:ind w:left="450" w:right="-29"/>
        <w:jc w:val="right"/>
        <w:rPr>
          <w:sz w:val="28"/>
          <w:szCs w:val="28"/>
        </w:rPr>
      </w:pPr>
      <w:r w:rsidRPr="001C03D7">
        <w:rPr>
          <w:sz w:val="28"/>
          <w:szCs w:val="28"/>
        </w:rPr>
        <w:t xml:space="preserve">Башмаковского  районаПензенской области  </w:t>
      </w:r>
    </w:p>
    <w:p w:rsidR="00033371" w:rsidRPr="00BA68F5" w:rsidRDefault="00033371" w:rsidP="00033371">
      <w:pPr>
        <w:ind w:left="450" w:right="-29"/>
        <w:jc w:val="right"/>
        <w:rPr>
          <w:rFonts w:eastAsia="Calibri"/>
          <w:sz w:val="28"/>
          <w:szCs w:val="28"/>
        </w:rPr>
      </w:pPr>
      <w:r w:rsidRPr="001C03D7">
        <w:rPr>
          <w:sz w:val="28"/>
          <w:szCs w:val="28"/>
        </w:rPr>
        <w:t xml:space="preserve">         на  20</w:t>
      </w:r>
      <w:r>
        <w:rPr>
          <w:sz w:val="28"/>
          <w:szCs w:val="28"/>
        </w:rPr>
        <w:t>20</w:t>
      </w:r>
      <w:r w:rsidRPr="001C03D7">
        <w:rPr>
          <w:sz w:val="28"/>
          <w:szCs w:val="28"/>
        </w:rPr>
        <w:t xml:space="preserve"> год</w:t>
      </w:r>
      <w:r>
        <w:rPr>
          <w:sz w:val="28"/>
          <w:szCs w:val="28"/>
        </w:rPr>
        <w:t xml:space="preserve"> и на плановый период 2021 и 2022 годов</w:t>
      </w:r>
      <w:r w:rsidRPr="001C03D7">
        <w:rPr>
          <w:sz w:val="28"/>
          <w:szCs w:val="28"/>
        </w:rPr>
        <w:t>"</w:t>
      </w:r>
    </w:p>
    <w:p w:rsidR="005D55C5" w:rsidRPr="008D2402" w:rsidRDefault="005D55C5" w:rsidP="005D55C5">
      <w:pPr>
        <w:jc w:val="right"/>
        <w:rPr>
          <w:sz w:val="20"/>
          <w:szCs w:val="20"/>
        </w:rPr>
      </w:pPr>
    </w:p>
    <w:p w:rsidR="005D55C5" w:rsidRDefault="005D55C5" w:rsidP="005D55C5">
      <w:pPr>
        <w:jc w:val="center"/>
        <w:rPr>
          <w:b/>
          <w:bCs/>
          <w:sz w:val="28"/>
          <w:szCs w:val="28"/>
        </w:rPr>
      </w:pPr>
      <w:r w:rsidRPr="004622D3">
        <w:rPr>
          <w:b/>
          <w:bCs/>
          <w:sz w:val="28"/>
          <w:szCs w:val="28"/>
        </w:rPr>
        <w:t xml:space="preserve">Ведомственная  структура расходов бюджета  </w:t>
      </w:r>
      <w:r w:rsidR="009408C2">
        <w:rPr>
          <w:b/>
          <w:bCs/>
          <w:sz w:val="28"/>
          <w:szCs w:val="28"/>
        </w:rPr>
        <w:t>Знаменского</w:t>
      </w:r>
      <w:r w:rsidRPr="004622D3">
        <w:rPr>
          <w:b/>
          <w:bCs/>
          <w:sz w:val="28"/>
          <w:szCs w:val="28"/>
        </w:rPr>
        <w:t xml:space="preserve"> се</w:t>
      </w:r>
      <w:r>
        <w:rPr>
          <w:b/>
          <w:bCs/>
          <w:sz w:val="28"/>
          <w:szCs w:val="28"/>
        </w:rPr>
        <w:t xml:space="preserve">льсовета Башмаковского  района Пензенской области </w:t>
      </w:r>
      <w:r w:rsidR="00A63B5F">
        <w:rPr>
          <w:b/>
          <w:bCs/>
          <w:sz w:val="28"/>
          <w:szCs w:val="28"/>
        </w:rPr>
        <w:t>на 2020 год и на плановый период 2021 и 2022 годов</w:t>
      </w:r>
    </w:p>
    <w:p w:rsidR="005D55C5" w:rsidRPr="00E45664" w:rsidRDefault="005D55C5" w:rsidP="005D55C5">
      <w:pPr>
        <w:jc w:val="right"/>
        <w:rPr>
          <w:rFonts w:eastAsia="Calibri"/>
          <w:sz w:val="28"/>
          <w:szCs w:val="28"/>
        </w:rPr>
      </w:pPr>
      <w:r w:rsidRPr="00F148F3">
        <w:rPr>
          <w:rFonts w:eastAsia="Calibri"/>
          <w:sz w:val="28"/>
          <w:szCs w:val="28"/>
        </w:rPr>
        <w:t>(</w:t>
      </w:r>
      <w:r>
        <w:rPr>
          <w:rFonts w:eastAsia="Calibri"/>
          <w:sz w:val="28"/>
          <w:szCs w:val="28"/>
        </w:rPr>
        <w:t xml:space="preserve">тыс. </w:t>
      </w:r>
      <w:r w:rsidRPr="00F148F3">
        <w:rPr>
          <w:rFonts w:eastAsia="Calibri"/>
          <w:sz w:val="28"/>
          <w:szCs w:val="28"/>
        </w:rPr>
        <w:t>рублей)</w:t>
      </w:r>
    </w:p>
    <w:tbl>
      <w:tblPr>
        <w:tblW w:w="10615" w:type="dxa"/>
        <w:tblInd w:w="93" w:type="dxa"/>
        <w:tblLook w:val="04A0" w:firstRow="1" w:lastRow="0" w:firstColumn="1" w:lastColumn="0" w:noHBand="0" w:noVBand="1"/>
      </w:tblPr>
      <w:tblGrid>
        <w:gridCol w:w="3499"/>
        <w:gridCol w:w="756"/>
        <w:gridCol w:w="606"/>
        <w:gridCol w:w="606"/>
        <w:gridCol w:w="1352"/>
        <w:gridCol w:w="567"/>
        <w:gridCol w:w="1134"/>
        <w:gridCol w:w="1062"/>
        <w:gridCol w:w="1033"/>
      </w:tblGrid>
      <w:tr w:rsidR="00FD5091" w:rsidRPr="00FD5091" w:rsidTr="00FD5091">
        <w:trPr>
          <w:trHeight w:val="272"/>
        </w:trPr>
        <w:tc>
          <w:tcPr>
            <w:tcW w:w="3499" w:type="dxa"/>
            <w:tcBorders>
              <w:top w:val="single" w:sz="4" w:space="0" w:color="auto"/>
              <w:left w:val="single" w:sz="4" w:space="0" w:color="auto"/>
              <w:bottom w:val="nil"/>
              <w:right w:val="single" w:sz="4" w:space="0" w:color="auto"/>
            </w:tcBorders>
            <w:shd w:val="clear" w:color="auto" w:fill="auto"/>
            <w:vAlign w:val="center"/>
            <w:hideMark/>
          </w:tcPr>
          <w:p w:rsidR="00FD5091" w:rsidRPr="00FD5091" w:rsidRDefault="00FD5091" w:rsidP="00FD5091">
            <w:pPr>
              <w:jc w:val="center"/>
              <w:rPr>
                <w:bCs/>
                <w:sz w:val="22"/>
                <w:szCs w:val="22"/>
              </w:rPr>
            </w:pPr>
            <w:r w:rsidRPr="00FD5091">
              <w:rPr>
                <w:bCs/>
                <w:sz w:val="22"/>
                <w:szCs w:val="22"/>
              </w:rPr>
              <w:t>Наименование показателя</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sz w:val="22"/>
                <w:szCs w:val="22"/>
              </w:rPr>
            </w:pPr>
            <w:r w:rsidRPr="00FD5091">
              <w:rPr>
                <w:bCs/>
                <w:sz w:val="22"/>
                <w:szCs w:val="22"/>
              </w:rPr>
              <w:t>Вед</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sz w:val="22"/>
                <w:szCs w:val="22"/>
              </w:rPr>
            </w:pPr>
            <w:r w:rsidRPr="00FD5091">
              <w:rPr>
                <w:bCs/>
                <w:sz w:val="22"/>
                <w:szCs w:val="22"/>
              </w:rPr>
              <w:t>РЗ</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sz w:val="22"/>
                <w:szCs w:val="22"/>
              </w:rPr>
            </w:pPr>
            <w:r w:rsidRPr="00FD5091">
              <w:rPr>
                <w:bCs/>
                <w:sz w:val="22"/>
                <w:szCs w:val="22"/>
              </w:rPr>
              <w:t>ПР</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sz w:val="22"/>
                <w:szCs w:val="22"/>
              </w:rPr>
            </w:pPr>
            <w:r w:rsidRPr="00FD5091">
              <w:rPr>
                <w:bCs/>
                <w:sz w:val="22"/>
                <w:szCs w:val="22"/>
              </w:rPr>
              <w:t>КЦСР</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sz w:val="22"/>
                <w:szCs w:val="22"/>
              </w:rPr>
            </w:pPr>
            <w:r w:rsidRPr="00FD5091">
              <w:rPr>
                <w:bCs/>
                <w:sz w:val="22"/>
                <w:szCs w:val="22"/>
              </w:rPr>
              <w:t>ВР</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sz w:val="22"/>
                <w:szCs w:val="22"/>
              </w:rPr>
            </w:pPr>
            <w:r w:rsidRPr="00FD5091">
              <w:rPr>
                <w:bCs/>
                <w:sz w:val="22"/>
                <w:szCs w:val="22"/>
              </w:rPr>
              <w:t>2020 год</w:t>
            </w:r>
          </w:p>
        </w:tc>
        <w:tc>
          <w:tcPr>
            <w:tcW w:w="1062" w:type="dxa"/>
            <w:tcBorders>
              <w:top w:val="single" w:sz="4" w:space="0" w:color="auto"/>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sz w:val="22"/>
                <w:szCs w:val="22"/>
              </w:rPr>
            </w:pPr>
            <w:r w:rsidRPr="00FD5091">
              <w:rPr>
                <w:bCs/>
                <w:sz w:val="22"/>
                <w:szCs w:val="22"/>
              </w:rPr>
              <w:t>2021 год</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sz w:val="22"/>
                <w:szCs w:val="22"/>
              </w:rPr>
            </w:pPr>
            <w:r w:rsidRPr="00FD5091">
              <w:rPr>
                <w:bCs/>
                <w:sz w:val="22"/>
                <w:szCs w:val="22"/>
              </w:rPr>
              <w:t>2022 год</w:t>
            </w:r>
          </w:p>
        </w:tc>
      </w:tr>
      <w:tr w:rsidR="00FD5091" w:rsidRPr="00FD5091" w:rsidTr="00FD5091">
        <w:trPr>
          <w:trHeight w:val="257"/>
        </w:trPr>
        <w:tc>
          <w:tcPr>
            <w:tcW w:w="34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5091" w:rsidRPr="00FD5091" w:rsidRDefault="00FD5091" w:rsidP="00FD5091">
            <w:pPr>
              <w:jc w:val="center"/>
              <w:rPr>
                <w:bCs/>
                <w:sz w:val="22"/>
                <w:szCs w:val="22"/>
              </w:rPr>
            </w:pPr>
            <w:r w:rsidRPr="00FD5091">
              <w:rPr>
                <w:bCs/>
                <w:sz w:val="22"/>
                <w:szCs w:val="22"/>
              </w:rPr>
              <w:t>1</w:t>
            </w:r>
          </w:p>
        </w:tc>
        <w:tc>
          <w:tcPr>
            <w:tcW w:w="756" w:type="dxa"/>
            <w:tcBorders>
              <w:top w:val="nil"/>
              <w:left w:val="nil"/>
              <w:bottom w:val="single" w:sz="4" w:space="0" w:color="auto"/>
              <w:right w:val="single" w:sz="4" w:space="0" w:color="auto"/>
            </w:tcBorders>
            <w:shd w:val="clear" w:color="auto" w:fill="auto"/>
            <w:noWrap/>
            <w:vAlign w:val="center"/>
            <w:hideMark/>
          </w:tcPr>
          <w:p w:rsidR="00FD5091" w:rsidRPr="00FD5091" w:rsidRDefault="00FD5091" w:rsidP="00FD5091">
            <w:pPr>
              <w:jc w:val="center"/>
              <w:rPr>
                <w:bCs/>
                <w:sz w:val="22"/>
                <w:szCs w:val="22"/>
              </w:rPr>
            </w:pPr>
            <w:r w:rsidRPr="00FD5091">
              <w:rPr>
                <w:bCs/>
                <w:sz w:val="22"/>
                <w:szCs w:val="22"/>
              </w:rPr>
              <w:t>2</w:t>
            </w:r>
          </w:p>
        </w:tc>
        <w:tc>
          <w:tcPr>
            <w:tcW w:w="606" w:type="dxa"/>
            <w:tcBorders>
              <w:top w:val="nil"/>
              <w:left w:val="nil"/>
              <w:bottom w:val="single" w:sz="4" w:space="0" w:color="auto"/>
              <w:right w:val="single" w:sz="4" w:space="0" w:color="auto"/>
            </w:tcBorders>
            <w:shd w:val="clear" w:color="auto" w:fill="auto"/>
            <w:noWrap/>
            <w:vAlign w:val="center"/>
            <w:hideMark/>
          </w:tcPr>
          <w:p w:rsidR="00FD5091" w:rsidRPr="00FD5091" w:rsidRDefault="00FD5091" w:rsidP="00FD5091">
            <w:pPr>
              <w:jc w:val="center"/>
              <w:rPr>
                <w:bCs/>
                <w:sz w:val="22"/>
                <w:szCs w:val="22"/>
              </w:rPr>
            </w:pPr>
            <w:r w:rsidRPr="00FD5091">
              <w:rPr>
                <w:bCs/>
                <w:sz w:val="22"/>
                <w:szCs w:val="22"/>
              </w:rPr>
              <w:t>3</w:t>
            </w:r>
          </w:p>
        </w:tc>
        <w:tc>
          <w:tcPr>
            <w:tcW w:w="606" w:type="dxa"/>
            <w:tcBorders>
              <w:top w:val="nil"/>
              <w:left w:val="nil"/>
              <w:bottom w:val="single" w:sz="4" w:space="0" w:color="auto"/>
              <w:right w:val="single" w:sz="4" w:space="0" w:color="auto"/>
            </w:tcBorders>
            <w:shd w:val="clear" w:color="auto" w:fill="auto"/>
            <w:noWrap/>
            <w:vAlign w:val="center"/>
            <w:hideMark/>
          </w:tcPr>
          <w:p w:rsidR="00FD5091" w:rsidRPr="00FD5091" w:rsidRDefault="00FD5091" w:rsidP="00FD5091">
            <w:pPr>
              <w:jc w:val="center"/>
              <w:rPr>
                <w:bCs/>
                <w:sz w:val="22"/>
                <w:szCs w:val="22"/>
              </w:rPr>
            </w:pPr>
            <w:r w:rsidRPr="00FD5091">
              <w:rPr>
                <w:bCs/>
                <w:sz w:val="22"/>
                <w:szCs w:val="22"/>
              </w:rPr>
              <w:t>4</w:t>
            </w:r>
          </w:p>
        </w:tc>
        <w:tc>
          <w:tcPr>
            <w:tcW w:w="1352" w:type="dxa"/>
            <w:tcBorders>
              <w:top w:val="nil"/>
              <w:left w:val="nil"/>
              <w:bottom w:val="single" w:sz="4" w:space="0" w:color="auto"/>
              <w:right w:val="single" w:sz="4" w:space="0" w:color="auto"/>
            </w:tcBorders>
            <w:shd w:val="clear" w:color="auto" w:fill="auto"/>
            <w:noWrap/>
            <w:vAlign w:val="center"/>
            <w:hideMark/>
          </w:tcPr>
          <w:p w:rsidR="00FD5091" w:rsidRPr="00FD5091" w:rsidRDefault="00FD5091" w:rsidP="00FD5091">
            <w:pPr>
              <w:jc w:val="center"/>
              <w:rPr>
                <w:bCs/>
                <w:sz w:val="22"/>
                <w:szCs w:val="22"/>
              </w:rPr>
            </w:pPr>
            <w:r w:rsidRPr="00FD5091">
              <w:rPr>
                <w:bCs/>
                <w:sz w:val="22"/>
                <w:szCs w:val="22"/>
              </w:rPr>
              <w:t>5</w:t>
            </w:r>
          </w:p>
        </w:tc>
        <w:tc>
          <w:tcPr>
            <w:tcW w:w="567" w:type="dxa"/>
            <w:tcBorders>
              <w:top w:val="nil"/>
              <w:left w:val="nil"/>
              <w:bottom w:val="single" w:sz="4" w:space="0" w:color="auto"/>
              <w:right w:val="single" w:sz="4" w:space="0" w:color="auto"/>
            </w:tcBorders>
            <w:shd w:val="clear" w:color="auto" w:fill="auto"/>
            <w:noWrap/>
            <w:vAlign w:val="center"/>
            <w:hideMark/>
          </w:tcPr>
          <w:p w:rsidR="00FD5091" w:rsidRPr="00FD5091" w:rsidRDefault="00FD5091" w:rsidP="00FD5091">
            <w:pPr>
              <w:jc w:val="center"/>
              <w:rPr>
                <w:bCs/>
                <w:sz w:val="22"/>
                <w:szCs w:val="22"/>
              </w:rPr>
            </w:pPr>
            <w:r w:rsidRPr="00FD5091">
              <w:rPr>
                <w:bCs/>
                <w:sz w:val="22"/>
                <w:szCs w:val="22"/>
              </w:rPr>
              <w:t>6</w:t>
            </w:r>
          </w:p>
        </w:tc>
        <w:tc>
          <w:tcPr>
            <w:tcW w:w="1134" w:type="dxa"/>
            <w:tcBorders>
              <w:top w:val="nil"/>
              <w:left w:val="nil"/>
              <w:bottom w:val="single" w:sz="4" w:space="0" w:color="auto"/>
              <w:right w:val="single" w:sz="4" w:space="0" w:color="auto"/>
            </w:tcBorders>
            <w:shd w:val="clear" w:color="auto" w:fill="auto"/>
            <w:noWrap/>
            <w:vAlign w:val="center"/>
            <w:hideMark/>
          </w:tcPr>
          <w:p w:rsidR="00FD5091" w:rsidRPr="00FD5091" w:rsidRDefault="00FD5091" w:rsidP="00FD5091">
            <w:pPr>
              <w:jc w:val="center"/>
              <w:rPr>
                <w:bCs/>
                <w:sz w:val="22"/>
                <w:szCs w:val="22"/>
              </w:rPr>
            </w:pPr>
            <w:r w:rsidRPr="00FD5091">
              <w:rPr>
                <w:bCs/>
                <w:sz w:val="22"/>
                <w:szCs w:val="22"/>
              </w:rPr>
              <w:t>7</w:t>
            </w:r>
          </w:p>
        </w:tc>
        <w:tc>
          <w:tcPr>
            <w:tcW w:w="1062" w:type="dxa"/>
            <w:tcBorders>
              <w:top w:val="nil"/>
              <w:left w:val="nil"/>
              <w:bottom w:val="single" w:sz="4" w:space="0" w:color="auto"/>
              <w:right w:val="single" w:sz="4" w:space="0" w:color="auto"/>
            </w:tcBorders>
            <w:shd w:val="clear" w:color="auto" w:fill="auto"/>
            <w:noWrap/>
            <w:vAlign w:val="center"/>
            <w:hideMark/>
          </w:tcPr>
          <w:p w:rsidR="00FD5091" w:rsidRPr="00FD5091" w:rsidRDefault="00FD5091" w:rsidP="00FD5091">
            <w:pPr>
              <w:jc w:val="center"/>
              <w:rPr>
                <w:bCs/>
                <w:sz w:val="22"/>
                <w:szCs w:val="22"/>
              </w:rPr>
            </w:pPr>
            <w:r w:rsidRPr="00FD5091">
              <w:rPr>
                <w:bCs/>
                <w:sz w:val="22"/>
                <w:szCs w:val="22"/>
              </w:rPr>
              <w:t>8</w:t>
            </w:r>
          </w:p>
        </w:tc>
        <w:tc>
          <w:tcPr>
            <w:tcW w:w="1033" w:type="dxa"/>
            <w:tcBorders>
              <w:top w:val="nil"/>
              <w:left w:val="nil"/>
              <w:bottom w:val="single" w:sz="4" w:space="0" w:color="auto"/>
              <w:right w:val="single" w:sz="4" w:space="0" w:color="auto"/>
            </w:tcBorders>
            <w:shd w:val="clear" w:color="auto" w:fill="auto"/>
            <w:noWrap/>
            <w:vAlign w:val="center"/>
            <w:hideMark/>
          </w:tcPr>
          <w:p w:rsidR="00FD5091" w:rsidRPr="00FD5091" w:rsidRDefault="00FD5091" w:rsidP="00FD5091">
            <w:pPr>
              <w:jc w:val="center"/>
              <w:rPr>
                <w:bCs/>
                <w:sz w:val="22"/>
                <w:szCs w:val="22"/>
              </w:rPr>
            </w:pPr>
            <w:r w:rsidRPr="00FD5091">
              <w:rPr>
                <w:bCs/>
                <w:sz w:val="22"/>
                <w:szCs w:val="22"/>
              </w:rPr>
              <w:t>9</w:t>
            </w:r>
          </w:p>
        </w:tc>
      </w:tr>
      <w:tr w:rsidR="00FD5091" w:rsidRPr="00FD5091" w:rsidTr="00FD5091">
        <w:trPr>
          <w:trHeight w:val="423"/>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администрация Знаменского сельсовета Башмаковского района Пензенской области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7 239,40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5 506,25</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5 431,62</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ОБЩЕГОСУДАРСТВЕННЫЕ ВОПРОСЫ</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2 937,60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2 165,24</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2 205,89</w:t>
            </w:r>
          </w:p>
        </w:tc>
      </w:tr>
      <w:tr w:rsidR="00FD5091" w:rsidRPr="00FD5091" w:rsidTr="00FD5091">
        <w:trPr>
          <w:trHeight w:val="699"/>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 xml:space="preserve">Функционирование Правительства Российской Федерации, высших исполнительных органов </w:t>
            </w:r>
            <w:r w:rsidRPr="00FD5091">
              <w:rPr>
                <w:bCs/>
                <w:iCs/>
                <w:sz w:val="22"/>
                <w:szCs w:val="22"/>
              </w:rPr>
              <w:lastRenderedPageBreak/>
              <w:t>государственной власти субъектов Российской Федерации, местных администраций</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lastRenderedPageBreak/>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2 559,43</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1 845,03</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1 885,68</w:t>
            </w:r>
          </w:p>
        </w:tc>
      </w:tr>
      <w:tr w:rsidR="00FD5091" w:rsidRPr="00FD5091" w:rsidTr="00FD5091">
        <w:trPr>
          <w:trHeight w:val="845"/>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lastRenderedPageBreak/>
              <w:t>Муниципальная программа "'Развитие муниципального управления в Знаменского сельсовета Башмаковского района Пензенской области на 2014-2022 годы"</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0100000000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2 559,43</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1 845,03</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1 885,68</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Подпрограмма "Обеспечение деятельности администрации Знаменского сельсовета Башмаковского района Пензенской области"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2 559,43</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1 845,03</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1 885,68</w:t>
            </w:r>
          </w:p>
        </w:tc>
      </w:tr>
      <w:tr w:rsidR="00FD5091" w:rsidRPr="00FD5091" w:rsidTr="00FD5091">
        <w:trPr>
          <w:trHeight w:val="845"/>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Основное мероприятие "Обеспечение деятельности администрации Знаменского сельсовета Башмаковского района Пензенской области"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0110100000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2 559,43</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1 845,03</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1 885,68</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Расходы на выплаты по оплате труда работников органов местного самоуправления</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0110102100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1 608,60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1 002,95</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1 022,60</w:t>
            </w:r>
          </w:p>
        </w:tc>
      </w:tr>
      <w:tr w:rsidR="00FD5091" w:rsidRPr="00FD5091" w:rsidTr="00FD5091">
        <w:trPr>
          <w:trHeight w:val="1268"/>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0110102100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1 608,60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1 002,95</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1 022,60</w:t>
            </w:r>
          </w:p>
        </w:tc>
      </w:tr>
      <w:tr w:rsidR="00FD5091" w:rsidRPr="00FD5091" w:rsidTr="00FD5091">
        <w:trPr>
          <w:trHeight w:val="423"/>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Расходы на выплаты персоналу государственных (муниципальных) органов</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0110102100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120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1 608,60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1 002,95</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1 022,60</w:t>
            </w:r>
          </w:p>
        </w:tc>
      </w:tr>
      <w:tr w:rsidR="00FD5091" w:rsidRPr="00FD5091" w:rsidTr="00FD5091">
        <w:trPr>
          <w:trHeight w:val="423"/>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Расходы на обеспечение функций органов местного самоуправления</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0110102200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907,43</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842,08</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863,08</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0110102200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886,75</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842,08</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863,08</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0110102200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240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886,75</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842,08</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863,08</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Иные бюджетные ассигнования</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0110102200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20,68</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Уплата налогов, сборов и иных платежей</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0110102200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850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20,68</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1268"/>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Поощрение за содействие достижению показателей деятельности органов исполнительной власти субьектов Российской Федерации за счет средств резервного фонда Правительства Российской Федерации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011015549F</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43,40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703"/>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FD5091">
              <w:rPr>
                <w:bCs/>
                <w:iCs/>
                <w:sz w:val="22"/>
                <w:szCs w:val="22"/>
              </w:rPr>
              <w:lastRenderedPageBreak/>
              <w:t>органами управления государственными внебюджетными фондами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lastRenderedPageBreak/>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011015549F</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43,40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423"/>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lastRenderedPageBreak/>
              <w:t>Расходы на выплаты персоналу государственных (муниципальных) органов</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011015549F</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120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43,40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Резервные фонды</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1,00</w:t>
            </w:r>
          </w:p>
        </w:tc>
      </w:tr>
      <w:tr w:rsidR="00FD5091" w:rsidRPr="00FD5091" w:rsidTr="00FD5091">
        <w:trPr>
          <w:trHeight w:val="423"/>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Иные непрограммные расходы органов местного самоуправления</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9900000000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1,00</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Резервные фонды</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9930000000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Резервные  фонды   администрации Знаменского сельсовета Башмаковского района</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9930020500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1,00</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Иные бюджетные ассигнования</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9930020500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1,00</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Резервные средства</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9930020500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870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1,00</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Другие общегосударственные вопросы</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378,17</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319,21</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319,21</w:t>
            </w:r>
          </w:p>
        </w:tc>
      </w:tr>
      <w:tr w:rsidR="00FD5091" w:rsidRPr="00FD5091" w:rsidTr="00FD5091">
        <w:trPr>
          <w:trHeight w:val="845"/>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Муниципальная программа "'Развитие муниципального управления в Знаменского сельсовета Башмаковского района Пензенской области на 2014-2022 годы"</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0100000000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318,17</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319,21</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319,21</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Подпрограмма "Обеспечение деятельности администрации Знаменского сельсовета Башмаковского района Пензенской области"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1,76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845"/>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Основное мероприятие "Обеспечение деятельности администрации Знаменского сельсовета Башмаковского района Пензенской области"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0110100000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1,76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845"/>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Расходы на содержание имущества казны муниципального образования Знаменского сельсовета Башмаковского района Пензенской области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0110166020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1,76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Иные бюджетные ассигнования</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0110166020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1,76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Уплата налогов, сборов и иных платежей</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0110166020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850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1,76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845"/>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Подпрограмма "Предоставление межбюджетных трансфертов из бюджета Знаменского сельсовета Башмаковского района Пензенской области"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0120000000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316,41</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319,21</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319,21</w:t>
            </w:r>
          </w:p>
        </w:tc>
      </w:tr>
      <w:tr w:rsidR="00FD5091" w:rsidRPr="00FD5091" w:rsidTr="00FD5091">
        <w:trPr>
          <w:trHeight w:val="845"/>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Основное мероприятие "Осуществление передаваемых полномочий Башмаковскому району органами местного самоуправления согласно заключенных соглашений"</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0120100000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316,41</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319,21</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319,21</w:t>
            </w:r>
          </w:p>
        </w:tc>
      </w:tr>
      <w:tr w:rsidR="00FD5091" w:rsidRPr="00FD5091" w:rsidTr="00FD5091">
        <w:trPr>
          <w:trHeight w:val="703"/>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 xml:space="preserve">Осуществление части полномочий поселений Башмаковского района Пензенской области по составлению, исполнению бюджета поселения, осуществления контроля за </w:t>
            </w:r>
            <w:r w:rsidRPr="00FD5091">
              <w:rPr>
                <w:bCs/>
                <w:iCs/>
                <w:sz w:val="22"/>
                <w:szCs w:val="22"/>
              </w:rPr>
              <w:lastRenderedPageBreak/>
              <w:t>исполнением данного бюджета и составления отчетности об исполнении бюджета</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lastRenderedPageBreak/>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0120105250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315,41</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318,21</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318,21</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lastRenderedPageBreak/>
              <w:t>Межбюджетные трансферты</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0120105250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315,41</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318,21</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318,21</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Иные межбюджетные трансферты</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0120105250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540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315,41</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318,21</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318,21</w:t>
            </w:r>
          </w:p>
        </w:tc>
      </w:tr>
      <w:tr w:rsidR="00FD5091" w:rsidRPr="00FD5091" w:rsidTr="00FD5091">
        <w:trPr>
          <w:trHeight w:val="1479"/>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Расходы передаваемые администрацией Знаменского сельсовета Башмаковского района на исполнение полномочий по осуществлению внутреннего муниципального финансового контроля в сфере закупок, товаров, работ, услуг администрации Башмаковского района</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0120165300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0,50</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Межбюджетные трансферты</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0120165300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0,50</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Иные межбюджетные трансферты</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0120165300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540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0,50</w:t>
            </w:r>
          </w:p>
        </w:tc>
      </w:tr>
      <w:tr w:rsidR="00FD5091" w:rsidRPr="00FD5091" w:rsidTr="00FD5091">
        <w:trPr>
          <w:trHeight w:val="1268"/>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Расходы передаваемые администрацией Знаменского сельсовета Башмаковского района на исполнение полномочий по осуществлению внутреннего муниципального финансового контроля администрации Башмаковского района</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0120165310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0,50</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Межбюджетные трансферты</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0120165310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0,50</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Иные межбюджетные трансферты</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0120165310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540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Непрограммные расходы органов местного самоуправления Башмаковского района Пензенской области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7200000000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60,00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Непрограммные расходы администрации Знаменского сельсовета Башмаковского района Пензенской области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7290000000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60,00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423"/>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Расходы на исполнение судебных и иных актов</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7290020910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60,00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Иные бюджетные ассигнования</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7290020910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60,00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Уплата налогов, сборов и иных платежей</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7290020910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850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60,00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НАЦИОНАЛЬНАЯ ОБОРОНА</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88,70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81,50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84,60</w:t>
            </w:r>
          </w:p>
        </w:tc>
      </w:tr>
      <w:tr w:rsidR="00FD5091" w:rsidRPr="00FD5091" w:rsidTr="00FD5091">
        <w:trPr>
          <w:trHeight w:val="423"/>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Мобилизационная и вневойсковая подготовка</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88,70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81,50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84,60</w:t>
            </w:r>
          </w:p>
        </w:tc>
      </w:tr>
      <w:tr w:rsidR="00FD5091" w:rsidRPr="00FD5091" w:rsidTr="00FD5091">
        <w:trPr>
          <w:trHeight w:val="845"/>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Муниципальная программа "'Развитие муниципального управления в Знаменского сельсовета Башмаковского района Пензенской области на 2014-2022 годы"</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0100000000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88,70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81,50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84,60</w:t>
            </w:r>
          </w:p>
        </w:tc>
      </w:tr>
      <w:tr w:rsidR="00FD5091" w:rsidRPr="00FD5091" w:rsidTr="00FD5091">
        <w:trPr>
          <w:trHeight w:val="845"/>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Подпрограмма "Исполнение отдельных государственных полномочий в соответствии с федеральным и региональным законодательством"</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0140000000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88,70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81,50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84,60</w:t>
            </w:r>
          </w:p>
        </w:tc>
      </w:tr>
      <w:tr w:rsidR="00FD5091" w:rsidRPr="00FD5091" w:rsidTr="00FD5091">
        <w:trPr>
          <w:trHeight w:val="278"/>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 xml:space="preserve">Основное мероприятие "Исполнение финансового обеспечения полномочий переданных органам местного </w:t>
            </w:r>
            <w:r w:rsidRPr="00FD5091">
              <w:rPr>
                <w:bCs/>
                <w:iCs/>
                <w:sz w:val="22"/>
                <w:szCs w:val="22"/>
              </w:rPr>
              <w:lastRenderedPageBreak/>
              <w:t>самоуправления"</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lastRenderedPageBreak/>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0140100000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88,70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81,50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84,60</w:t>
            </w:r>
          </w:p>
        </w:tc>
      </w:tr>
      <w:tr w:rsidR="00FD5091" w:rsidRPr="00FD5091" w:rsidTr="00FD5091">
        <w:trPr>
          <w:trHeight w:val="1056"/>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lastRenderedPageBreak/>
              <w:t>Расходы на осуществление переданных полномочий Российской Федерации по первичному воинского учета на территориях, где отсутствуют военные комиссариаты</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0140151180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88,70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81,50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84,60</w:t>
            </w:r>
          </w:p>
        </w:tc>
      </w:tr>
      <w:tr w:rsidR="00FD5091" w:rsidRPr="00FD5091" w:rsidTr="00FD5091">
        <w:trPr>
          <w:trHeight w:val="1268"/>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0140151180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81,17</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81,50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84,60</w:t>
            </w:r>
          </w:p>
        </w:tc>
      </w:tr>
      <w:tr w:rsidR="00FD5091" w:rsidRPr="00FD5091" w:rsidTr="00FD5091">
        <w:trPr>
          <w:trHeight w:val="423"/>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Расходы на выплаты персоналу государственных (муниципальных) органов</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0140151180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120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81,17</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81,50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84,60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0140151180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7,53</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0140151180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240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7,53</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423"/>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НАЦИОНАЛЬНАЯ БЕЗОПАСНОСТЬ И ПРАВООХРАНИТЕЛЬНАЯ ДЕЯТЕЛЬНОСТЬ</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161,17</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164,57</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164,57</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Обеспечение пожарной безопасности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161,17</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164,57</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164,57</w:t>
            </w:r>
          </w:p>
        </w:tc>
      </w:tr>
      <w:tr w:rsidR="00FD5091" w:rsidRPr="00FD5091" w:rsidTr="00FD5091">
        <w:trPr>
          <w:trHeight w:val="845"/>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Муниципальная программа "'Развитие муниципального управления в Знаменского сельсовета Башмаковского района Пензенской области на 2014-2022 годы"</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0100000000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161,17</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164,57</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164,57</w:t>
            </w:r>
          </w:p>
        </w:tc>
      </w:tr>
      <w:tr w:rsidR="00FD5091" w:rsidRPr="00FD5091" w:rsidTr="00FD5091">
        <w:trPr>
          <w:trHeight w:val="845"/>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Подпрограмма "Предоставление межбюджетных трансфертов из бюджета Знаменского сельсовета Башмаковского района Пензенской области"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0120000000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161,17</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164,57</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164,57</w:t>
            </w:r>
          </w:p>
        </w:tc>
      </w:tr>
      <w:tr w:rsidR="00FD5091" w:rsidRPr="00FD5091" w:rsidTr="00FD5091">
        <w:trPr>
          <w:trHeight w:val="845"/>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Основное мероприятие "Осуществление передаваемых полномочий Башмаковскому району органами местного самоуправления согласно заключенных соглашений"</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0120100000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161,17</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164,57</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164,57</w:t>
            </w:r>
          </w:p>
        </w:tc>
      </w:tr>
      <w:tr w:rsidR="00FD5091" w:rsidRPr="00FD5091" w:rsidTr="00FD5091">
        <w:trPr>
          <w:trHeight w:val="1056"/>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Расходы на исполнение передаваемых полномочий органов местного самоуправления по обеспечению перв</w:t>
            </w:r>
            <w:r>
              <w:rPr>
                <w:bCs/>
                <w:iCs/>
                <w:sz w:val="22"/>
                <w:szCs w:val="22"/>
              </w:rPr>
              <w:t>ичных мер пожарной безопаснос</w:t>
            </w:r>
            <w:r w:rsidRPr="00FD5091">
              <w:rPr>
                <w:bCs/>
                <w:iCs/>
                <w:sz w:val="22"/>
                <w:szCs w:val="22"/>
              </w:rPr>
              <w:t>ти в границах населенных пунктов</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0120165280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161,17</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164,57</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164,57</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Межбюджетные трансферты</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0120165280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161,17</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164,57</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164,57</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Иные межбюджетные трансферты</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0120165280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540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161,17</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164,57</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164,57</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НАЦИОНАЛЬНАЯ ЭКОНОМИКА</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1 572,04</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1 090,00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1 139,00</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lastRenderedPageBreak/>
              <w:t>Дорожное хозяйство (дорожные фонды)</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09</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1 428,26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1 090,00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1 139,00</w:t>
            </w:r>
          </w:p>
        </w:tc>
      </w:tr>
      <w:tr w:rsidR="00FD5091" w:rsidRPr="00FD5091" w:rsidTr="00FD5091">
        <w:trPr>
          <w:trHeight w:val="1268"/>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Муниципальная целевая программа "Развитие территории, социальной, коммунальной инженерной инфраструктуры в Знаменском сельсовете Башмаковского района Пензенской области на 2014-2022 годы"</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09</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0200000000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1 428,26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1 090,00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1 139,00</w:t>
            </w:r>
          </w:p>
        </w:tc>
      </w:tr>
      <w:tr w:rsidR="00FD5091" w:rsidRPr="00FD5091" w:rsidTr="00FD5091">
        <w:trPr>
          <w:trHeight w:val="845"/>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Подпрограмма «Содержание и ремонт внутри поселенческих дорог Знаменского сельсовета Башмаковского района Пензенской области»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09</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0220000000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1 428,26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1 090,00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1 139,00</w:t>
            </w:r>
          </w:p>
        </w:tc>
      </w:tr>
      <w:tr w:rsidR="00FD5091" w:rsidRPr="00FD5091" w:rsidTr="00FD5091">
        <w:trPr>
          <w:trHeight w:val="845"/>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Основное мероприятие «Качественное улучшение транспортно-эксплуатационного состояния сети автомобильных дорог местного значения»</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09</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0220100000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1 428,26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1 090,00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1 139,00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Расходы на содержание внутри поселенческих автомобильных дорог местного значения</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09</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0220146010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881,41</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1 090,00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1 139,00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09</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0220146010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881,41</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1 090,00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1 139,00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09</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0220146010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240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881,41</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1 090,00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1 139,00</w:t>
            </w:r>
          </w:p>
        </w:tc>
      </w:tr>
      <w:tr w:rsidR="00FD5091" w:rsidRPr="00FD5091" w:rsidTr="00FD5091">
        <w:trPr>
          <w:trHeight w:val="845"/>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Расходы на разработку проекта организации дорожного движения на автомобильных дорогах общего пользования местного значения Знаменского сельсовета</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09</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0220146020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72,75</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09</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0220146020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72,75</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09</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0220146020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240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72,75</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Расходы на ремонт и капитальный ремонт внутрипоселенческих автомобильных дорог местного значения</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09</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0220146040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402,63</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09</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0220146040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402,63</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09</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0220146040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240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402,63</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423"/>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Расходы на проектно- сметную документацию и расчет индекса цен</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09</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0220163730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71,48</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136"/>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 xml:space="preserve">Закупка товаров, работ и услуг для обеспечения государственных </w:t>
            </w:r>
            <w:r w:rsidRPr="00FD5091">
              <w:rPr>
                <w:bCs/>
                <w:iCs/>
                <w:sz w:val="22"/>
                <w:szCs w:val="22"/>
              </w:rPr>
              <w:lastRenderedPageBreak/>
              <w:t>(муниципальных)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lastRenderedPageBreak/>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09</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0220163730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71,48</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lastRenderedPageBreak/>
              <w:t>Иные закупки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09</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0220163730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240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71,48</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423"/>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Другие вопросы в области национальной экономики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12</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143,78</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845"/>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Муниципальная программа "'Развитие муниципального управления в Знаменского сельсовета Башмаковского района Пензенской области на 2014-2022 годы"</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12</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0100000000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143,78</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Подпрограмма "Обеспечение деятельности администрации Знаменского сельсовета Башмаковского района Пензенской области"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12</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143,78</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845"/>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Основное мероприятие "Обеспечение деятельности администрации Знаменского сельсовета Башмаковского района Пензенской области"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12</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0110100000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25,00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423"/>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Расходы на мероприятия по землеустройству и землепользованию</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12</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0110120430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25,00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12</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0110120430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25,00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12</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0110120430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240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25,00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423"/>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Основное мероприятия "Исполнение передаваемых полномочий"</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12</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0110200000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118,78</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Исполнение части передаваемых полномочий муниципального района в области градостроительной деятельности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12</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0110280030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118,78</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12</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0110280030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118,78</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12</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0110280030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240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118,78</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ЖИЛИЩНО-КОММУНАЛЬНОЕ ХОЗЯЙСТВО</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1 272,99</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182,91</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180,81</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Коммунальное хозяйство</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703,26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75,00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75,00</w:t>
            </w:r>
          </w:p>
        </w:tc>
      </w:tr>
      <w:tr w:rsidR="00FD5091" w:rsidRPr="00FD5091" w:rsidTr="00FD5091">
        <w:trPr>
          <w:trHeight w:val="1268"/>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Муниципальная целевая программа "Развитие территории, социальной, коммунальной инженерной инфраструктуры в Знаменском сельсовете Башмаковского района Пензенской области на 2014-2022 годы"</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0200000000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703,26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75,00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75,00</w:t>
            </w:r>
          </w:p>
        </w:tc>
      </w:tr>
      <w:tr w:rsidR="00FD5091" w:rsidRPr="00FD5091" w:rsidTr="00FD5091">
        <w:trPr>
          <w:trHeight w:val="845"/>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lastRenderedPageBreak/>
              <w:t>Подпрограмма "Комплексная программа развития систем коммунальной инфраструктуры Знаменского сельсовета Башмаковского района Пензенской области"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0210000000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703,26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75,00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75,00</w:t>
            </w:r>
          </w:p>
        </w:tc>
      </w:tr>
      <w:tr w:rsidR="00FD5091" w:rsidRPr="00FD5091" w:rsidTr="00FD5091">
        <w:trPr>
          <w:trHeight w:val="1056"/>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Основное мероприятие «Повышение эффективности, устойчивости и надежности функционирования жилищно-коммунальных систем жизнеобеспечения населения»</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0210100000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703,26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75,00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75,00</w:t>
            </w:r>
          </w:p>
        </w:tc>
      </w:tr>
      <w:tr w:rsidR="00FD5091" w:rsidRPr="00FD5091" w:rsidTr="00FD5091">
        <w:trPr>
          <w:trHeight w:val="845"/>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Расходы  на обеспечение населения качественной питьевой водой  Знаменского сельсовета Башмаковского района Пензенской области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0210160090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75,00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75,00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0210160090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75,00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75,00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0210160090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240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75,00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75,00</w:t>
            </w:r>
          </w:p>
        </w:tc>
      </w:tr>
      <w:tr w:rsidR="00FD5091" w:rsidRPr="00FD5091" w:rsidTr="00FD5091">
        <w:trPr>
          <w:trHeight w:val="845"/>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Расходы на ремонт и содержание водопроводных сетей, сооружений в Знаменском сельсовете Башмаковского района Пензенской области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0210160100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92,12</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0210160100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92,12</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0210160100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240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92,12</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1056"/>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 xml:space="preserve">Расходы на ремонт и капитальный ремонт артезианских скважин и водонапорных башен территории </w:t>
            </w:r>
            <w:r>
              <w:rPr>
                <w:bCs/>
                <w:iCs/>
                <w:sz w:val="22"/>
                <w:szCs w:val="22"/>
              </w:rPr>
              <w:t xml:space="preserve">Знаменского </w:t>
            </w:r>
            <w:r w:rsidRPr="00FD5091">
              <w:rPr>
                <w:bCs/>
                <w:iCs/>
                <w:sz w:val="22"/>
                <w:szCs w:val="22"/>
              </w:rPr>
              <w:t>сельсовета Башмаковского района Пензенской обл</w:t>
            </w:r>
            <w:r>
              <w:rPr>
                <w:bCs/>
                <w:iCs/>
                <w:sz w:val="22"/>
                <w:szCs w:val="22"/>
              </w:rPr>
              <w:t>асти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02101S1350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611,14</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02101S1350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611,14</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02101S1350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240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611,14</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Благоустройство</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569,73</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107,91</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105,81</w:t>
            </w:r>
          </w:p>
        </w:tc>
      </w:tr>
      <w:tr w:rsidR="00FD5091" w:rsidRPr="00FD5091" w:rsidTr="00FD5091">
        <w:trPr>
          <w:trHeight w:val="1268"/>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Муниципальная целевая программа "Развитие территории, социальной, коммунальной инженерной инфраструктуры в Знаменском сельсовете Башмаковского района Пензенской области на 2014-2022 годы"</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0200000000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205,36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107,91</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105,81</w:t>
            </w:r>
          </w:p>
        </w:tc>
      </w:tr>
      <w:tr w:rsidR="00FD5091" w:rsidRPr="00FD5091" w:rsidTr="00FD5091">
        <w:trPr>
          <w:trHeight w:val="845"/>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lastRenderedPageBreak/>
              <w:t>Подпрограмма "Комплексная программа развития систем коммунальной инфраструктуры Знаменского сельсовета Башмаковского района Пензенской области"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0210000000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205,36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107,91</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105,81</w:t>
            </w:r>
          </w:p>
        </w:tc>
      </w:tr>
      <w:tr w:rsidR="00FD5091" w:rsidRPr="00FD5091" w:rsidTr="00FD5091">
        <w:trPr>
          <w:trHeight w:val="423"/>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Основное мероприятие «Создание комфортных условий проживания населения»</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0210200000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205,36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107,91</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105,81</w:t>
            </w:r>
          </w:p>
        </w:tc>
      </w:tr>
      <w:tr w:rsidR="00FD5091" w:rsidRPr="00FD5091" w:rsidTr="00FD5091">
        <w:trPr>
          <w:trHeight w:val="1056"/>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Расходы на уличное  освещение территории Знаменского сельсовета, расположенных в границах населенных пунктов Знаменского сельсовета Башмаковского района Пензенской области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0210260060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205,36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107,91</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105,81</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0210260060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205,36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107,91</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105,81</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0210260060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240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205,36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107,91</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105,81</w:t>
            </w:r>
          </w:p>
        </w:tc>
      </w:tr>
      <w:tr w:rsidR="00FD5091" w:rsidRPr="00FD5091" w:rsidTr="00FD5091">
        <w:trPr>
          <w:trHeight w:val="845"/>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Муниципальная программа «Комплексное развитие территории Знаменского сельсовета Башмаковского района Пензенской области на 2020-2025 годы»</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0400000000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364,37</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845"/>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Мероприятия в сфере комплексного развития территорий Знаменского сельсовета Башмаковского района Пензенской области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0490000000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364,37</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Основное мероприятие "Благоустройство"</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0490100000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364,37</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Расходы на проектно- сметную документацию, определение достоверности и расчет индекса цен</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0490163730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9,50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0490163730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9,50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0490163730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240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9,50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Расходы на обеспечение комплексного развития сельских территорий за счет средств от добровольных пожертвований.</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0490165765</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70,00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0490165765</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70,00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0490165765</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240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70,00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1268"/>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lastRenderedPageBreak/>
              <w:t>Расходы на обеспечение комплексного развития сельских территорий (Расходы на сохранение и восстановление памятника погибших войнам ВОВ. Обустройство площадки накопления твердых коммунальных отходов)</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04901L5765</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284,87</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Закупка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04901L5765</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284,87</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Иные закупки товаров, работ и услуг для обеспечения государственных (муниципальных) нужд</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05</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04901L5765</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240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284,87</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КУЛЬТУРА, КИНЕМАТОГРАФИЯ</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08</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1 149,86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1 764,90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1 599,62</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Культура</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08</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1 149,86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1 764,90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1 599,62</w:t>
            </w:r>
          </w:p>
        </w:tc>
      </w:tr>
      <w:tr w:rsidR="00FD5091" w:rsidRPr="00FD5091" w:rsidTr="00FD5091">
        <w:trPr>
          <w:trHeight w:val="845"/>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Муниципальная программа "Развитие культуры в Знаменском сельсовете Башмаковского района Пензенской области на 2014-2022г"</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08</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0300000000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1 149,86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1 764,90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1 599,62</w:t>
            </w:r>
          </w:p>
        </w:tc>
      </w:tr>
      <w:tr w:rsidR="00FD5091" w:rsidRPr="00FD5091" w:rsidTr="00FD5091">
        <w:trPr>
          <w:trHeight w:val="423"/>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Подпрограмма "Обеспечение деятельности МБУК "Знаменский СДК"</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08</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0310000000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1 149,86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1 764,90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1 599,62</w:t>
            </w:r>
          </w:p>
        </w:tc>
      </w:tr>
      <w:tr w:rsidR="00FD5091" w:rsidRPr="00FD5091" w:rsidTr="00FD5091">
        <w:trPr>
          <w:trHeight w:val="1268"/>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Основное мероприятие "Организация культурно-досуговой деятельности и приобщение жителей Знаменского сельсовета к творчеству, культурному развитию и самообразованию, любительскому искусству"</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08</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0310100000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1 149,86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1 764,90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1 599,62</w:t>
            </w:r>
          </w:p>
        </w:tc>
      </w:tr>
      <w:tr w:rsidR="00FD5091" w:rsidRPr="00FD5091" w:rsidTr="00FD5091">
        <w:trPr>
          <w:trHeight w:val="423"/>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Расходы на обеспечение деятельности (оказание услуг) МБУК "Знаменский СДК"</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08</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0310105220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556,03</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816,30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658,17</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Предоставление субсидий бюджетным, автономным учреждениям и иным некоммерческим организациям</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08</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0310105220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600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556,03</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816,30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658,17</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Субсидии бюджетным учреждениям</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08</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0310105220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610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556,03</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816,30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658,17</w:t>
            </w:r>
          </w:p>
        </w:tc>
      </w:tr>
      <w:tr w:rsidR="00FD5091" w:rsidRPr="00FD5091" w:rsidTr="00FD5091">
        <w:trPr>
          <w:trHeight w:val="1268"/>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Расходы на повышение оплаты труда работников муниципальных учреждений культуры</w:t>
            </w:r>
            <w:r>
              <w:rPr>
                <w:bCs/>
                <w:iCs/>
                <w:sz w:val="22"/>
                <w:szCs w:val="22"/>
              </w:rPr>
              <w:t>,</w:t>
            </w:r>
            <w:r w:rsidRPr="00FD5091">
              <w:rPr>
                <w:bCs/>
                <w:iCs/>
                <w:sz w:val="22"/>
                <w:szCs w:val="22"/>
              </w:rPr>
              <w:t xml:space="preserve"> в соответствии с Указом Президента РФ от 07.05.12г. №597 "О мероприятиях по реализации государственной социальной политики"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08</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0310171051</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197,90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215,90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228,40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Предоставление субсидий бюджетным, автономным учреждениям и иным некоммерческим организациям</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08</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0310171051</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600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197,90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215,90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228,40</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Субсидии бюджетным учреждениям</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08</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0310171051</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610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197,90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215,90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228,40</w:t>
            </w:r>
          </w:p>
        </w:tc>
      </w:tr>
      <w:tr w:rsidR="00FD5091" w:rsidRPr="00FD5091" w:rsidTr="00FD5091">
        <w:trPr>
          <w:trHeight w:val="1479"/>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lastRenderedPageBreak/>
              <w:t>Расходы на повышение оплаты труда работников бюджетной сферы в соответствии с Указом Президента РФ от 07.05.12г. №597 "О мероприятиях по реализации государственной социальной политики" в части муниципальных учреждений культуры</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08</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03101Z1051</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395,93</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732,70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713,05</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Предоставление субсидий бюджетным, автономным учреждениям и иным некоммерческим организациям</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08</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03101Z1051</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600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395,93</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732,70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713,05</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Субсидии бюджетным учреждениям</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08</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03101Z1051</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610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395,93</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732,70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713,05</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СОЦИАЛЬНАЯ ПОЛИТИКА</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56,98</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57,13</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57,13</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Пенсионное обеспечение</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56,98</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57,13</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57,13</w:t>
            </w:r>
          </w:p>
        </w:tc>
      </w:tr>
      <w:tr w:rsidR="00FD5091" w:rsidRPr="00FD5091" w:rsidTr="00FD5091">
        <w:trPr>
          <w:trHeight w:val="845"/>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Муниципальная программа "'Развитие муниципального управления в Знаменского сельсовета Башмаковского района Пензенской области на 2014-2022 годы"</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0100000000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56,98</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57,13</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57,13</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Подпрограмма "Социальная поддержка граждан Знаменского сельсовета Башмаковского района Пензенской области"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0130000000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56,98</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57,13</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57,13</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Основное мероприятие "Выполнение обязательств по социальной поддержке отдельных категорий граждан"</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0130100000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56,98</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57,13</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57,13</w:t>
            </w:r>
          </w:p>
        </w:tc>
      </w:tr>
      <w:tr w:rsidR="00FD5091" w:rsidRPr="00FD5091" w:rsidTr="00FD5091">
        <w:trPr>
          <w:trHeight w:val="423"/>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Расходы на выплату пенсий за выслугу лет муниципальным служащим</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0130124250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56,98</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57,13</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57,13</w:t>
            </w:r>
          </w:p>
        </w:tc>
      </w:tr>
      <w:tr w:rsidR="00FD5091" w:rsidRPr="00FD5091" w:rsidTr="00FD5091">
        <w:trPr>
          <w:trHeight w:val="423"/>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Социальное обеспечение и иные выплаты населению</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0130124250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56,98</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57,13</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57,13</w:t>
            </w:r>
          </w:p>
        </w:tc>
      </w:tr>
      <w:tr w:rsidR="00FD5091" w:rsidRPr="00FD5091" w:rsidTr="00FD5091">
        <w:trPr>
          <w:trHeight w:val="423"/>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Публичные нормативные социальные выплаты гражданам</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10</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0130124250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310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56,98</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57,13</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57,13</w:t>
            </w:r>
          </w:p>
        </w:tc>
      </w:tr>
      <w:tr w:rsidR="00FD5091" w:rsidRPr="00FD5091" w:rsidTr="00FD5091">
        <w:trPr>
          <w:trHeight w:val="423"/>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ОБСЛУЖИВАНИЕ ГОСУДАРСТВЕННОГО И МУНИЦИПАЛЬНОГО ДОЛГА</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423"/>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Обслуживание государственного внутреннего и муниципального долга</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Непрограммные расходы органов местного самоуправления Башмаковского района Пензенской области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7200000000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634"/>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Непрограммные расходы администрации Знаменского сельсовета Башмаковского района Пензенской области</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7290000000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845"/>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Проценты по бюджетным кредитам, предоставленным из бюджета Башмаковского района Пензенской области на покрытие временных кассовых разрывов</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7290020870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423"/>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t xml:space="preserve">Обслуживание государственного </w:t>
            </w:r>
            <w:r w:rsidRPr="00FD5091">
              <w:rPr>
                <w:bCs/>
                <w:iCs/>
                <w:sz w:val="22"/>
                <w:szCs w:val="22"/>
              </w:rPr>
              <w:lastRenderedPageBreak/>
              <w:t>(муниципального) долга</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lastRenderedPageBreak/>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7290020870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700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hideMark/>
          </w:tcPr>
          <w:p w:rsidR="00FD5091" w:rsidRPr="00FD5091" w:rsidRDefault="00FD5091" w:rsidP="00FD5091">
            <w:pPr>
              <w:rPr>
                <w:bCs/>
                <w:iCs/>
                <w:sz w:val="22"/>
                <w:szCs w:val="22"/>
              </w:rPr>
            </w:pPr>
            <w:r w:rsidRPr="00FD5091">
              <w:rPr>
                <w:bCs/>
                <w:iCs/>
                <w:sz w:val="22"/>
                <w:szCs w:val="22"/>
              </w:rPr>
              <w:lastRenderedPageBreak/>
              <w:t>Обслуживание муниципального долга</w:t>
            </w:r>
          </w:p>
        </w:tc>
        <w:tc>
          <w:tcPr>
            <w:tcW w:w="75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901</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13</w:t>
            </w:r>
          </w:p>
        </w:tc>
        <w:tc>
          <w:tcPr>
            <w:tcW w:w="606"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01</w:t>
            </w:r>
          </w:p>
        </w:tc>
        <w:tc>
          <w:tcPr>
            <w:tcW w:w="135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7290020870</w:t>
            </w: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730</w:t>
            </w: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0,06</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0,00</w:t>
            </w:r>
          </w:p>
        </w:tc>
      </w:tr>
      <w:tr w:rsidR="00FD5091" w:rsidRPr="00FD5091" w:rsidTr="00FD5091">
        <w:trPr>
          <w:trHeight w:val="257"/>
        </w:trPr>
        <w:tc>
          <w:tcPr>
            <w:tcW w:w="3499" w:type="dxa"/>
            <w:tcBorders>
              <w:top w:val="nil"/>
              <w:left w:val="single" w:sz="4" w:space="0" w:color="auto"/>
              <w:bottom w:val="single" w:sz="4" w:space="0" w:color="auto"/>
              <w:right w:val="single" w:sz="4" w:space="0" w:color="auto"/>
            </w:tcBorders>
            <w:shd w:val="clear" w:color="auto" w:fill="auto"/>
            <w:noWrap/>
            <w:vAlign w:val="bottom"/>
            <w:hideMark/>
          </w:tcPr>
          <w:p w:rsidR="00FD5091" w:rsidRPr="00FD5091" w:rsidRDefault="00FD5091" w:rsidP="00FD5091">
            <w:pPr>
              <w:rPr>
                <w:bCs/>
                <w:sz w:val="22"/>
                <w:szCs w:val="22"/>
              </w:rPr>
            </w:pPr>
            <w:r w:rsidRPr="00FD5091">
              <w:rPr>
                <w:bCs/>
                <w:sz w:val="22"/>
                <w:szCs w:val="22"/>
              </w:rPr>
              <w:t>ВСЕГО:</w:t>
            </w:r>
          </w:p>
        </w:tc>
        <w:tc>
          <w:tcPr>
            <w:tcW w:w="756" w:type="dxa"/>
            <w:tcBorders>
              <w:top w:val="nil"/>
              <w:left w:val="nil"/>
              <w:bottom w:val="single" w:sz="4" w:space="0" w:color="auto"/>
              <w:right w:val="single" w:sz="4" w:space="0" w:color="auto"/>
            </w:tcBorders>
            <w:shd w:val="clear" w:color="auto" w:fill="auto"/>
            <w:noWrap/>
            <w:vAlign w:val="center"/>
            <w:hideMark/>
          </w:tcPr>
          <w:p w:rsidR="00FD5091" w:rsidRPr="00FD5091" w:rsidRDefault="00FD5091" w:rsidP="00FD5091">
            <w:pPr>
              <w:jc w:val="center"/>
              <w:rPr>
                <w:bCs/>
                <w:sz w:val="22"/>
                <w:szCs w:val="22"/>
              </w:rPr>
            </w:pPr>
          </w:p>
        </w:tc>
        <w:tc>
          <w:tcPr>
            <w:tcW w:w="606" w:type="dxa"/>
            <w:tcBorders>
              <w:top w:val="nil"/>
              <w:left w:val="nil"/>
              <w:bottom w:val="single" w:sz="4" w:space="0" w:color="auto"/>
              <w:right w:val="single" w:sz="4" w:space="0" w:color="auto"/>
            </w:tcBorders>
            <w:shd w:val="clear" w:color="auto" w:fill="auto"/>
            <w:noWrap/>
            <w:vAlign w:val="center"/>
            <w:hideMark/>
          </w:tcPr>
          <w:p w:rsidR="00FD5091" w:rsidRPr="00FD5091" w:rsidRDefault="00FD5091" w:rsidP="00FD5091">
            <w:pPr>
              <w:jc w:val="center"/>
              <w:rPr>
                <w:bCs/>
                <w:sz w:val="22"/>
                <w:szCs w:val="22"/>
              </w:rPr>
            </w:pPr>
          </w:p>
        </w:tc>
        <w:tc>
          <w:tcPr>
            <w:tcW w:w="606" w:type="dxa"/>
            <w:tcBorders>
              <w:top w:val="nil"/>
              <w:left w:val="nil"/>
              <w:bottom w:val="single" w:sz="4" w:space="0" w:color="auto"/>
              <w:right w:val="single" w:sz="4" w:space="0" w:color="auto"/>
            </w:tcBorders>
            <w:shd w:val="clear" w:color="auto" w:fill="auto"/>
            <w:noWrap/>
            <w:vAlign w:val="center"/>
            <w:hideMark/>
          </w:tcPr>
          <w:p w:rsidR="00FD5091" w:rsidRPr="00FD5091" w:rsidRDefault="00FD5091" w:rsidP="00FD5091">
            <w:pPr>
              <w:jc w:val="center"/>
              <w:rPr>
                <w:bCs/>
                <w:sz w:val="22"/>
                <w:szCs w:val="22"/>
              </w:rPr>
            </w:pPr>
          </w:p>
        </w:tc>
        <w:tc>
          <w:tcPr>
            <w:tcW w:w="1352" w:type="dxa"/>
            <w:tcBorders>
              <w:top w:val="nil"/>
              <w:left w:val="nil"/>
              <w:bottom w:val="single" w:sz="4" w:space="0" w:color="auto"/>
              <w:right w:val="single" w:sz="4" w:space="0" w:color="auto"/>
            </w:tcBorders>
            <w:shd w:val="clear" w:color="auto" w:fill="auto"/>
            <w:noWrap/>
            <w:vAlign w:val="center"/>
            <w:hideMark/>
          </w:tcPr>
          <w:p w:rsidR="00FD5091" w:rsidRPr="00FD5091" w:rsidRDefault="00FD5091" w:rsidP="00FD5091">
            <w:pPr>
              <w:jc w:val="center"/>
              <w:rPr>
                <w:bCs/>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7 239,40</w:t>
            </w:r>
          </w:p>
        </w:tc>
        <w:tc>
          <w:tcPr>
            <w:tcW w:w="1062"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5 506,25</w:t>
            </w:r>
          </w:p>
        </w:tc>
        <w:tc>
          <w:tcPr>
            <w:tcW w:w="1033" w:type="dxa"/>
            <w:tcBorders>
              <w:top w:val="nil"/>
              <w:left w:val="nil"/>
              <w:bottom w:val="single" w:sz="4" w:space="0" w:color="auto"/>
              <w:right w:val="single" w:sz="4" w:space="0" w:color="auto"/>
            </w:tcBorders>
            <w:shd w:val="clear" w:color="auto" w:fill="auto"/>
            <w:vAlign w:val="center"/>
            <w:hideMark/>
          </w:tcPr>
          <w:p w:rsidR="00FD5091" w:rsidRPr="00FD5091" w:rsidRDefault="00FD5091" w:rsidP="00FD5091">
            <w:pPr>
              <w:jc w:val="center"/>
              <w:rPr>
                <w:bCs/>
                <w:iCs/>
                <w:sz w:val="22"/>
                <w:szCs w:val="22"/>
              </w:rPr>
            </w:pPr>
            <w:r w:rsidRPr="00FD5091">
              <w:rPr>
                <w:bCs/>
                <w:iCs/>
                <w:sz w:val="22"/>
                <w:szCs w:val="22"/>
              </w:rPr>
              <w:t>5 431,62</w:t>
            </w:r>
          </w:p>
        </w:tc>
      </w:tr>
    </w:tbl>
    <w:p w:rsidR="005D55C5" w:rsidRDefault="005D55C5" w:rsidP="005D55C5">
      <w:pPr>
        <w:ind w:left="450" w:right="-1"/>
        <w:jc w:val="right"/>
        <w:rPr>
          <w:sz w:val="28"/>
          <w:szCs w:val="28"/>
        </w:rPr>
      </w:pPr>
      <w:r>
        <w:rPr>
          <w:sz w:val="28"/>
          <w:szCs w:val="28"/>
        </w:rPr>
        <w:t>»;</w:t>
      </w:r>
    </w:p>
    <w:p w:rsidR="005D55C5" w:rsidRDefault="005D55C5" w:rsidP="001777B1">
      <w:pPr>
        <w:ind w:right="-29" w:firstLine="567"/>
        <w:rPr>
          <w:sz w:val="28"/>
          <w:szCs w:val="28"/>
        </w:rPr>
      </w:pPr>
      <w:r w:rsidRPr="000248E7">
        <w:rPr>
          <w:sz w:val="28"/>
          <w:szCs w:val="28"/>
        </w:rPr>
        <w:t>1.</w:t>
      </w:r>
      <w:r w:rsidR="00D13763">
        <w:rPr>
          <w:sz w:val="28"/>
          <w:szCs w:val="28"/>
        </w:rPr>
        <w:t>11</w:t>
      </w:r>
      <w:r w:rsidRPr="000248E7">
        <w:rPr>
          <w:sz w:val="28"/>
          <w:szCs w:val="28"/>
        </w:rPr>
        <w:t>.</w:t>
      </w:r>
      <w:r>
        <w:rPr>
          <w:sz w:val="28"/>
          <w:szCs w:val="28"/>
        </w:rPr>
        <w:t>Приложение № 9</w:t>
      </w:r>
      <w:r w:rsidRPr="000248E7">
        <w:rPr>
          <w:sz w:val="28"/>
          <w:szCs w:val="28"/>
        </w:rPr>
        <w:t xml:space="preserve"> изменить и изложить в следующей редакции:   </w:t>
      </w:r>
    </w:p>
    <w:p w:rsidR="00033371" w:rsidRPr="001C03D7" w:rsidRDefault="00033371" w:rsidP="00033371">
      <w:pPr>
        <w:ind w:left="450" w:right="-29"/>
        <w:jc w:val="right"/>
        <w:rPr>
          <w:sz w:val="28"/>
          <w:szCs w:val="28"/>
        </w:rPr>
      </w:pPr>
      <w:r>
        <w:rPr>
          <w:sz w:val="28"/>
          <w:szCs w:val="28"/>
        </w:rPr>
        <w:t>«</w:t>
      </w:r>
      <w:r w:rsidRPr="001C03D7">
        <w:rPr>
          <w:sz w:val="28"/>
          <w:szCs w:val="28"/>
        </w:rPr>
        <w:t xml:space="preserve">Приложение № </w:t>
      </w:r>
      <w:r>
        <w:rPr>
          <w:sz w:val="28"/>
          <w:szCs w:val="28"/>
        </w:rPr>
        <w:t>9</w:t>
      </w:r>
    </w:p>
    <w:p w:rsidR="00033371" w:rsidRPr="001C03D7" w:rsidRDefault="00033371" w:rsidP="00033371">
      <w:pPr>
        <w:tabs>
          <w:tab w:val="left" w:pos="500"/>
        </w:tabs>
        <w:ind w:left="450" w:right="-29"/>
        <w:jc w:val="right"/>
        <w:rPr>
          <w:sz w:val="28"/>
          <w:szCs w:val="28"/>
        </w:rPr>
      </w:pPr>
      <w:r w:rsidRPr="001C03D7">
        <w:rPr>
          <w:sz w:val="28"/>
          <w:szCs w:val="28"/>
        </w:rPr>
        <w:t xml:space="preserve">                                                               к  решению Комитета местного самоуправления  </w:t>
      </w:r>
      <w:r w:rsidR="009408C2">
        <w:rPr>
          <w:sz w:val="28"/>
          <w:szCs w:val="28"/>
        </w:rPr>
        <w:t>Знаменского</w:t>
      </w:r>
      <w:r w:rsidRPr="001C03D7">
        <w:rPr>
          <w:sz w:val="28"/>
          <w:szCs w:val="28"/>
        </w:rPr>
        <w:t xml:space="preserve"> сельсовета </w:t>
      </w:r>
    </w:p>
    <w:p w:rsidR="00033371" w:rsidRPr="001C03D7" w:rsidRDefault="00033371" w:rsidP="00033371">
      <w:pPr>
        <w:tabs>
          <w:tab w:val="left" w:pos="500"/>
        </w:tabs>
        <w:ind w:left="450" w:right="-29"/>
        <w:jc w:val="right"/>
        <w:rPr>
          <w:sz w:val="28"/>
          <w:szCs w:val="28"/>
        </w:rPr>
      </w:pPr>
      <w:r w:rsidRPr="001C03D7">
        <w:rPr>
          <w:sz w:val="28"/>
          <w:szCs w:val="28"/>
        </w:rPr>
        <w:t xml:space="preserve">Башмаковского района  Пензенской области </w:t>
      </w:r>
    </w:p>
    <w:p w:rsidR="00033371" w:rsidRPr="001C03D7" w:rsidRDefault="00033371" w:rsidP="00033371">
      <w:pPr>
        <w:tabs>
          <w:tab w:val="left" w:pos="500"/>
        </w:tabs>
        <w:ind w:left="450" w:right="-29"/>
        <w:jc w:val="right"/>
        <w:rPr>
          <w:sz w:val="28"/>
          <w:szCs w:val="28"/>
        </w:rPr>
      </w:pPr>
      <w:r>
        <w:rPr>
          <w:sz w:val="28"/>
          <w:szCs w:val="28"/>
        </w:rPr>
        <w:t xml:space="preserve">от  25.12.2019 № </w:t>
      </w:r>
      <w:r w:rsidR="009408C2">
        <w:rPr>
          <w:sz w:val="28"/>
          <w:szCs w:val="28"/>
        </w:rPr>
        <w:t>59</w:t>
      </w:r>
      <w:r w:rsidRPr="00E01B2A">
        <w:rPr>
          <w:sz w:val="28"/>
          <w:szCs w:val="28"/>
        </w:rPr>
        <w:t>-10/1</w:t>
      </w:r>
      <w:r w:rsidRPr="001C03D7">
        <w:rPr>
          <w:sz w:val="28"/>
          <w:szCs w:val="28"/>
        </w:rPr>
        <w:t xml:space="preserve">"О  бюджете </w:t>
      </w:r>
      <w:r w:rsidR="009408C2">
        <w:rPr>
          <w:sz w:val="28"/>
          <w:szCs w:val="28"/>
        </w:rPr>
        <w:t>Знаменского</w:t>
      </w:r>
      <w:r w:rsidRPr="001C03D7">
        <w:rPr>
          <w:sz w:val="28"/>
          <w:szCs w:val="28"/>
        </w:rPr>
        <w:t xml:space="preserve"> сельсовета </w:t>
      </w:r>
    </w:p>
    <w:p w:rsidR="00033371" w:rsidRPr="001C03D7" w:rsidRDefault="00033371" w:rsidP="00033371">
      <w:pPr>
        <w:tabs>
          <w:tab w:val="left" w:pos="500"/>
        </w:tabs>
        <w:ind w:left="450" w:right="-29"/>
        <w:jc w:val="right"/>
        <w:rPr>
          <w:sz w:val="28"/>
          <w:szCs w:val="28"/>
        </w:rPr>
      </w:pPr>
      <w:r w:rsidRPr="001C03D7">
        <w:rPr>
          <w:sz w:val="28"/>
          <w:szCs w:val="28"/>
        </w:rPr>
        <w:t xml:space="preserve">Башмаковского  районаПензенской области  </w:t>
      </w:r>
    </w:p>
    <w:p w:rsidR="00033371" w:rsidRPr="00BA68F5" w:rsidRDefault="00033371" w:rsidP="00033371">
      <w:pPr>
        <w:ind w:left="450" w:right="-29"/>
        <w:jc w:val="right"/>
        <w:rPr>
          <w:rFonts w:eastAsia="Calibri"/>
          <w:sz w:val="28"/>
          <w:szCs w:val="28"/>
        </w:rPr>
      </w:pPr>
      <w:r w:rsidRPr="001C03D7">
        <w:rPr>
          <w:sz w:val="28"/>
          <w:szCs w:val="28"/>
        </w:rPr>
        <w:t xml:space="preserve">         на  20</w:t>
      </w:r>
      <w:r>
        <w:rPr>
          <w:sz w:val="28"/>
          <w:szCs w:val="28"/>
        </w:rPr>
        <w:t>20</w:t>
      </w:r>
      <w:r w:rsidRPr="001C03D7">
        <w:rPr>
          <w:sz w:val="28"/>
          <w:szCs w:val="28"/>
        </w:rPr>
        <w:t xml:space="preserve"> год</w:t>
      </w:r>
      <w:r>
        <w:rPr>
          <w:sz w:val="28"/>
          <w:szCs w:val="28"/>
        </w:rPr>
        <w:t xml:space="preserve"> и на плановый период 2021 и 2022 годов</w:t>
      </w:r>
      <w:r w:rsidRPr="001C03D7">
        <w:rPr>
          <w:sz w:val="28"/>
          <w:szCs w:val="28"/>
        </w:rPr>
        <w:t>"</w:t>
      </w:r>
    </w:p>
    <w:p w:rsidR="005D55C5" w:rsidRPr="00D63193" w:rsidRDefault="005D55C5" w:rsidP="005D55C5">
      <w:pPr>
        <w:tabs>
          <w:tab w:val="left" w:pos="500"/>
        </w:tabs>
        <w:ind w:left="450"/>
        <w:jc w:val="right"/>
        <w:rPr>
          <w:sz w:val="28"/>
          <w:szCs w:val="28"/>
        </w:rPr>
      </w:pPr>
    </w:p>
    <w:p w:rsidR="005D55C5" w:rsidRDefault="005D55C5" w:rsidP="005D55C5">
      <w:pPr>
        <w:widowControl w:val="0"/>
        <w:jc w:val="center"/>
        <w:rPr>
          <w:b/>
          <w:sz w:val="28"/>
          <w:szCs w:val="28"/>
        </w:rPr>
      </w:pPr>
      <w:r w:rsidRPr="004622D3">
        <w:rPr>
          <w:b/>
          <w:sz w:val="28"/>
          <w:szCs w:val="28"/>
        </w:rPr>
        <w:t>Распределение бюджетных ассигнований по целевым статьям (муниципальным  программам</w:t>
      </w:r>
      <w:r w:rsidR="009408C2">
        <w:rPr>
          <w:b/>
          <w:sz w:val="28"/>
          <w:szCs w:val="28"/>
        </w:rPr>
        <w:t xml:space="preserve"> Знаменского</w:t>
      </w:r>
      <w:r>
        <w:rPr>
          <w:b/>
          <w:sz w:val="28"/>
          <w:szCs w:val="28"/>
        </w:rPr>
        <w:t xml:space="preserve"> сельсовета</w:t>
      </w:r>
      <w:r w:rsidRPr="004622D3">
        <w:rPr>
          <w:b/>
          <w:sz w:val="28"/>
          <w:szCs w:val="28"/>
        </w:rPr>
        <w:t xml:space="preserve">  Башмаковского района Пензенской области и непрограммным направлениям деятельности), группам видов расходов, подгруппам видов расходов, разделам, подразделам класси</w:t>
      </w:r>
      <w:r w:rsidR="00033371">
        <w:rPr>
          <w:b/>
          <w:sz w:val="28"/>
          <w:szCs w:val="28"/>
        </w:rPr>
        <w:t>фикации расходов бюджета на 2020</w:t>
      </w:r>
      <w:r w:rsidRPr="004622D3">
        <w:rPr>
          <w:b/>
          <w:sz w:val="28"/>
          <w:szCs w:val="28"/>
        </w:rPr>
        <w:t xml:space="preserve"> год</w:t>
      </w:r>
      <w:r w:rsidR="00033371">
        <w:rPr>
          <w:b/>
          <w:sz w:val="28"/>
          <w:szCs w:val="28"/>
        </w:rPr>
        <w:t xml:space="preserve"> и плановый период 2021 и 2022</w:t>
      </w:r>
      <w:r>
        <w:rPr>
          <w:b/>
          <w:sz w:val="28"/>
          <w:szCs w:val="28"/>
        </w:rPr>
        <w:t xml:space="preserve"> годов</w:t>
      </w:r>
    </w:p>
    <w:p w:rsidR="00E00D22" w:rsidRPr="00A30937" w:rsidRDefault="005D55C5" w:rsidP="00A30937">
      <w:pPr>
        <w:keepNext/>
        <w:jc w:val="right"/>
        <w:rPr>
          <w:b/>
          <w:sz w:val="28"/>
          <w:szCs w:val="28"/>
        </w:rPr>
      </w:pPr>
      <w:r w:rsidRPr="004622D3">
        <w:rPr>
          <w:sz w:val="28"/>
          <w:szCs w:val="28"/>
        </w:rPr>
        <w:t>(</w:t>
      </w:r>
      <w:r>
        <w:rPr>
          <w:sz w:val="28"/>
          <w:szCs w:val="28"/>
        </w:rPr>
        <w:t xml:space="preserve">тыс. </w:t>
      </w:r>
      <w:r w:rsidRPr="004622D3">
        <w:rPr>
          <w:sz w:val="28"/>
          <w:szCs w:val="28"/>
        </w:rPr>
        <w:t>рублей)</w:t>
      </w:r>
    </w:p>
    <w:tbl>
      <w:tblPr>
        <w:tblW w:w="10585" w:type="dxa"/>
        <w:tblInd w:w="93" w:type="dxa"/>
        <w:tblLook w:val="04A0" w:firstRow="1" w:lastRow="0" w:firstColumn="1" w:lastColumn="0" w:noHBand="0" w:noVBand="1"/>
      </w:tblPr>
      <w:tblGrid>
        <w:gridCol w:w="3639"/>
        <w:gridCol w:w="1661"/>
        <w:gridCol w:w="754"/>
        <w:gridCol w:w="604"/>
        <w:gridCol w:w="604"/>
        <w:gridCol w:w="1208"/>
        <w:gridCol w:w="1058"/>
        <w:gridCol w:w="1057"/>
      </w:tblGrid>
      <w:tr w:rsidR="004D4CBB" w:rsidRPr="004D4CBB" w:rsidTr="004D4CBB">
        <w:trPr>
          <w:trHeight w:val="428"/>
        </w:trPr>
        <w:tc>
          <w:tcPr>
            <w:tcW w:w="3639" w:type="dxa"/>
            <w:tcBorders>
              <w:top w:val="single" w:sz="4" w:space="0" w:color="auto"/>
              <w:left w:val="single" w:sz="4" w:space="0" w:color="auto"/>
              <w:bottom w:val="nil"/>
              <w:right w:val="single" w:sz="4" w:space="0" w:color="auto"/>
            </w:tcBorders>
            <w:shd w:val="clear" w:color="auto" w:fill="auto"/>
            <w:vAlign w:val="center"/>
            <w:hideMark/>
          </w:tcPr>
          <w:p w:rsidR="004D4CBB" w:rsidRPr="004D4CBB" w:rsidRDefault="004D4CBB" w:rsidP="004D4CBB">
            <w:pPr>
              <w:jc w:val="center"/>
              <w:rPr>
                <w:bCs/>
                <w:sz w:val="22"/>
                <w:szCs w:val="22"/>
              </w:rPr>
            </w:pPr>
            <w:r w:rsidRPr="004D4CBB">
              <w:rPr>
                <w:bCs/>
                <w:sz w:val="22"/>
                <w:szCs w:val="22"/>
              </w:rPr>
              <w:t>Наименование показателя</w:t>
            </w:r>
          </w:p>
        </w:tc>
        <w:tc>
          <w:tcPr>
            <w:tcW w:w="1661" w:type="dxa"/>
            <w:tcBorders>
              <w:top w:val="single" w:sz="4" w:space="0" w:color="auto"/>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sz w:val="22"/>
                <w:szCs w:val="22"/>
              </w:rPr>
            </w:pPr>
            <w:r w:rsidRPr="004D4CBB">
              <w:rPr>
                <w:bCs/>
                <w:sz w:val="22"/>
                <w:szCs w:val="22"/>
              </w:rPr>
              <w:t>КЦСР</w:t>
            </w:r>
          </w:p>
        </w:tc>
        <w:tc>
          <w:tcPr>
            <w:tcW w:w="754" w:type="dxa"/>
            <w:tcBorders>
              <w:top w:val="single" w:sz="4" w:space="0" w:color="auto"/>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sz w:val="22"/>
                <w:szCs w:val="22"/>
              </w:rPr>
            </w:pPr>
            <w:r w:rsidRPr="004D4CBB">
              <w:rPr>
                <w:bCs/>
                <w:sz w:val="22"/>
                <w:szCs w:val="22"/>
              </w:rPr>
              <w:t>ВР</w:t>
            </w:r>
          </w:p>
        </w:tc>
        <w:tc>
          <w:tcPr>
            <w:tcW w:w="604" w:type="dxa"/>
            <w:tcBorders>
              <w:top w:val="single" w:sz="4" w:space="0" w:color="auto"/>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sz w:val="22"/>
                <w:szCs w:val="22"/>
              </w:rPr>
            </w:pPr>
            <w:r w:rsidRPr="004D4CBB">
              <w:rPr>
                <w:bCs/>
                <w:sz w:val="22"/>
                <w:szCs w:val="22"/>
              </w:rPr>
              <w:t>РЗ</w:t>
            </w:r>
          </w:p>
        </w:tc>
        <w:tc>
          <w:tcPr>
            <w:tcW w:w="604" w:type="dxa"/>
            <w:tcBorders>
              <w:top w:val="single" w:sz="4" w:space="0" w:color="auto"/>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sz w:val="22"/>
                <w:szCs w:val="22"/>
              </w:rPr>
            </w:pPr>
            <w:r w:rsidRPr="004D4CBB">
              <w:rPr>
                <w:bCs/>
                <w:sz w:val="22"/>
                <w:szCs w:val="22"/>
              </w:rPr>
              <w:t>ПР</w:t>
            </w:r>
          </w:p>
        </w:tc>
        <w:tc>
          <w:tcPr>
            <w:tcW w:w="1208" w:type="dxa"/>
            <w:tcBorders>
              <w:top w:val="single" w:sz="4" w:space="0" w:color="auto"/>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sz w:val="22"/>
                <w:szCs w:val="22"/>
              </w:rPr>
            </w:pPr>
            <w:r w:rsidRPr="004D4CBB">
              <w:rPr>
                <w:bCs/>
                <w:sz w:val="22"/>
                <w:szCs w:val="22"/>
              </w:rPr>
              <w:t>2020 год</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sz w:val="22"/>
                <w:szCs w:val="22"/>
              </w:rPr>
            </w:pPr>
            <w:r w:rsidRPr="004D4CBB">
              <w:rPr>
                <w:bCs/>
                <w:sz w:val="22"/>
                <w:szCs w:val="22"/>
              </w:rPr>
              <w:t>2021 год</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sz w:val="22"/>
                <w:szCs w:val="22"/>
              </w:rPr>
            </w:pPr>
            <w:r w:rsidRPr="004D4CBB">
              <w:rPr>
                <w:bCs/>
                <w:sz w:val="22"/>
                <w:szCs w:val="22"/>
              </w:rPr>
              <w:t>2022 год</w:t>
            </w:r>
          </w:p>
        </w:tc>
      </w:tr>
      <w:tr w:rsidR="004D4CBB" w:rsidRPr="004D4CBB" w:rsidTr="004D4CBB">
        <w:trPr>
          <w:trHeight w:val="255"/>
        </w:trPr>
        <w:tc>
          <w:tcPr>
            <w:tcW w:w="36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4CBB" w:rsidRPr="004D4CBB" w:rsidRDefault="004D4CBB" w:rsidP="004D4CBB">
            <w:pPr>
              <w:jc w:val="center"/>
              <w:rPr>
                <w:bCs/>
                <w:sz w:val="22"/>
                <w:szCs w:val="22"/>
              </w:rPr>
            </w:pPr>
            <w:r w:rsidRPr="004D4CBB">
              <w:rPr>
                <w:bCs/>
                <w:sz w:val="22"/>
                <w:szCs w:val="22"/>
              </w:rPr>
              <w:t>1</w:t>
            </w:r>
          </w:p>
        </w:tc>
        <w:tc>
          <w:tcPr>
            <w:tcW w:w="1661" w:type="dxa"/>
            <w:tcBorders>
              <w:top w:val="nil"/>
              <w:left w:val="nil"/>
              <w:bottom w:val="single" w:sz="4" w:space="0" w:color="auto"/>
              <w:right w:val="single" w:sz="4" w:space="0" w:color="auto"/>
            </w:tcBorders>
            <w:shd w:val="clear" w:color="auto" w:fill="auto"/>
            <w:noWrap/>
            <w:vAlign w:val="center"/>
            <w:hideMark/>
          </w:tcPr>
          <w:p w:rsidR="004D4CBB" w:rsidRPr="004D4CBB" w:rsidRDefault="004D4CBB" w:rsidP="004D4CBB">
            <w:pPr>
              <w:jc w:val="center"/>
              <w:rPr>
                <w:bCs/>
                <w:sz w:val="22"/>
                <w:szCs w:val="22"/>
              </w:rPr>
            </w:pPr>
            <w:r w:rsidRPr="004D4CBB">
              <w:rPr>
                <w:bCs/>
                <w:sz w:val="22"/>
                <w:szCs w:val="22"/>
              </w:rPr>
              <w:t>2</w:t>
            </w:r>
          </w:p>
        </w:tc>
        <w:tc>
          <w:tcPr>
            <w:tcW w:w="754" w:type="dxa"/>
            <w:tcBorders>
              <w:top w:val="nil"/>
              <w:left w:val="nil"/>
              <w:bottom w:val="single" w:sz="4" w:space="0" w:color="auto"/>
              <w:right w:val="single" w:sz="4" w:space="0" w:color="auto"/>
            </w:tcBorders>
            <w:shd w:val="clear" w:color="auto" w:fill="auto"/>
            <w:noWrap/>
            <w:vAlign w:val="center"/>
            <w:hideMark/>
          </w:tcPr>
          <w:p w:rsidR="004D4CBB" w:rsidRPr="004D4CBB" w:rsidRDefault="004D4CBB" w:rsidP="004D4CBB">
            <w:pPr>
              <w:jc w:val="center"/>
              <w:rPr>
                <w:bCs/>
                <w:sz w:val="22"/>
                <w:szCs w:val="22"/>
              </w:rPr>
            </w:pPr>
            <w:r w:rsidRPr="004D4CBB">
              <w:rPr>
                <w:bCs/>
                <w:sz w:val="22"/>
                <w:szCs w:val="22"/>
              </w:rPr>
              <w:t>3</w:t>
            </w:r>
          </w:p>
        </w:tc>
        <w:tc>
          <w:tcPr>
            <w:tcW w:w="604" w:type="dxa"/>
            <w:tcBorders>
              <w:top w:val="nil"/>
              <w:left w:val="nil"/>
              <w:bottom w:val="single" w:sz="4" w:space="0" w:color="auto"/>
              <w:right w:val="single" w:sz="4" w:space="0" w:color="auto"/>
            </w:tcBorders>
            <w:shd w:val="clear" w:color="auto" w:fill="auto"/>
            <w:noWrap/>
            <w:vAlign w:val="center"/>
            <w:hideMark/>
          </w:tcPr>
          <w:p w:rsidR="004D4CBB" w:rsidRPr="004D4CBB" w:rsidRDefault="004D4CBB" w:rsidP="004D4CBB">
            <w:pPr>
              <w:jc w:val="center"/>
              <w:rPr>
                <w:bCs/>
                <w:sz w:val="22"/>
                <w:szCs w:val="22"/>
              </w:rPr>
            </w:pPr>
            <w:r w:rsidRPr="004D4CBB">
              <w:rPr>
                <w:bCs/>
                <w:sz w:val="22"/>
                <w:szCs w:val="22"/>
              </w:rPr>
              <w:t>4</w:t>
            </w:r>
          </w:p>
        </w:tc>
        <w:tc>
          <w:tcPr>
            <w:tcW w:w="604" w:type="dxa"/>
            <w:tcBorders>
              <w:top w:val="nil"/>
              <w:left w:val="nil"/>
              <w:bottom w:val="single" w:sz="4" w:space="0" w:color="auto"/>
              <w:right w:val="single" w:sz="4" w:space="0" w:color="auto"/>
            </w:tcBorders>
            <w:shd w:val="clear" w:color="auto" w:fill="auto"/>
            <w:noWrap/>
            <w:vAlign w:val="center"/>
            <w:hideMark/>
          </w:tcPr>
          <w:p w:rsidR="004D4CBB" w:rsidRPr="004D4CBB" w:rsidRDefault="004D4CBB" w:rsidP="004D4CBB">
            <w:pPr>
              <w:jc w:val="center"/>
              <w:rPr>
                <w:bCs/>
                <w:sz w:val="22"/>
                <w:szCs w:val="22"/>
              </w:rPr>
            </w:pPr>
            <w:r w:rsidRPr="004D4CBB">
              <w:rPr>
                <w:bCs/>
                <w:sz w:val="22"/>
                <w:szCs w:val="22"/>
              </w:rPr>
              <w:t>5</w:t>
            </w:r>
          </w:p>
        </w:tc>
        <w:tc>
          <w:tcPr>
            <w:tcW w:w="1208" w:type="dxa"/>
            <w:tcBorders>
              <w:top w:val="nil"/>
              <w:left w:val="nil"/>
              <w:bottom w:val="single" w:sz="4" w:space="0" w:color="auto"/>
              <w:right w:val="single" w:sz="4" w:space="0" w:color="auto"/>
            </w:tcBorders>
            <w:shd w:val="clear" w:color="auto" w:fill="auto"/>
            <w:noWrap/>
            <w:vAlign w:val="center"/>
            <w:hideMark/>
          </w:tcPr>
          <w:p w:rsidR="004D4CBB" w:rsidRPr="004D4CBB" w:rsidRDefault="004D4CBB" w:rsidP="004D4CBB">
            <w:pPr>
              <w:jc w:val="center"/>
              <w:rPr>
                <w:bCs/>
                <w:sz w:val="22"/>
                <w:szCs w:val="22"/>
              </w:rPr>
            </w:pPr>
            <w:r w:rsidRPr="004D4CBB">
              <w:rPr>
                <w:bCs/>
                <w:sz w:val="22"/>
                <w:szCs w:val="22"/>
              </w:rPr>
              <w:t>6</w:t>
            </w:r>
          </w:p>
        </w:tc>
        <w:tc>
          <w:tcPr>
            <w:tcW w:w="1058" w:type="dxa"/>
            <w:tcBorders>
              <w:top w:val="nil"/>
              <w:left w:val="nil"/>
              <w:bottom w:val="single" w:sz="4" w:space="0" w:color="auto"/>
              <w:right w:val="single" w:sz="4" w:space="0" w:color="auto"/>
            </w:tcBorders>
            <w:shd w:val="clear" w:color="auto" w:fill="auto"/>
            <w:noWrap/>
            <w:vAlign w:val="center"/>
            <w:hideMark/>
          </w:tcPr>
          <w:p w:rsidR="004D4CBB" w:rsidRPr="004D4CBB" w:rsidRDefault="004D4CBB" w:rsidP="004D4CBB">
            <w:pPr>
              <w:jc w:val="center"/>
              <w:rPr>
                <w:bCs/>
                <w:sz w:val="22"/>
                <w:szCs w:val="22"/>
              </w:rPr>
            </w:pPr>
            <w:r w:rsidRPr="004D4CBB">
              <w:rPr>
                <w:bCs/>
                <w:sz w:val="22"/>
                <w:szCs w:val="22"/>
              </w:rPr>
              <w:t>7</w:t>
            </w:r>
          </w:p>
        </w:tc>
        <w:tc>
          <w:tcPr>
            <w:tcW w:w="1057" w:type="dxa"/>
            <w:tcBorders>
              <w:top w:val="nil"/>
              <w:left w:val="nil"/>
              <w:bottom w:val="single" w:sz="4" w:space="0" w:color="auto"/>
              <w:right w:val="single" w:sz="4" w:space="0" w:color="auto"/>
            </w:tcBorders>
            <w:shd w:val="clear" w:color="auto" w:fill="auto"/>
            <w:noWrap/>
            <w:vAlign w:val="center"/>
            <w:hideMark/>
          </w:tcPr>
          <w:p w:rsidR="004D4CBB" w:rsidRPr="004D4CBB" w:rsidRDefault="004D4CBB" w:rsidP="004D4CBB">
            <w:pPr>
              <w:jc w:val="center"/>
              <w:rPr>
                <w:bCs/>
                <w:sz w:val="22"/>
                <w:szCs w:val="22"/>
              </w:rPr>
            </w:pPr>
            <w:r w:rsidRPr="004D4CBB">
              <w:rPr>
                <w:bCs/>
                <w:sz w:val="22"/>
                <w:szCs w:val="22"/>
              </w:rPr>
              <w:t>8</w:t>
            </w:r>
          </w:p>
        </w:tc>
      </w:tr>
      <w:tr w:rsidR="004D4CBB" w:rsidRPr="004D4CBB" w:rsidTr="004D4CBB">
        <w:trPr>
          <w:trHeight w:val="84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Муниципальная программа "'Развитие муниципального управления в Знаменского сельсовета Башмаковского района Пензенской области на 2014-2022 годы"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0100000000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3 328,23</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2 467,44</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2 511,19</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Подпрограмма "Обеспечение деятельности администрации Знаменского сельсовета Башмаковского района Пензенской области"</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0110000000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2 704,97</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1 845,03</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1 885,68</w:t>
            </w:r>
          </w:p>
        </w:tc>
      </w:tr>
      <w:tr w:rsidR="004D4CBB" w:rsidRPr="004D4CBB" w:rsidTr="004D4CBB">
        <w:trPr>
          <w:trHeight w:val="84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Основное мероприятие "Обеспечение деятельности администрации Знаменского сельсовета Башмаковского района Пензенской области"</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0110100000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2 586,19</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1 845,03</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1 885,68</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Расходы на выплаты по оплате труда работников органов местного самоуправления</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0110102100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1 608,60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1 002,95</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1 022,60</w:t>
            </w:r>
          </w:p>
        </w:tc>
      </w:tr>
      <w:tr w:rsidR="004D4CBB" w:rsidRPr="004D4CBB" w:rsidTr="004D4CBB">
        <w:trPr>
          <w:trHeight w:val="126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0110102100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1 608,60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1 002,95</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1 022,60</w:t>
            </w:r>
          </w:p>
        </w:tc>
      </w:tr>
      <w:tr w:rsidR="004D4CBB" w:rsidRPr="004D4CBB" w:rsidTr="004D4CBB">
        <w:trPr>
          <w:trHeight w:val="42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Расходы на выплаты персоналу государственных (муниципальных) органов</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0110102100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120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1 608,60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1 002,95</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1 022,60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 xml:space="preserve">ОБЩЕГОСУДАРСТВЕННЫЕ </w:t>
            </w:r>
            <w:r w:rsidRPr="004D4CBB">
              <w:rPr>
                <w:bCs/>
                <w:iCs/>
                <w:sz w:val="22"/>
                <w:szCs w:val="22"/>
              </w:rPr>
              <w:lastRenderedPageBreak/>
              <w:t>ВОПРОСЫ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lastRenderedPageBreak/>
              <w:t>0110102100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120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1 608,60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1 002,95</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1 022,60</w:t>
            </w:r>
          </w:p>
        </w:tc>
      </w:tr>
      <w:tr w:rsidR="004D4CBB" w:rsidRPr="004D4CBB" w:rsidTr="004D4CBB">
        <w:trPr>
          <w:trHeight w:val="105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0110102100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120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1 608,60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1 002,95</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1 022,60</w:t>
            </w:r>
          </w:p>
        </w:tc>
      </w:tr>
      <w:tr w:rsidR="004D4CBB" w:rsidRPr="004D4CBB" w:rsidTr="004D4CBB">
        <w:trPr>
          <w:trHeight w:val="42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Расходы на обеспечение функций органов местного самоуправления</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0110102200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907,43</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842,08</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863,08</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Закупка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0110102200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886,75</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842,08</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863,08</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Иные закупки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0110102200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886,75</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842,08</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863,08</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ОБЩЕГОСУДАРСТВЕННЫЕ ВОПРОСЫ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0110102200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886,75</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842,08</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863,08</w:t>
            </w:r>
          </w:p>
        </w:tc>
      </w:tr>
      <w:tr w:rsidR="004D4CBB" w:rsidRPr="004D4CBB" w:rsidTr="004D4CBB">
        <w:trPr>
          <w:trHeight w:val="105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0110102200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886,75</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842,08</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863,08</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Иные бюджетные ассигнования</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0110102200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20,68</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Уплата налогов, сборов и иных платежей</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0110102200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850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20,68</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ОБЩЕГОСУДАРСТВЕННЫЕ ВОПРОСЫ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0110102200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850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20,68</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105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0110102200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850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20,68</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42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Расходы на мероприятия по землеустройству и землепользованию</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0110120430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25,00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Закупка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0110120430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25,00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Иные закупки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0110120430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25,00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НАЦИОНАЛЬНАЯ ЭКОНОМИКА</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0110120430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25,00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42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Другие вопросы в области национальной экономики</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0110120430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12</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25,00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126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Поощрение за содействие достижению показателей деятельности органов исполнительной власти субьектов Российской Федерации за счет средств резервного фонда Правительства Российской Федерации</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011015549F</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43,40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126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011015549F</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43,40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42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Расходы на выплаты персоналу государственных (муниципальных) органов</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011015549F</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120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43,40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ОБЩЕГОСУДАРСТВЕННЫЕ ВОПРОСЫ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011015549F</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120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43,40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105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011015549F</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120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43,40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84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Расходы на содержание имущества казны муниципального образования Знаменского сельсовета Башмаковского района Пензенской области</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0110166020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1,76</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Иные бюджетные ассигнования</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0110166020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1,76</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Уплата налогов, сборов и иных платежей</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0110166020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850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1,76</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42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Основное мероприятия "Исполнение передаваемых полномочий"</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0110200000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118,78</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Исполнение части передаваемых полномочий муниципального района в области градостроительной деятельности</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0110280030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118,78</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Закупка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0110280030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118,78</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Иные закупки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0110280030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118,78</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НАЦИОНАЛЬНАЯ ЭКОНОМИКА</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0110280030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118,78</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42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Другие вопросы в области национальной экономики</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0110280030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12</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118,78</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84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Подпрограмма "Предоставление межбюджетных трансфертов из бюджета Знаменского сельсовета Башмаковского района Пензенской области"</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0120000000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477,58</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483,78</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483,78</w:t>
            </w:r>
          </w:p>
        </w:tc>
      </w:tr>
      <w:tr w:rsidR="004D4CBB" w:rsidRPr="004D4CBB" w:rsidTr="004D4CBB">
        <w:trPr>
          <w:trHeight w:val="84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Основное мероприятие "Осуществление передаваемых полномочий Башмаковскому району органами местного самоуправления согласно заключенных соглашений"</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0120100000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477,58</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483,78</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483,78</w:t>
            </w:r>
          </w:p>
        </w:tc>
      </w:tr>
      <w:tr w:rsidR="004D4CBB" w:rsidRPr="004D4CBB" w:rsidTr="004D4CBB">
        <w:trPr>
          <w:trHeight w:val="147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lastRenderedPageBreak/>
              <w:t>Осуществление части полномочий поселений Башмаковского района Пензенской области по составлению, исполнению бюджета поселения, осуществления контроля за исполнением данного бюджета и составления отчетности об исполнении бюджета</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0120105250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315,41</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318,21</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318,21</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Межбюджетные трансферты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0120105250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315,41</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318,21</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318,21</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Иные межбюджетные трансферты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0120105250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315,41</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318,21</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318,21</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ОБЩЕГОСУДАРСТВЕННЫЕ ВОПРОСЫ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0120105250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315,41</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318,21</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318,21</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Другие общегосударственные вопросы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0120105250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13</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315,41</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318,21</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318,21</w:t>
            </w:r>
          </w:p>
        </w:tc>
      </w:tr>
      <w:tr w:rsidR="004D4CBB" w:rsidRPr="004D4CBB" w:rsidTr="004D4CBB">
        <w:trPr>
          <w:trHeight w:val="105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Расходы на исполнение передаваемых полномочий органов местного самоуправления по обеспечению перв</w:t>
            </w:r>
            <w:r>
              <w:rPr>
                <w:bCs/>
                <w:iCs/>
                <w:sz w:val="22"/>
                <w:szCs w:val="22"/>
              </w:rPr>
              <w:t>ичных мер пожарной безопаснос</w:t>
            </w:r>
            <w:r w:rsidRPr="004D4CBB">
              <w:rPr>
                <w:bCs/>
                <w:iCs/>
                <w:sz w:val="22"/>
                <w:szCs w:val="22"/>
              </w:rPr>
              <w:t>ти в границах населенных пунктов</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0120165280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161,17</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164,57</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164,57</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Межбюджетные трансферты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0120165280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161,17</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164,57</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164,57</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Иные межбюджетные трансферты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0120165280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161,17</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164,57</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164,57</w:t>
            </w:r>
          </w:p>
        </w:tc>
      </w:tr>
      <w:tr w:rsidR="004D4CBB" w:rsidRPr="004D4CBB" w:rsidTr="004D4CBB">
        <w:trPr>
          <w:trHeight w:val="42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НАЦИОНАЛЬНАЯ БЕЗОПАСНОСТЬ И ПРАВООХРАНИТЕЛЬНАЯ ДЕЯТЕЛЬНОСТЬ</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0120165280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03</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161,17</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164,57</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164,57</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Обеспечение пожарной безопасности</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0120165280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03</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161,17</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164,57</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164,57</w:t>
            </w:r>
          </w:p>
        </w:tc>
      </w:tr>
      <w:tr w:rsidR="004D4CBB" w:rsidRPr="004D4CBB" w:rsidTr="004D4CBB">
        <w:trPr>
          <w:trHeight w:val="147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Расходы передаваемые администрацией Знаменского сельсовета Башмаковского района на исполнение полномочий по осуществлению внутреннего муниципального финансового контроля в сфере закупок, товаров, работ, услуг администрации Башмаковского района</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0120165300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Межбюджетные трансферты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0120165300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Иные межбюджетные трансферты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0120165300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ОБЩЕГОСУДАРСТВЕННЫЕ ВОПРОСЫ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0120165300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Другие общегосударственные вопросы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0120165300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13</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r>
      <w:tr w:rsidR="004D4CBB" w:rsidRPr="004D4CBB" w:rsidTr="004D4CBB">
        <w:trPr>
          <w:trHeight w:val="126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Расходы передаваемые администрацией Знаменского сельсовета Башмаковского района на исполнение полномочий по осуществлению внутреннего муниципального финансового контроля администрации Башмаковского района</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0120165310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Межбюджетные трансферты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0120165310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Иные межбюджетные трансферты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0120165310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ОБЩЕГОСУДАРСТВЕННЫЕ ВОПРОСЫ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0120165310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Другие общегосударственные вопросы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0120165310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13</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lastRenderedPageBreak/>
              <w:t>Подпрограмма "Социальная поддержка граждан Знаменского сельсовета Башмаковского района Пензенской области"</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0130000000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56,98</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57,13</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57,13</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Основное мероприятие "Выполнение обязательств по социальной поддержке отдельных категорий граждан"</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0130100000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56,98</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57,13</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57,13</w:t>
            </w:r>
          </w:p>
        </w:tc>
      </w:tr>
      <w:tr w:rsidR="004D4CBB" w:rsidRPr="004D4CBB" w:rsidTr="004D4CBB">
        <w:trPr>
          <w:trHeight w:val="42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Расходы на выплату пенсий за выслугу лет муниципальным служащим</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0130124250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56,98</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57,13</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57,13</w:t>
            </w:r>
          </w:p>
        </w:tc>
      </w:tr>
      <w:tr w:rsidR="004D4CBB" w:rsidRPr="004D4CBB" w:rsidTr="004D4CBB">
        <w:trPr>
          <w:trHeight w:val="42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Социальное обеспечение и иные выплаты населению</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0130124250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56,98</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57,13</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57,13</w:t>
            </w:r>
          </w:p>
        </w:tc>
      </w:tr>
      <w:tr w:rsidR="004D4CBB" w:rsidRPr="004D4CBB" w:rsidTr="004D4CBB">
        <w:trPr>
          <w:trHeight w:val="42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Публичные нормативные социальные выплаты гражданам</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0130124250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310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56,98</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57,13</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57,13</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СОЦИАЛЬНАЯ ПОЛИТИКА</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0130124250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310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56,98</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57,13</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57,13</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Пенсионное обеспечение</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0130124250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310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56,98</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57,13</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57,13</w:t>
            </w:r>
          </w:p>
        </w:tc>
      </w:tr>
      <w:tr w:rsidR="004D4CBB" w:rsidRPr="004D4CBB" w:rsidTr="004D4CBB">
        <w:trPr>
          <w:trHeight w:val="84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Подпрограмма "Исполнение отдельных государственных полномочий в соответствии с федеральным и региональным законодательством"</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0140000000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88,70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81,50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84,60</w:t>
            </w:r>
          </w:p>
        </w:tc>
      </w:tr>
      <w:tr w:rsidR="004D4CBB" w:rsidRPr="004D4CBB" w:rsidTr="004D4CBB">
        <w:trPr>
          <w:trHeight w:val="84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Основное мероприятие "Исполнение финансового обеспечения полномочий переданных органам местного самоуправления"</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0140100000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88,70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81,50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84,60</w:t>
            </w:r>
          </w:p>
        </w:tc>
      </w:tr>
      <w:tr w:rsidR="004D4CBB" w:rsidRPr="004D4CBB" w:rsidTr="004D4CBB">
        <w:trPr>
          <w:trHeight w:val="105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Расходы на осуществление переданных полномочий Российской Федерации по первичному воинского учета на территориях, где отсутствуют военные комиссариаты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0140151180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88,70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81,50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84,60</w:t>
            </w:r>
          </w:p>
        </w:tc>
      </w:tr>
      <w:tr w:rsidR="004D4CBB" w:rsidRPr="004D4CBB" w:rsidTr="004D4CBB">
        <w:trPr>
          <w:trHeight w:val="126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0140151180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81,17</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81,50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84,60</w:t>
            </w:r>
          </w:p>
        </w:tc>
      </w:tr>
      <w:tr w:rsidR="004D4CBB" w:rsidRPr="004D4CBB" w:rsidTr="004D4CBB">
        <w:trPr>
          <w:trHeight w:val="42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Расходы на выплаты персоналу государственных (муниципальных) органов</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0140151180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120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81,17</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81,50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84,60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НАЦИОНАЛЬНАЯ ОБОРОНА</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0140151180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120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81,17</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81,50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84,60</w:t>
            </w:r>
          </w:p>
        </w:tc>
      </w:tr>
      <w:tr w:rsidR="004D4CBB" w:rsidRPr="004D4CBB" w:rsidTr="004D4CBB">
        <w:trPr>
          <w:trHeight w:val="42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Мобилизационная и вневойсковая подготовка</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0140151180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120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03</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81,17</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81,50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84,60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Закупка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0140151180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7,53</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Иные закупки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0140151180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7,53</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НАЦИОНАЛЬНАЯ ОБОРОНА</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0140151180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7,53</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42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Мобилизационная и вневойсковая подготовка</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0140151180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03</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7,53</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126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lastRenderedPageBreak/>
              <w:t>Муниципальная целевая программа "Развитие территории, социальной, коммунальной инженерной инфраструктуры в Знаменском сельсовете Башмаковского района Пензенской области на 2014-2022 годы"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0200000000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2 336,88</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1 272,91</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1 319,81</w:t>
            </w:r>
          </w:p>
        </w:tc>
      </w:tr>
      <w:tr w:rsidR="004D4CBB" w:rsidRPr="004D4CBB" w:rsidTr="004D4CBB">
        <w:trPr>
          <w:trHeight w:val="84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Подпрограмма "Комплексная программа развития систем коммунальной инфраструктуры Знаменского сельсовета Башмаковского района Пензенской области"</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0210000000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908,62</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182,91</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180,81</w:t>
            </w:r>
          </w:p>
        </w:tc>
      </w:tr>
      <w:tr w:rsidR="004D4CBB" w:rsidRPr="004D4CBB" w:rsidTr="004D4CBB">
        <w:trPr>
          <w:trHeight w:val="105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Основное мероприятие «Повышение эффективности, устойчивости и надежности функционирования жилищно-коммунальных систем жизнеобеспечения населения»</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0210100000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703,26</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75,00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75,00</w:t>
            </w:r>
          </w:p>
        </w:tc>
      </w:tr>
      <w:tr w:rsidR="004D4CBB" w:rsidRPr="004D4CBB" w:rsidTr="004D4CBB">
        <w:trPr>
          <w:trHeight w:val="84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Расходы  на обеспечение населения качественной питьевой водой  Знаменского сельсовета Башмаковского района Пензенской области</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0210160090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75,00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75,00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Закупка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0210160090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75,00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75,00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Иные закупки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0210160090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75,00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75,00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ЖИЛИЩНО-КОММУНАЛЬНОЕ ХОЗЯЙСТВО</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0210160090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75,00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75,00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Коммунальное хозяйство</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0210160090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75,00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75,00</w:t>
            </w:r>
          </w:p>
        </w:tc>
      </w:tr>
      <w:tr w:rsidR="004D4CBB" w:rsidRPr="004D4CBB" w:rsidTr="004D4CBB">
        <w:trPr>
          <w:trHeight w:val="84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Расходы на ремонт и содержание водопроводных сетей, сооружений в Знаменском сельсовете Башмаковского района Пензенской области</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0210160100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92,12</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Закупка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0210160100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92,12</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Иные закупки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0210160100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92,12</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ЖИЛИЩНО-КОММУНАЛЬНОЕ ХОЗЯЙСТВО</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0210160100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92,12</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Коммунальное хозяйство</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0210160100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92,12</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105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 xml:space="preserve">Расходы на ремонт и капитальный ремонт артезианских скважин и водонапорных башен территории </w:t>
            </w:r>
            <w:r>
              <w:rPr>
                <w:bCs/>
                <w:iCs/>
                <w:sz w:val="22"/>
                <w:szCs w:val="22"/>
              </w:rPr>
              <w:t xml:space="preserve">Знаменского </w:t>
            </w:r>
            <w:r w:rsidRPr="004D4CBB">
              <w:rPr>
                <w:bCs/>
                <w:iCs/>
                <w:sz w:val="22"/>
                <w:szCs w:val="22"/>
              </w:rPr>
              <w:t>сельсовета Башмаковского района Пензенской обл</w:t>
            </w:r>
            <w:r>
              <w:rPr>
                <w:bCs/>
                <w:iCs/>
                <w:sz w:val="22"/>
                <w:szCs w:val="22"/>
              </w:rPr>
              <w:t>асти</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02101S1350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611,14</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Закупка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02101S1350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611,14</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lastRenderedPageBreak/>
              <w:t>Иные закупки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02101S1350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611,14</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ЖИЛИЩНО-КОММУНАЛЬНОЕ ХОЗЯЙСТВО</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02101S1350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611,14</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Коммунальное хозяйство</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02101S1350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611,14</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42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Основное мероприятие «Создание комфортных условий проживания населения»</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0210200000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205,36</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107,91</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105,81</w:t>
            </w:r>
          </w:p>
        </w:tc>
      </w:tr>
      <w:tr w:rsidR="004D4CBB" w:rsidRPr="004D4CBB" w:rsidTr="004D4CBB">
        <w:trPr>
          <w:trHeight w:val="105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Расходы на уличное  освещение территории Знаменского сельсовета, расположенных в границах населенных пунктов Знаменского сельсовета Башмаковского района Пензенской области</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0210260060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205,36</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107,91</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105,81</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Закупка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0210260060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205,36</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107,91</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105,81</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Иные закупки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0210260060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205,36</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107,91</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105,81</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ЖИЛИЩНО-КОММУНАЛЬНОЕ ХОЗЯЙСТВО</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0210260060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205,36</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107,91</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105,81</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Благоустройство</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0210260060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03</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205,36</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107,91</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105,81</w:t>
            </w:r>
          </w:p>
        </w:tc>
      </w:tr>
      <w:tr w:rsidR="004D4CBB" w:rsidRPr="004D4CBB" w:rsidTr="004D4CBB">
        <w:trPr>
          <w:trHeight w:val="84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Подпрограмма «Содержание и ремонт внутри поселенческих дорог Знаменского сельсовета Башмаковского района Пензенской области»</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0220000000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1 428,26</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1 090,00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1 139,00</w:t>
            </w:r>
          </w:p>
        </w:tc>
      </w:tr>
      <w:tr w:rsidR="004D4CBB" w:rsidRPr="004D4CBB" w:rsidTr="004D4CBB">
        <w:trPr>
          <w:trHeight w:val="84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Основное мероприятие «Качественное улучшение транспортно-эксплуатационного состояния сети автомобильных дорог местного значения»</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0220100000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1 428,26</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1 090,00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1 139,00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Расходы на содержание внутри поселенческих автомобильных дорог местного значения</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0220146010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881,41</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1 090,00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1 139,00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Закупка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0220146010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881,41</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1 090,00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1 139,00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Иные закупки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0220146010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881,41</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1 090,00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1 139,00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НАЦИОНАЛЬНАЯ ЭКОНОМИКА</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0220146010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881,41</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1 090,00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1 139,00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Дорожное хозяйство (дорожные фонды)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0220146010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09</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881,41</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1 090,00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1 139,00</w:t>
            </w:r>
          </w:p>
        </w:tc>
      </w:tr>
      <w:tr w:rsidR="004D4CBB" w:rsidRPr="004D4CBB" w:rsidTr="004D4CBB">
        <w:trPr>
          <w:trHeight w:val="84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Расходы на разработку проекта организации дорожного движения на автомобильных дорогах общего пользования местного значения Знаменского сельсовета</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0220146020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72,75</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Закупка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0220146020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72,75</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lastRenderedPageBreak/>
              <w:t>Иные закупки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0220146020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72,75</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НАЦИОНАЛЬНАЯ ЭКОНОМИКА</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0220146020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72,75</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Дорожное хозяйство (дорожные фонды)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0220146020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09</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72,75</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Расходы на ремонт и капитальный ремонт внутрипоселенческих автомобильных дорог местного значения</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0220146040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402,63</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Закупка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0220146040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402,63</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Иные закупки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0220146040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402,63</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НАЦИОНАЛЬНАЯ ЭКОНОМИКА</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0220146040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402,63</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Дорожное хозяйство (дорожные фонды)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0220146040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09</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402,63</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42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Расходы на проектно- сметную документацию и расчет индекса цен</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0220163730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71,48</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Закупка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0220163730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71,48</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Иные закупки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0220163730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71,48</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НАЦИОНАЛЬНАЯ ЭКОНОМИКА</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0220163730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71,48</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Дорожное хозяйство (дорожные фонды)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0220163730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09</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71,48</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84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Муниципальная программа "Развитие культуры в Знаменском сельсовете Башмаковского района Пензенской области на 2014-2022г"</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0300000000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1 149,86</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1 764,90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1 599,62</w:t>
            </w:r>
          </w:p>
        </w:tc>
      </w:tr>
      <w:tr w:rsidR="004D4CBB" w:rsidRPr="004D4CBB" w:rsidTr="004D4CBB">
        <w:trPr>
          <w:trHeight w:val="42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Подпрограмма "Обеспечение деятельности МБУК "Знаменский СДК"</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0310000000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1 149,86</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1 764,90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1 599,62</w:t>
            </w:r>
          </w:p>
        </w:tc>
      </w:tr>
      <w:tr w:rsidR="004D4CBB" w:rsidRPr="004D4CBB" w:rsidTr="004D4CBB">
        <w:trPr>
          <w:trHeight w:val="126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Основное мероприятие "Организация культурно-досуговой деятельности и приобщение жителей Знаменского сельсовета к творчеству, культурному развитию и самообразованию, любительскому искусству"</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0310100000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1 149,86</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1 764,90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1 599,62</w:t>
            </w:r>
          </w:p>
        </w:tc>
      </w:tr>
      <w:tr w:rsidR="004D4CBB" w:rsidRPr="004D4CBB" w:rsidTr="004D4CBB">
        <w:trPr>
          <w:trHeight w:val="42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Расходы на обеспечение деятельности (оказание услуг) МБУК "Знаменский СДК"</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0310105220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556,03</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816,30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658,17</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Предоставление субсидий бюджетным, автономным учреждениям и иным некоммерческим организациям</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0310105220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556,03</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816,30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658,17</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Субсидии бюджетным учреждениям</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0310105220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610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556,03</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816,30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658,17</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КУЛЬТУРА, КИНЕМАТОГРАФИЯ</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0310105220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610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08</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536,92</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816,30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658,17</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Культура</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0310105220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610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08</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536,92</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816,30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658,17</w:t>
            </w:r>
          </w:p>
        </w:tc>
      </w:tr>
      <w:tr w:rsidR="004D4CBB" w:rsidRPr="004D4CBB" w:rsidTr="004D4CBB">
        <w:trPr>
          <w:trHeight w:val="126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lastRenderedPageBreak/>
              <w:t>Расходы на повышение оплаты труда работников муниципальных учреждений культуры</w:t>
            </w:r>
            <w:r>
              <w:rPr>
                <w:bCs/>
                <w:iCs/>
                <w:sz w:val="22"/>
                <w:szCs w:val="22"/>
              </w:rPr>
              <w:t>,</w:t>
            </w:r>
            <w:r w:rsidRPr="004D4CBB">
              <w:rPr>
                <w:bCs/>
                <w:iCs/>
                <w:sz w:val="22"/>
                <w:szCs w:val="22"/>
              </w:rPr>
              <w:t xml:space="preserve"> в соответствии с Указом Президента РФ от 07.05.12г. №597 "О мероприятиях по реализации государственной социальной политики"</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0310171051</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197,90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215,90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228,40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Предоставление субсидий бюджетным, автономным учреждениям и иным некоммерческим организациям</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0310171051</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197,90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215,90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228,40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Субсидии бюджетным учреждениям</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0310171051</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610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197,90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215,90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228,40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КУЛЬТУРА, КИНЕМАТОГРАФИЯ</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0310171051</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610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08</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197,90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215,90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228,40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Культура</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0310171051</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610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08</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197,90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215,90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228,40</w:t>
            </w:r>
          </w:p>
        </w:tc>
      </w:tr>
      <w:tr w:rsidR="004D4CBB" w:rsidRPr="004D4CBB" w:rsidTr="004D4CBB">
        <w:trPr>
          <w:trHeight w:val="147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Расходы на повышение оплаты труда работников бюджетной сферы в соответствии с Указом Президента РФ от 07.05.12г. №597 "О мероприятиях по реализации государственной социальной политики" в части муниципальных учреждений культуры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03101Z1051</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395,93</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732,70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713,05</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Предоставление субсидий бюджетным, автономным учреждениям и иным некоммерческим организациям</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03101Z1051</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395,93</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732,70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713,05</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Субсидии бюджетным учреждениям</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03101Z1051</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610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395,93</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732,70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713,05</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КУЛЬТУРА, КИНЕМАТОГРАФИЯ</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03101Z1051</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610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08</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395,93</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732,70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713,05</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Культура</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03101Z1051</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610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08</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395,93</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732,70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713,05</w:t>
            </w:r>
          </w:p>
        </w:tc>
      </w:tr>
      <w:tr w:rsidR="004D4CBB" w:rsidRPr="004D4CBB" w:rsidTr="004D4CBB">
        <w:trPr>
          <w:trHeight w:val="84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Муниципальная программа «Комплексное развитие территории Знаменского сельсовета Башмаковского района Пензенской области на 2020-2025 годы»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0400000000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364,37</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84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Мероприятия в сфере комплексного развития территорий Знаменского сельсовета Башмаковского района Пензенской области</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0490000000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364,37</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Основное мероприятие "Благоустройство"</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0490100000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364,37</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Расходы на проектно- сметную документацию, определение достоверности и расчет индекса цен</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0490163730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9,50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Закупка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0490163730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9,50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Иные закупки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0490163730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9,50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ЖИЛИЩНО-КОММУНАЛЬНОЕ ХОЗЯЙСТВО</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0490163730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9,50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Благоустройство</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0490163730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03</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9,50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 xml:space="preserve">Расходы на обеспечение комплексного развития сельских </w:t>
            </w:r>
            <w:r w:rsidRPr="004D4CBB">
              <w:rPr>
                <w:bCs/>
                <w:iCs/>
                <w:sz w:val="22"/>
                <w:szCs w:val="22"/>
              </w:rPr>
              <w:lastRenderedPageBreak/>
              <w:t>территорий за счет средств от добровольных пожертвований.</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lastRenderedPageBreak/>
              <w:t>0490165765</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70,00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lastRenderedPageBreak/>
              <w:t>Закупка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0490165765</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70,00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Иные закупки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0490165765</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70,00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ЖИЛИЩНО-КОММУНАЛЬНОЕ ХОЗЯЙСТВО</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0490165765</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70,00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Благоустройство</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0490165765</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03</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70,00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126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Расходы на обеспечение комплексного развития сельских территорий (Расходы на сохранение и восстановление памятника погибших войнам ВОВ. Обустройство площадки накопления твердых коммунальных отходов)</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04901L5765</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284,87</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Закупка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04901L5765</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284,87</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Иные закупки товаров, работ и услуг для обеспечения государственных (муниципальных) нужд</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04901L5765</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284,87</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ЖИЛИЩНО-КОММУНАЛЬНОЕ ХОЗЯЙСТВО</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04901L5765</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284,87</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Благоустройство</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04901L5765</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240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05</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03</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284,87</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Непрограммные расходы органов местного самоуправления Башмаковского района Пензенской области</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7200000000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60,06</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Непрограммные расходы администрации Знаменского сельсовета Башмаковского района Пензенской области</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7290000000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60,06</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84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Проценты по бюджетным кредитам, предоставленным из бюджета Башмаковского района Пензенской области на покрытие временных кассовых разрывов</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7290020870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0,06</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42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Обслуживание государственного (муниципального) долга</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7290020870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0,06</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Обслуживание муниципального долга</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7290020870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730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0,06</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42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ОБСЛУЖИВАНИЕ ГОСУДАРСТВЕННОГО И МУНИЦИПАЛЬНОГО ДОЛГА</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7290020870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730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13</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0,06</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42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Обслуживание государственного внутреннего и муниципального долга</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7290020870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730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13</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0,06</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42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Расходы на исполнение судебных и иных актов</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7290020910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60,00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Иные бюджетные ассигнования</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7290020910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60,00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Уплата налогов, сборов и иных платежей</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7290020910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850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60,00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lastRenderedPageBreak/>
              <w:t>ОБЩЕГОСУДАРСТВЕННЫЕ ВОПРОСЫ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7290020910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850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60,00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Другие общегосударственные вопросы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7290020910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850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13</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60,00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r>
      <w:tr w:rsidR="004D4CBB" w:rsidRPr="004D4CBB" w:rsidTr="004D4CBB">
        <w:trPr>
          <w:trHeight w:val="42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Иные непрограммные расходы органов местного самоуправления</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9900000000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Резервные фонды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9930000000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1,00</w:t>
            </w:r>
          </w:p>
        </w:tc>
      </w:tr>
      <w:tr w:rsidR="004D4CBB" w:rsidRPr="004D4CBB" w:rsidTr="004D4CBB">
        <w:trPr>
          <w:trHeight w:val="630"/>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Резервные  фонды   администрации Знаменского сельсовета Башмаковского района</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9930020500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Иные бюджетные ассигнования</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9930020500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800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Резервные средства</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9930020500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870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ОБЩЕГОСУДАРСТВЕННЫЕ ВОПРОСЫ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9930020500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870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hideMark/>
          </w:tcPr>
          <w:p w:rsidR="004D4CBB" w:rsidRPr="004D4CBB" w:rsidRDefault="004D4CBB" w:rsidP="004D4CBB">
            <w:pPr>
              <w:rPr>
                <w:bCs/>
                <w:iCs/>
                <w:sz w:val="22"/>
                <w:szCs w:val="22"/>
              </w:rPr>
            </w:pPr>
            <w:r w:rsidRPr="004D4CBB">
              <w:rPr>
                <w:bCs/>
                <w:iCs/>
                <w:sz w:val="22"/>
                <w:szCs w:val="22"/>
              </w:rPr>
              <w:t>Резервные фонды</w:t>
            </w:r>
          </w:p>
        </w:tc>
        <w:tc>
          <w:tcPr>
            <w:tcW w:w="1661"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9930020500</w:t>
            </w:r>
          </w:p>
        </w:tc>
        <w:tc>
          <w:tcPr>
            <w:tcW w:w="75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870</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01</w:t>
            </w:r>
          </w:p>
        </w:tc>
        <w:tc>
          <w:tcPr>
            <w:tcW w:w="604"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11</w:t>
            </w: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0,00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1,00</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iCs/>
                <w:sz w:val="22"/>
                <w:szCs w:val="22"/>
              </w:rPr>
            </w:pPr>
            <w:r w:rsidRPr="004D4CBB">
              <w:rPr>
                <w:bCs/>
                <w:iCs/>
                <w:sz w:val="22"/>
                <w:szCs w:val="22"/>
              </w:rPr>
              <w:t>1,00</w:t>
            </w:r>
          </w:p>
        </w:tc>
      </w:tr>
      <w:tr w:rsidR="004D4CBB" w:rsidRPr="004D4CBB" w:rsidTr="004D4CBB">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4D4CBB" w:rsidRPr="004D4CBB" w:rsidRDefault="004D4CBB" w:rsidP="004D4CBB">
            <w:pPr>
              <w:rPr>
                <w:bCs/>
                <w:sz w:val="22"/>
                <w:szCs w:val="22"/>
              </w:rPr>
            </w:pPr>
            <w:r w:rsidRPr="004D4CBB">
              <w:rPr>
                <w:bCs/>
                <w:sz w:val="22"/>
                <w:szCs w:val="22"/>
              </w:rPr>
              <w:t>ВСЕГО:</w:t>
            </w:r>
          </w:p>
        </w:tc>
        <w:tc>
          <w:tcPr>
            <w:tcW w:w="1661" w:type="dxa"/>
            <w:tcBorders>
              <w:top w:val="nil"/>
              <w:left w:val="nil"/>
              <w:bottom w:val="single" w:sz="4" w:space="0" w:color="auto"/>
              <w:right w:val="single" w:sz="4" w:space="0" w:color="auto"/>
            </w:tcBorders>
            <w:shd w:val="clear" w:color="auto" w:fill="auto"/>
            <w:noWrap/>
            <w:vAlign w:val="center"/>
            <w:hideMark/>
          </w:tcPr>
          <w:p w:rsidR="004D4CBB" w:rsidRPr="004D4CBB" w:rsidRDefault="004D4CBB" w:rsidP="004D4CBB">
            <w:pPr>
              <w:jc w:val="center"/>
              <w:rPr>
                <w:bCs/>
                <w:sz w:val="22"/>
                <w:szCs w:val="22"/>
              </w:rPr>
            </w:pPr>
          </w:p>
        </w:tc>
        <w:tc>
          <w:tcPr>
            <w:tcW w:w="754" w:type="dxa"/>
            <w:tcBorders>
              <w:top w:val="nil"/>
              <w:left w:val="nil"/>
              <w:bottom w:val="single" w:sz="4" w:space="0" w:color="auto"/>
              <w:right w:val="single" w:sz="4" w:space="0" w:color="auto"/>
            </w:tcBorders>
            <w:shd w:val="clear" w:color="auto" w:fill="auto"/>
            <w:noWrap/>
            <w:vAlign w:val="center"/>
            <w:hideMark/>
          </w:tcPr>
          <w:p w:rsidR="004D4CBB" w:rsidRPr="004D4CBB" w:rsidRDefault="004D4CBB" w:rsidP="004D4CBB">
            <w:pPr>
              <w:jc w:val="center"/>
              <w:rPr>
                <w:bCs/>
                <w:sz w:val="22"/>
                <w:szCs w:val="22"/>
              </w:rPr>
            </w:pPr>
          </w:p>
        </w:tc>
        <w:tc>
          <w:tcPr>
            <w:tcW w:w="604" w:type="dxa"/>
            <w:tcBorders>
              <w:top w:val="nil"/>
              <w:left w:val="nil"/>
              <w:bottom w:val="single" w:sz="4" w:space="0" w:color="auto"/>
              <w:right w:val="single" w:sz="4" w:space="0" w:color="auto"/>
            </w:tcBorders>
            <w:shd w:val="clear" w:color="auto" w:fill="auto"/>
            <w:noWrap/>
            <w:vAlign w:val="center"/>
            <w:hideMark/>
          </w:tcPr>
          <w:p w:rsidR="004D4CBB" w:rsidRPr="004D4CBB" w:rsidRDefault="004D4CBB" w:rsidP="004D4CBB">
            <w:pPr>
              <w:jc w:val="center"/>
              <w:rPr>
                <w:bCs/>
                <w:sz w:val="22"/>
                <w:szCs w:val="22"/>
              </w:rPr>
            </w:pPr>
          </w:p>
        </w:tc>
        <w:tc>
          <w:tcPr>
            <w:tcW w:w="604" w:type="dxa"/>
            <w:tcBorders>
              <w:top w:val="nil"/>
              <w:left w:val="nil"/>
              <w:bottom w:val="single" w:sz="4" w:space="0" w:color="auto"/>
              <w:right w:val="single" w:sz="4" w:space="0" w:color="auto"/>
            </w:tcBorders>
            <w:shd w:val="clear" w:color="auto" w:fill="auto"/>
            <w:noWrap/>
            <w:vAlign w:val="center"/>
            <w:hideMark/>
          </w:tcPr>
          <w:p w:rsidR="004D4CBB" w:rsidRPr="004D4CBB" w:rsidRDefault="004D4CBB" w:rsidP="004D4CBB">
            <w:pPr>
              <w:jc w:val="center"/>
              <w:rPr>
                <w:bCs/>
                <w:sz w:val="22"/>
                <w:szCs w:val="22"/>
              </w:rPr>
            </w:pPr>
          </w:p>
        </w:tc>
        <w:tc>
          <w:tcPr>
            <w:tcW w:w="120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sz w:val="22"/>
                <w:szCs w:val="22"/>
              </w:rPr>
            </w:pPr>
            <w:r w:rsidRPr="004D4CBB">
              <w:rPr>
                <w:bCs/>
                <w:sz w:val="22"/>
                <w:szCs w:val="22"/>
              </w:rPr>
              <w:t>7 239,40</w:t>
            </w:r>
          </w:p>
        </w:tc>
        <w:tc>
          <w:tcPr>
            <w:tcW w:w="1058"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sz w:val="22"/>
                <w:szCs w:val="22"/>
              </w:rPr>
            </w:pPr>
            <w:r w:rsidRPr="004D4CBB">
              <w:rPr>
                <w:bCs/>
                <w:sz w:val="22"/>
                <w:szCs w:val="22"/>
              </w:rPr>
              <w:t>5 506,25</w:t>
            </w:r>
          </w:p>
        </w:tc>
        <w:tc>
          <w:tcPr>
            <w:tcW w:w="1057" w:type="dxa"/>
            <w:tcBorders>
              <w:top w:val="nil"/>
              <w:left w:val="nil"/>
              <w:bottom w:val="single" w:sz="4" w:space="0" w:color="auto"/>
              <w:right w:val="single" w:sz="4" w:space="0" w:color="auto"/>
            </w:tcBorders>
            <w:shd w:val="clear" w:color="auto" w:fill="auto"/>
            <w:vAlign w:val="center"/>
            <w:hideMark/>
          </w:tcPr>
          <w:p w:rsidR="004D4CBB" w:rsidRPr="004D4CBB" w:rsidRDefault="004D4CBB" w:rsidP="004D4CBB">
            <w:pPr>
              <w:jc w:val="center"/>
              <w:rPr>
                <w:bCs/>
                <w:sz w:val="22"/>
                <w:szCs w:val="22"/>
              </w:rPr>
            </w:pPr>
            <w:r w:rsidRPr="004D4CBB">
              <w:rPr>
                <w:bCs/>
                <w:sz w:val="22"/>
                <w:szCs w:val="22"/>
              </w:rPr>
              <w:t>5 431,62</w:t>
            </w:r>
          </w:p>
        </w:tc>
      </w:tr>
    </w:tbl>
    <w:p w:rsidR="00AD2B60" w:rsidRDefault="00F262A8" w:rsidP="00D13763">
      <w:pPr>
        <w:ind w:right="-29" w:firstLine="567"/>
        <w:jc w:val="right"/>
        <w:rPr>
          <w:sz w:val="28"/>
          <w:szCs w:val="28"/>
        </w:rPr>
      </w:pPr>
      <w:r>
        <w:rPr>
          <w:sz w:val="28"/>
          <w:szCs w:val="28"/>
        </w:rPr>
        <w:t>»;</w:t>
      </w:r>
      <w:r w:rsidR="00D13763" w:rsidRPr="00D13763">
        <w:rPr>
          <w:sz w:val="28"/>
          <w:szCs w:val="28"/>
        </w:rPr>
        <w:t xml:space="preserve"> </w:t>
      </w:r>
      <w:r w:rsidR="00AD2B60">
        <w:rPr>
          <w:sz w:val="28"/>
          <w:szCs w:val="28"/>
        </w:rPr>
        <w:t xml:space="preserve">   </w:t>
      </w:r>
    </w:p>
    <w:p w:rsidR="00F262A8" w:rsidRPr="004C5A45" w:rsidRDefault="00F262A8" w:rsidP="00F262A8">
      <w:pPr>
        <w:ind w:right="-29" w:firstLine="567"/>
        <w:rPr>
          <w:sz w:val="28"/>
          <w:szCs w:val="28"/>
        </w:rPr>
      </w:pPr>
      <w:r w:rsidRPr="004C5A45">
        <w:rPr>
          <w:sz w:val="28"/>
          <w:szCs w:val="28"/>
        </w:rPr>
        <w:t>1.</w:t>
      </w:r>
      <w:r w:rsidR="00D13763">
        <w:rPr>
          <w:sz w:val="28"/>
          <w:szCs w:val="28"/>
        </w:rPr>
        <w:t>12</w:t>
      </w:r>
      <w:r>
        <w:rPr>
          <w:sz w:val="28"/>
          <w:szCs w:val="28"/>
        </w:rPr>
        <w:t xml:space="preserve">.Приложение № 12 </w:t>
      </w:r>
      <w:r w:rsidRPr="004C5A45">
        <w:rPr>
          <w:sz w:val="28"/>
          <w:szCs w:val="28"/>
        </w:rPr>
        <w:t xml:space="preserve">дополнить в следующей редакции:   </w:t>
      </w:r>
    </w:p>
    <w:p w:rsidR="00F262A8" w:rsidRPr="001C03D7" w:rsidRDefault="00F262A8" w:rsidP="00F262A8">
      <w:pPr>
        <w:ind w:left="450" w:right="-29"/>
        <w:jc w:val="right"/>
        <w:rPr>
          <w:sz w:val="28"/>
          <w:szCs w:val="28"/>
        </w:rPr>
      </w:pPr>
      <w:r>
        <w:rPr>
          <w:sz w:val="28"/>
          <w:szCs w:val="28"/>
        </w:rPr>
        <w:t>«</w:t>
      </w:r>
      <w:r w:rsidRPr="001C03D7">
        <w:rPr>
          <w:sz w:val="28"/>
          <w:szCs w:val="28"/>
        </w:rPr>
        <w:t xml:space="preserve">Приложение № </w:t>
      </w:r>
      <w:r>
        <w:rPr>
          <w:sz w:val="28"/>
          <w:szCs w:val="28"/>
        </w:rPr>
        <w:t>12</w:t>
      </w:r>
    </w:p>
    <w:p w:rsidR="00F262A8" w:rsidRPr="001C03D7" w:rsidRDefault="00F262A8" w:rsidP="00F262A8">
      <w:pPr>
        <w:tabs>
          <w:tab w:val="left" w:pos="500"/>
        </w:tabs>
        <w:ind w:left="450" w:right="-29"/>
        <w:jc w:val="right"/>
        <w:rPr>
          <w:sz w:val="28"/>
          <w:szCs w:val="28"/>
        </w:rPr>
      </w:pPr>
      <w:r w:rsidRPr="001C03D7">
        <w:rPr>
          <w:sz w:val="28"/>
          <w:szCs w:val="28"/>
        </w:rPr>
        <w:t xml:space="preserve">                                                               к  решению Комитета местного самоуправления  </w:t>
      </w:r>
      <w:r>
        <w:rPr>
          <w:sz w:val="28"/>
          <w:szCs w:val="28"/>
        </w:rPr>
        <w:t>Знаменского</w:t>
      </w:r>
      <w:r w:rsidRPr="001C03D7">
        <w:rPr>
          <w:sz w:val="28"/>
          <w:szCs w:val="28"/>
        </w:rPr>
        <w:t xml:space="preserve"> сельсовета </w:t>
      </w:r>
    </w:p>
    <w:p w:rsidR="00F262A8" w:rsidRPr="001C03D7" w:rsidRDefault="00F262A8" w:rsidP="00F262A8">
      <w:pPr>
        <w:tabs>
          <w:tab w:val="left" w:pos="500"/>
        </w:tabs>
        <w:ind w:left="450" w:right="-29"/>
        <w:jc w:val="right"/>
        <w:rPr>
          <w:sz w:val="28"/>
          <w:szCs w:val="28"/>
        </w:rPr>
      </w:pPr>
      <w:r w:rsidRPr="001C03D7">
        <w:rPr>
          <w:sz w:val="28"/>
          <w:szCs w:val="28"/>
        </w:rPr>
        <w:t xml:space="preserve">Башмаковского района  Пензенской области </w:t>
      </w:r>
    </w:p>
    <w:p w:rsidR="00F262A8" w:rsidRPr="001C03D7" w:rsidRDefault="00F262A8" w:rsidP="00F262A8">
      <w:pPr>
        <w:tabs>
          <w:tab w:val="left" w:pos="500"/>
        </w:tabs>
        <w:ind w:left="450" w:right="-29"/>
        <w:jc w:val="right"/>
        <w:rPr>
          <w:sz w:val="28"/>
          <w:szCs w:val="28"/>
        </w:rPr>
      </w:pPr>
      <w:r>
        <w:rPr>
          <w:sz w:val="28"/>
          <w:szCs w:val="28"/>
        </w:rPr>
        <w:t>от  25.12.2019 № 59</w:t>
      </w:r>
      <w:r w:rsidRPr="00E01B2A">
        <w:rPr>
          <w:sz w:val="28"/>
          <w:szCs w:val="28"/>
        </w:rPr>
        <w:t>-10/1</w:t>
      </w:r>
      <w:r w:rsidRPr="001C03D7">
        <w:rPr>
          <w:sz w:val="28"/>
          <w:szCs w:val="28"/>
        </w:rPr>
        <w:t xml:space="preserve">"О  бюджете </w:t>
      </w:r>
      <w:r>
        <w:rPr>
          <w:sz w:val="28"/>
          <w:szCs w:val="28"/>
        </w:rPr>
        <w:t>Знаменского</w:t>
      </w:r>
      <w:r w:rsidRPr="001C03D7">
        <w:rPr>
          <w:sz w:val="28"/>
          <w:szCs w:val="28"/>
        </w:rPr>
        <w:t xml:space="preserve"> сельсовета </w:t>
      </w:r>
    </w:p>
    <w:p w:rsidR="00F262A8" w:rsidRPr="001C03D7" w:rsidRDefault="00F262A8" w:rsidP="00F262A8">
      <w:pPr>
        <w:tabs>
          <w:tab w:val="left" w:pos="500"/>
        </w:tabs>
        <w:ind w:left="450" w:right="-29"/>
        <w:jc w:val="right"/>
        <w:rPr>
          <w:sz w:val="28"/>
          <w:szCs w:val="28"/>
        </w:rPr>
      </w:pPr>
      <w:r w:rsidRPr="001C03D7">
        <w:rPr>
          <w:sz w:val="28"/>
          <w:szCs w:val="28"/>
        </w:rPr>
        <w:t xml:space="preserve">Башмаковского  районаПензенской области  </w:t>
      </w:r>
    </w:p>
    <w:p w:rsidR="00F262A8" w:rsidRPr="00BA68F5" w:rsidRDefault="00F262A8" w:rsidP="00F262A8">
      <w:pPr>
        <w:ind w:left="450" w:right="-29"/>
        <w:jc w:val="right"/>
        <w:rPr>
          <w:rFonts w:eastAsia="Calibri"/>
          <w:sz w:val="28"/>
          <w:szCs w:val="28"/>
        </w:rPr>
      </w:pPr>
      <w:r w:rsidRPr="001C03D7">
        <w:rPr>
          <w:sz w:val="28"/>
          <w:szCs w:val="28"/>
        </w:rPr>
        <w:t xml:space="preserve">         на  20</w:t>
      </w:r>
      <w:r>
        <w:rPr>
          <w:sz w:val="28"/>
          <w:szCs w:val="28"/>
        </w:rPr>
        <w:t>20</w:t>
      </w:r>
      <w:r w:rsidRPr="001C03D7">
        <w:rPr>
          <w:sz w:val="28"/>
          <w:szCs w:val="28"/>
        </w:rPr>
        <w:t xml:space="preserve"> год</w:t>
      </w:r>
      <w:r>
        <w:rPr>
          <w:sz w:val="28"/>
          <w:szCs w:val="28"/>
        </w:rPr>
        <w:t xml:space="preserve"> и на плановый период 2021 и 2022 годов</w:t>
      </w:r>
      <w:r w:rsidRPr="001C03D7">
        <w:rPr>
          <w:sz w:val="28"/>
          <w:szCs w:val="28"/>
        </w:rPr>
        <w:t>"</w:t>
      </w:r>
    </w:p>
    <w:p w:rsidR="00F262A8" w:rsidRDefault="00F262A8" w:rsidP="00F262A8">
      <w:pPr>
        <w:numPr>
          <w:ilvl w:val="4"/>
          <w:numId w:val="1"/>
        </w:numPr>
        <w:suppressAutoHyphens/>
        <w:autoSpaceDE w:val="0"/>
        <w:jc w:val="center"/>
        <w:rPr>
          <w:b/>
          <w:sz w:val="28"/>
          <w:szCs w:val="28"/>
        </w:rPr>
      </w:pPr>
    </w:p>
    <w:p w:rsidR="00F262A8" w:rsidRPr="008C719E" w:rsidRDefault="00F262A8" w:rsidP="00F262A8">
      <w:pPr>
        <w:numPr>
          <w:ilvl w:val="4"/>
          <w:numId w:val="1"/>
        </w:numPr>
        <w:suppressAutoHyphens/>
        <w:autoSpaceDE w:val="0"/>
        <w:jc w:val="center"/>
        <w:rPr>
          <w:b/>
          <w:sz w:val="28"/>
          <w:szCs w:val="28"/>
        </w:rPr>
      </w:pPr>
      <w:r w:rsidRPr="008C719E">
        <w:rPr>
          <w:b/>
          <w:sz w:val="28"/>
          <w:szCs w:val="28"/>
        </w:rPr>
        <w:t xml:space="preserve">Программа муниципальных гарантий </w:t>
      </w:r>
      <w:r>
        <w:rPr>
          <w:b/>
          <w:sz w:val="28"/>
          <w:szCs w:val="28"/>
        </w:rPr>
        <w:t>Знаменского</w:t>
      </w:r>
      <w:r w:rsidRPr="008C719E">
        <w:rPr>
          <w:b/>
          <w:sz w:val="28"/>
          <w:szCs w:val="28"/>
        </w:rPr>
        <w:t xml:space="preserve"> сельсовета  Башмаковского района Пензенской области в вал</w:t>
      </w:r>
      <w:r>
        <w:rPr>
          <w:b/>
          <w:sz w:val="28"/>
          <w:szCs w:val="28"/>
        </w:rPr>
        <w:t>юте Российской Федерации на 2020 год и плановый период 2021 и 2022</w:t>
      </w:r>
      <w:r w:rsidRPr="008C719E">
        <w:rPr>
          <w:b/>
          <w:sz w:val="28"/>
          <w:szCs w:val="28"/>
        </w:rPr>
        <w:t xml:space="preserve"> годов</w:t>
      </w:r>
    </w:p>
    <w:p w:rsidR="00F262A8" w:rsidRPr="008C719E" w:rsidRDefault="00F262A8" w:rsidP="00F262A8">
      <w:pPr>
        <w:numPr>
          <w:ilvl w:val="4"/>
          <w:numId w:val="1"/>
        </w:numPr>
        <w:suppressAutoHyphens/>
        <w:autoSpaceDE w:val="0"/>
        <w:jc w:val="right"/>
        <w:rPr>
          <w:b/>
        </w:rPr>
      </w:pPr>
    </w:p>
    <w:p w:rsidR="00F262A8" w:rsidRPr="008C719E" w:rsidRDefault="00F262A8" w:rsidP="00F262A8">
      <w:pPr>
        <w:numPr>
          <w:ilvl w:val="4"/>
          <w:numId w:val="1"/>
        </w:numPr>
        <w:suppressAutoHyphens/>
        <w:autoSpaceDE w:val="0"/>
        <w:jc w:val="center"/>
      </w:pPr>
      <w:r w:rsidRPr="008C719E">
        <w:t xml:space="preserve">1.1 Перечень подлежащих предоставлению муниципальных гарантий </w:t>
      </w:r>
      <w:r>
        <w:t>Знаменского</w:t>
      </w:r>
      <w:r w:rsidRPr="008C719E">
        <w:t xml:space="preserve"> сельсовета  Башмаковского района Пензенской области в вал</w:t>
      </w:r>
      <w:r>
        <w:t>юте Российской Федерации на 2020</w:t>
      </w:r>
      <w:r w:rsidRPr="008C719E">
        <w:t xml:space="preserve"> год</w:t>
      </w:r>
    </w:p>
    <w:p w:rsidR="00F262A8" w:rsidRPr="008C719E" w:rsidRDefault="00F262A8" w:rsidP="00F262A8">
      <w:pPr>
        <w:autoSpaceDE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561"/>
        <w:gridCol w:w="1761"/>
        <w:gridCol w:w="1761"/>
        <w:gridCol w:w="1761"/>
        <w:gridCol w:w="1761"/>
      </w:tblGrid>
      <w:tr w:rsidR="00F262A8" w:rsidRPr="008C719E" w:rsidTr="00276B16">
        <w:tc>
          <w:tcPr>
            <w:tcW w:w="959" w:type="dxa"/>
            <w:vMerge w:val="restart"/>
            <w:shd w:val="clear" w:color="auto" w:fill="auto"/>
          </w:tcPr>
          <w:p w:rsidR="00F262A8" w:rsidRPr="008C719E" w:rsidRDefault="00F262A8" w:rsidP="00276B16">
            <w:pPr>
              <w:autoSpaceDE w:val="0"/>
              <w:jc w:val="center"/>
            </w:pPr>
            <w:r w:rsidRPr="008C719E">
              <w:t>№ п/п</w:t>
            </w:r>
          </w:p>
        </w:tc>
        <w:tc>
          <w:tcPr>
            <w:tcW w:w="2561" w:type="dxa"/>
            <w:vMerge w:val="restart"/>
            <w:shd w:val="clear" w:color="auto" w:fill="auto"/>
          </w:tcPr>
          <w:p w:rsidR="00F262A8" w:rsidRPr="008C719E" w:rsidRDefault="00F262A8" w:rsidP="00276B16">
            <w:pPr>
              <w:autoSpaceDE w:val="0"/>
              <w:jc w:val="center"/>
            </w:pPr>
            <w:r w:rsidRPr="008C719E">
              <w:t>Цель гарантирования</w:t>
            </w:r>
          </w:p>
        </w:tc>
        <w:tc>
          <w:tcPr>
            <w:tcW w:w="1761" w:type="dxa"/>
            <w:vMerge w:val="restart"/>
            <w:shd w:val="clear" w:color="auto" w:fill="auto"/>
          </w:tcPr>
          <w:p w:rsidR="00F262A8" w:rsidRPr="008C719E" w:rsidRDefault="00F262A8" w:rsidP="00276B16">
            <w:pPr>
              <w:autoSpaceDE w:val="0"/>
              <w:jc w:val="center"/>
            </w:pPr>
            <w:r w:rsidRPr="008C719E">
              <w:t>Наименование принципала</w:t>
            </w:r>
          </w:p>
        </w:tc>
        <w:tc>
          <w:tcPr>
            <w:tcW w:w="3522" w:type="dxa"/>
            <w:gridSpan w:val="2"/>
            <w:shd w:val="clear" w:color="auto" w:fill="auto"/>
          </w:tcPr>
          <w:p w:rsidR="00F262A8" w:rsidRPr="008C719E" w:rsidRDefault="00F262A8" w:rsidP="00276B16">
            <w:pPr>
              <w:autoSpaceDE w:val="0"/>
              <w:jc w:val="center"/>
            </w:pPr>
            <w:r w:rsidRPr="008C719E">
              <w:t>Сумма гарантирования, тыс. рублей</w:t>
            </w:r>
          </w:p>
        </w:tc>
        <w:tc>
          <w:tcPr>
            <w:tcW w:w="1761" w:type="dxa"/>
            <w:vMerge w:val="restart"/>
            <w:shd w:val="clear" w:color="auto" w:fill="auto"/>
          </w:tcPr>
          <w:p w:rsidR="00F262A8" w:rsidRPr="008C719E" w:rsidRDefault="00F262A8" w:rsidP="00276B16">
            <w:pPr>
              <w:autoSpaceDE w:val="0"/>
              <w:jc w:val="center"/>
            </w:pPr>
            <w:r w:rsidRPr="008C719E">
              <w:t>Наличие права регрессного требования</w:t>
            </w:r>
          </w:p>
        </w:tc>
      </w:tr>
      <w:tr w:rsidR="00F262A8" w:rsidRPr="008C719E" w:rsidTr="00276B16">
        <w:tc>
          <w:tcPr>
            <w:tcW w:w="959" w:type="dxa"/>
            <w:vMerge/>
            <w:shd w:val="clear" w:color="auto" w:fill="auto"/>
          </w:tcPr>
          <w:p w:rsidR="00F262A8" w:rsidRPr="008C719E" w:rsidRDefault="00F262A8" w:rsidP="00276B16">
            <w:pPr>
              <w:autoSpaceDE w:val="0"/>
            </w:pPr>
          </w:p>
        </w:tc>
        <w:tc>
          <w:tcPr>
            <w:tcW w:w="2561" w:type="dxa"/>
            <w:vMerge/>
            <w:shd w:val="clear" w:color="auto" w:fill="auto"/>
          </w:tcPr>
          <w:p w:rsidR="00F262A8" w:rsidRPr="008C719E" w:rsidRDefault="00F262A8" w:rsidP="00276B16">
            <w:pPr>
              <w:autoSpaceDE w:val="0"/>
            </w:pPr>
          </w:p>
        </w:tc>
        <w:tc>
          <w:tcPr>
            <w:tcW w:w="1761" w:type="dxa"/>
            <w:vMerge/>
            <w:shd w:val="clear" w:color="auto" w:fill="auto"/>
          </w:tcPr>
          <w:p w:rsidR="00F262A8" w:rsidRPr="008C719E" w:rsidRDefault="00F262A8" w:rsidP="00276B16">
            <w:pPr>
              <w:autoSpaceDE w:val="0"/>
            </w:pPr>
          </w:p>
        </w:tc>
        <w:tc>
          <w:tcPr>
            <w:tcW w:w="1761" w:type="dxa"/>
            <w:shd w:val="clear" w:color="auto" w:fill="auto"/>
          </w:tcPr>
          <w:p w:rsidR="00F262A8" w:rsidRPr="008C719E" w:rsidRDefault="00F262A8" w:rsidP="00276B16">
            <w:pPr>
              <w:autoSpaceDE w:val="0"/>
              <w:jc w:val="center"/>
            </w:pPr>
            <w:r w:rsidRPr="008C719E">
              <w:t>Общая сумма</w:t>
            </w:r>
          </w:p>
        </w:tc>
        <w:tc>
          <w:tcPr>
            <w:tcW w:w="1761" w:type="dxa"/>
            <w:shd w:val="clear" w:color="auto" w:fill="auto"/>
          </w:tcPr>
          <w:p w:rsidR="00F262A8" w:rsidRPr="008C719E" w:rsidRDefault="00F262A8" w:rsidP="00276B16">
            <w:pPr>
              <w:autoSpaceDE w:val="0"/>
              <w:jc w:val="center"/>
            </w:pPr>
            <w:r>
              <w:t>2020</w:t>
            </w:r>
            <w:r w:rsidRPr="008C719E">
              <w:t xml:space="preserve"> год</w:t>
            </w:r>
          </w:p>
        </w:tc>
        <w:tc>
          <w:tcPr>
            <w:tcW w:w="1761" w:type="dxa"/>
            <w:vMerge/>
            <w:shd w:val="clear" w:color="auto" w:fill="auto"/>
          </w:tcPr>
          <w:p w:rsidR="00F262A8" w:rsidRPr="008C719E" w:rsidRDefault="00F262A8" w:rsidP="00276B16">
            <w:pPr>
              <w:autoSpaceDE w:val="0"/>
            </w:pPr>
          </w:p>
        </w:tc>
      </w:tr>
      <w:tr w:rsidR="00F262A8" w:rsidRPr="008C719E" w:rsidTr="00276B16">
        <w:tc>
          <w:tcPr>
            <w:tcW w:w="959" w:type="dxa"/>
            <w:shd w:val="clear" w:color="auto" w:fill="auto"/>
          </w:tcPr>
          <w:p w:rsidR="00F262A8" w:rsidRPr="008C719E" w:rsidRDefault="00F262A8" w:rsidP="00276B16">
            <w:pPr>
              <w:autoSpaceDE w:val="0"/>
            </w:pPr>
            <w:r w:rsidRPr="008C719E">
              <w:t>-</w:t>
            </w:r>
          </w:p>
        </w:tc>
        <w:tc>
          <w:tcPr>
            <w:tcW w:w="2561" w:type="dxa"/>
            <w:shd w:val="clear" w:color="auto" w:fill="auto"/>
          </w:tcPr>
          <w:p w:rsidR="00F262A8" w:rsidRPr="008C719E" w:rsidRDefault="00F262A8" w:rsidP="00276B16">
            <w:pPr>
              <w:autoSpaceDE w:val="0"/>
            </w:pPr>
            <w:r w:rsidRPr="008C719E">
              <w:t>-</w:t>
            </w:r>
          </w:p>
        </w:tc>
        <w:tc>
          <w:tcPr>
            <w:tcW w:w="1761" w:type="dxa"/>
            <w:shd w:val="clear" w:color="auto" w:fill="auto"/>
          </w:tcPr>
          <w:p w:rsidR="00F262A8" w:rsidRPr="008C719E" w:rsidRDefault="00F262A8" w:rsidP="00276B16">
            <w:pPr>
              <w:autoSpaceDE w:val="0"/>
            </w:pPr>
            <w:r w:rsidRPr="008C719E">
              <w:t>-</w:t>
            </w:r>
          </w:p>
        </w:tc>
        <w:tc>
          <w:tcPr>
            <w:tcW w:w="1761" w:type="dxa"/>
            <w:shd w:val="clear" w:color="auto" w:fill="auto"/>
          </w:tcPr>
          <w:p w:rsidR="00F262A8" w:rsidRPr="008C719E" w:rsidRDefault="00F262A8" w:rsidP="00276B16">
            <w:pPr>
              <w:autoSpaceDE w:val="0"/>
            </w:pPr>
            <w:r w:rsidRPr="008C719E">
              <w:t>-</w:t>
            </w:r>
          </w:p>
        </w:tc>
        <w:tc>
          <w:tcPr>
            <w:tcW w:w="1761" w:type="dxa"/>
            <w:shd w:val="clear" w:color="auto" w:fill="auto"/>
          </w:tcPr>
          <w:p w:rsidR="00F262A8" w:rsidRPr="008C719E" w:rsidRDefault="00F262A8" w:rsidP="00276B16">
            <w:pPr>
              <w:autoSpaceDE w:val="0"/>
            </w:pPr>
            <w:r w:rsidRPr="008C719E">
              <w:t>-</w:t>
            </w:r>
          </w:p>
        </w:tc>
        <w:tc>
          <w:tcPr>
            <w:tcW w:w="1761" w:type="dxa"/>
            <w:shd w:val="clear" w:color="auto" w:fill="auto"/>
          </w:tcPr>
          <w:p w:rsidR="00F262A8" w:rsidRPr="008C719E" w:rsidRDefault="00F262A8" w:rsidP="00276B16">
            <w:pPr>
              <w:autoSpaceDE w:val="0"/>
            </w:pPr>
            <w:r w:rsidRPr="008C719E">
              <w:t>-</w:t>
            </w:r>
          </w:p>
        </w:tc>
      </w:tr>
      <w:tr w:rsidR="00F262A8" w:rsidRPr="008C719E" w:rsidTr="00276B16">
        <w:tc>
          <w:tcPr>
            <w:tcW w:w="959" w:type="dxa"/>
            <w:shd w:val="clear" w:color="auto" w:fill="auto"/>
          </w:tcPr>
          <w:p w:rsidR="00F262A8" w:rsidRPr="008C719E" w:rsidRDefault="00F262A8" w:rsidP="00276B16">
            <w:pPr>
              <w:autoSpaceDE w:val="0"/>
            </w:pPr>
          </w:p>
        </w:tc>
        <w:tc>
          <w:tcPr>
            <w:tcW w:w="2561" w:type="dxa"/>
            <w:shd w:val="clear" w:color="auto" w:fill="auto"/>
          </w:tcPr>
          <w:p w:rsidR="00F262A8" w:rsidRPr="008C719E" w:rsidRDefault="00F262A8" w:rsidP="00276B16">
            <w:pPr>
              <w:autoSpaceDE w:val="0"/>
            </w:pPr>
            <w:r w:rsidRPr="008C719E">
              <w:t>Итого</w:t>
            </w:r>
          </w:p>
        </w:tc>
        <w:tc>
          <w:tcPr>
            <w:tcW w:w="1761" w:type="dxa"/>
            <w:shd w:val="clear" w:color="auto" w:fill="auto"/>
          </w:tcPr>
          <w:p w:rsidR="00F262A8" w:rsidRPr="008C719E" w:rsidRDefault="00F262A8" w:rsidP="00276B16">
            <w:pPr>
              <w:autoSpaceDE w:val="0"/>
            </w:pPr>
          </w:p>
        </w:tc>
        <w:tc>
          <w:tcPr>
            <w:tcW w:w="1761" w:type="dxa"/>
            <w:shd w:val="clear" w:color="auto" w:fill="auto"/>
          </w:tcPr>
          <w:p w:rsidR="00F262A8" w:rsidRPr="008C719E" w:rsidRDefault="00F262A8" w:rsidP="00276B16">
            <w:pPr>
              <w:autoSpaceDE w:val="0"/>
            </w:pPr>
            <w:r w:rsidRPr="008C719E">
              <w:t>-</w:t>
            </w:r>
          </w:p>
        </w:tc>
        <w:tc>
          <w:tcPr>
            <w:tcW w:w="1761" w:type="dxa"/>
            <w:shd w:val="clear" w:color="auto" w:fill="auto"/>
          </w:tcPr>
          <w:p w:rsidR="00F262A8" w:rsidRPr="008C719E" w:rsidRDefault="00F262A8" w:rsidP="00276B16">
            <w:pPr>
              <w:autoSpaceDE w:val="0"/>
            </w:pPr>
            <w:r w:rsidRPr="008C719E">
              <w:t>-</w:t>
            </w:r>
          </w:p>
        </w:tc>
        <w:tc>
          <w:tcPr>
            <w:tcW w:w="1761" w:type="dxa"/>
            <w:shd w:val="clear" w:color="auto" w:fill="auto"/>
          </w:tcPr>
          <w:p w:rsidR="00F262A8" w:rsidRPr="008C719E" w:rsidRDefault="00F262A8" w:rsidP="00276B16">
            <w:pPr>
              <w:autoSpaceDE w:val="0"/>
            </w:pPr>
          </w:p>
        </w:tc>
      </w:tr>
    </w:tbl>
    <w:p w:rsidR="00F262A8" w:rsidRPr="008C719E" w:rsidRDefault="00F262A8" w:rsidP="00F262A8">
      <w:pPr>
        <w:autoSpaceDE w:val="0"/>
      </w:pPr>
    </w:p>
    <w:p w:rsidR="00F262A8" w:rsidRPr="008C719E" w:rsidRDefault="00F262A8" w:rsidP="00F262A8">
      <w:pPr>
        <w:autoSpaceDE w:val="0"/>
        <w:ind w:left="426"/>
        <w:jc w:val="center"/>
      </w:pPr>
      <w:r w:rsidRPr="008C719E">
        <w:t xml:space="preserve">1.2. Общий объем бюджетных ассигнований, предусмотренных на исполнение муниципальных гарантий </w:t>
      </w:r>
      <w:r>
        <w:t>Знаменского</w:t>
      </w:r>
      <w:r w:rsidRPr="008C719E">
        <w:t xml:space="preserve"> сельсовета  Башмаковского района Пензенской области по возмо</w:t>
      </w:r>
      <w:r>
        <w:t>жным гарантийным случаям, в 2020</w:t>
      </w:r>
      <w:r w:rsidRPr="008C719E">
        <w:t xml:space="preserve"> году</w:t>
      </w:r>
    </w:p>
    <w:p w:rsidR="00F262A8" w:rsidRPr="008C719E" w:rsidRDefault="00F262A8" w:rsidP="00F262A8">
      <w:pPr>
        <w:autoSpaceDE w:val="0"/>
        <w:ind w:left="426"/>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1126"/>
        <w:gridCol w:w="1275"/>
        <w:gridCol w:w="1447"/>
        <w:gridCol w:w="2126"/>
        <w:gridCol w:w="2127"/>
        <w:gridCol w:w="1842"/>
      </w:tblGrid>
      <w:tr w:rsidR="00F262A8" w:rsidRPr="008C719E" w:rsidTr="00276B16">
        <w:tc>
          <w:tcPr>
            <w:tcW w:w="542" w:type="dxa"/>
            <w:vMerge w:val="restart"/>
            <w:shd w:val="clear" w:color="auto" w:fill="auto"/>
          </w:tcPr>
          <w:p w:rsidR="00F262A8" w:rsidRPr="008C719E" w:rsidRDefault="00F262A8" w:rsidP="00276B16">
            <w:pPr>
              <w:jc w:val="center"/>
            </w:pPr>
            <w:r w:rsidRPr="008C719E">
              <w:t>№ п/п</w:t>
            </w:r>
          </w:p>
        </w:tc>
        <w:tc>
          <w:tcPr>
            <w:tcW w:w="1126" w:type="dxa"/>
            <w:vMerge w:val="restart"/>
            <w:shd w:val="clear" w:color="auto" w:fill="auto"/>
          </w:tcPr>
          <w:p w:rsidR="00F262A8" w:rsidRPr="008C719E" w:rsidRDefault="00F262A8" w:rsidP="00276B16">
            <w:pPr>
              <w:jc w:val="center"/>
            </w:pPr>
            <w:r w:rsidRPr="008C719E">
              <w:t>Цель гарантирования</w:t>
            </w:r>
          </w:p>
        </w:tc>
        <w:tc>
          <w:tcPr>
            <w:tcW w:w="1275" w:type="dxa"/>
            <w:vMerge w:val="restart"/>
            <w:shd w:val="clear" w:color="auto" w:fill="auto"/>
          </w:tcPr>
          <w:p w:rsidR="00F262A8" w:rsidRPr="008C719E" w:rsidRDefault="00F262A8" w:rsidP="00276B16">
            <w:pPr>
              <w:jc w:val="center"/>
            </w:pPr>
            <w:r w:rsidRPr="008C719E">
              <w:t>Наименование принципала</w:t>
            </w:r>
          </w:p>
        </w:tc>
        <w:tc>
          <w:tcPr>
            <w:tcW w:w="1447" w:type="dxa"/>
            <w:vMerge w:val="restart"/>
            <w:shd w:val="clear" w:color="auto" w:fill="auto"/>
          </w:tcPr>
          <w:p w:rsidR="00F262A8" w:rsidRPr="008C719E" w:rsidRDefault="00F262A8" w:rsidP="00276B16">
            <w:pPr>
              <w:autoSpaceDE w:val="0"/>
              <w:jc w:val="center"/>
            </w:pPr>
            <w:r w:rsidRPr="008C719E">
              <w:t>Сумма гарантирования, тыс. рублей</w:t>
            </w:r>
          </w:p>
        </w:tc>
        <w:tc>
          <w:tcPr>
            <w:tcW w:w="4253" w:type="dxa"/>
            <w:gridSpan w:val="2"/>
            <w:shd w:val="clear" w:color="auto" w:fill="auto"/>
          </w:tcPr>
          <w:p w:rsidR="00F262A8" w:rsidRPr="008C719E" w:rsidRDefault="00F262A8" w:rsidP="00276B16">
            <w:pPr>
              <w:autoSpaceDE w:val="0"/>
              <w:jc w:val="center"/>
            </w:pPr>
            <w:r w:rsidRPr="008C719E">
              <w:t>Объем бюджетных ассигнований, предусмотренных на исполнение гарантий, тыс. рублей</w:t>
            </w:r>
          </w:p>
        </w:tc>
        <w:tc>
          <w:tcPr>
            <w:tcW w:w="1842" w:type="dxa"/>
            <w:vMerge w:val="restart"/>
            <w:shd w:val="clear" w:color="auto" w:fill="auto"/>
          </w:tcPr>
          <w:p w:rsidR="00F262A8" w:rsidRPr="008C719E" w:rsidRDefault="00F262A8" w:rsidP="00276B16">
            <w:pPr>
              <w:autoSpaceDE w:val="0"/>
              <w:jc w:val="center"/>
            </w:pPr>
            <w:r w:rsidRPr="008C719E">
              <w:t>Наличие права регрессного требования</w:t>
            </w:r>
          </w:p>
        </w:tc>
      </w:tr>
      <w:tr w:rsidR="00F262A8" w:rsidRPr="008C719E" w:rsidTr="00276B16">
        <w:tc>
          <w:tcPr>
            <w:tcW w:w="542" w:type="dxa"/>
            <w:vMerge/>
            <w:shd w:val="clear" w:color="auto" w:fill="auto"/>
          </w:tcPr>
          <w:p w:rsidR="00F262A8" w:rsidRPr="008C719E" w:rsidRDefault="00F262A8" w:rsidP="00276B16">
            <w:pPr>
              <w:autoSpaceDE w:val="0"/>
              <w:jc w:val="center"/>
            </w:pPr>
          </w:p>
        </w:tc>
        <w:tc>
          <w:tcPr>
            <w:tcW w:w="1126" w:type="dxa"/>
            <w:vMerge/>
            <w:shd w:val="clear" w:color="auto" w:fill="auto"/>
          </w:tcPr>
          <w:p w:rsidR="00F262A8" w:rsidRPr="008C719E" w:rsidRDefault="00F262A8" w:rsidP="00276B16">
            <w:pPr>
              <w:autoSpaceDE w:val="0"/>
              <w:jc w:val="center"/>
            </w:pPr>
          </w:p>
        </w:tc>
        <w:tc>
          <w:tcPr>
            <w:tcW w:w="1275" w:type="dxa"/>
            <w:vMerge/>
            <w:shd w:val="clear" w:color="auto" w:fill="auto"/>
          </w:tcPr>
          <w:p w:rsidR="00F262A8" w:rsidRPr="008C719E" w:rsidRDefault="00F262A8" w:rsidP="00276B16">
            <w:pPr>
              <w:autoSpaceDE w:val="0"/>
              <w:jc w:val="center"/>
            </w:pPr>
          </w:p>
        </w:tc>
        <w:tc>
          <w:tcPr>
            <w:tcW w:w="1447" w:type="dxa"/>
            <w:vMerge/>
            <w:shd w:val="clear" w:color="auto" w:fill="auto"/>
          </w:tcPr>
          <w:p w:rsidR="00F262A8" w:rsidRPr="008C719E" w:rsidRDefault="00F262A8" w:rsidP="00276B16">
            <w:pPr>
              <w:autoSpaceDE w:val="0"/>
              <w:jc w:val="center"/>
            </w:pPr>
          </w:p>
        </w:tc>
        <w:tc>
          <w:tcPr>
            <w:tcW w:w="2126" w:type="dxa"/>
            <w:shd w:val="clear" w:color="auto" w:fill="auto"/>
          </w:tcPr>
          <w:p w:rsidR="00F262A8" w:rsidRPr="008C719E" w:rsidRDefault="00F262A8" w:rsidP="00276B16">
            <w:pPr>
              <w:autoSpaceDE w:val="0"/>
              <w:jc w:val="center"/>
            </w:pPr>
            <w:r w:rsidRPr="008C719E">
              <w:t xml:space="preserve">за счет расходов бюджета </w:t>
            </w:r>
            <w:r>
              <w:t xml:space="preserve">Знаменского </w:t>
            </w:r>
            <w:r w:rsidRPr="008C719E">
              <w:t>сельсовета  Башмаковского района</w:t>
            </w:r>
          </w:p>
        </w:tc>
        <w:tc>
          <w:tcPr>
            <w:tcW w:w="2127" w:type="dxa"/>
            <w:shd w:val="clear" w:color="auto" w:fill="auto"/>
          </w:tcPr>
          <w:p w:rsidR="00F262A8" w:rsidRPr="008C719E" w:rsidRDefault="00F262A8" w:rsidP="00276B16">
            <w:pPr>
              <w:autoSpaceDE w:val="0"/>
              <w:jc w:val="center"/>
            </w:pPr>
            <w:r w:rsidRPr="008C719E">
              <w:t>путем уменьшения задолженности</w:t>
            </w:r>
          </w:p>
        </w:tc>
        <w:tc>
          <w:tcPr>
            <w:tcW w:w="1842" w:type="dxa"/>
            <w:vMerge/>
            <w:shd w:val="clear" w:color="auto" w:fill="auto"/>
          </w:tcPr>
          <w:p w:rsidR="00F262A8" w:rsidRPr="008C719E" w:rsidRDefault="00F262A8" w:rsidP="00276B16">
            <w:pPr>
              <w:autoSpaceDE w:val="0"/>
              <w:jc w:val="center"/>
            </w:pPr>
          </w:p>
        </w:tc>
      </w:tr>
      <w:tr w:rsidR="00F262A8" w:rsidRPr="008C719E" w:rsidTr="00276B16">
        <w:tc>
          <w:tcPr>
            <w:tcW w:w="542" w:type="dxa"/>
            <w:shd w:val="clear" w:color="auto" w:fill="auto"/>
          </w:tcPr>
          <w:p w:rsidR="00F262A8" w:rsidRPr="008C719E" w:rsidRDefault="00F262A8" w:rsidP="00276B16">
            <w:pPr>
              <w:autoSpaceDE w:val="0"/>
              <w:jc w:val="center"/>
            </w:pPr>
            <w:r w:rsidRPr="008C719E">
              <w:lastRenderedPageBreak/>
              <w:t>-</w:t>
            </w:r>
          </w:p>
        </w:tc>
        <w:tc>
          <w:tcPr>
            <w:tcW w:w="1126" w:type="dxa"/>
            <w:shd w:val="clear" w:color="auto" w:fill="auto"/>
          </w:tcPr>
          <w:p w:rsidR="00F262A8" w:rsidRPr="008C719E" w:rsidRDefault="00F262A8" w:rsidP="00276B16">
            <w:r w:rsidRPr="008C719E">
              <w:t>-</w:t>
            </w:r>
          </w:p>
        </w:tc>
        <w:tc>
          <w:tcPr>
            <w:tcW w:w="1275" w:type="dxa"/>
            <w:shd w:val="clear" w:color="auto" w:fill="auto"/>
          </w:tcPr>
          <w:p w:rsidR="00F262A8" w:rsidRPr="008C719E" w:rsidRDefault="00F262A8" w:rsidP="00276B16">
            <w:r w:rsidRPr="008C719E">
              <w:t>-</w:t>
            </w:r>
          </w:p>
        </w:tc>
        <w:tc>
          <w:tcPr>
            <w:tcW w:w="1447" w:type="dxa"/>
            <w:shd w:val="clear" w:color="auto" w:fill="auto"/>
          </w:tcPr>
          <w:p w:rsidR="00F262A8" w:rsidRPr="008C719E" w:rsidRDefault="00F262A8" w:rsidP="00276B16">
            <w:r w:rsidRPr="008C719E">
              <w:t>-</w:t>
            </w:r>
          </w:p>
        </w:tc>
        <w:tc>
          <w:tcPr>
            <w:tcW w:w="2126" w:type="dxa"/>
            <w:shd w:val="clear" w:color="auto" w:fill="auto"/>
          </w:tcPr>
          <w:p w:rsidR="00F262A8" w:rsidRPr="008C719E" w:rsidRDefault="00F262A8" w:rsidP="00276B16">
            <w:r w:rsidRPr="008C719E">
              <w:t>-</w:t>
            </w:r>
          </w:p>
        </w:tc>
        <w:tc>
          <w:tcPr>
            <w:tcW w:w="2127" w:type="dxa"/>
            <w:shd w:val="clear" w:color="auto" w:fill="auto"/>
          </w:tcPr>
          <w:p w:rsidR="00F262A8" w:rsidRPr="008C719E" w:rsidRDefault="00F262A8" w:rsidP="00276B16">
            <w:r w:rsidRPr="008C719E">
              <w:t>-</w:t>
            </w:r>
          </w:p>
        </w:tc>
        <w:tc>
          <w:tcPr>
            <w:tcW w:w="1842" w:type="dxa"/>
            <w:shd w:val="clear" w:color="auto" w:fill="auto"/>
          </w:tcPr>
          <w:p w:rsidR="00F262A8" w:rsidRPr="008C719E" w:rsidRDefault="00F262A8" w:rsidP="00276B16">
            <w:r w:rsidRPr="008C719E">
              <w:t>-</w:t>
            </w:r>
          </w:p>
        </w:tc>
      </w:tr>
      <w:tr w:rsidR="00F262A8" w:rsidRPr="008C719E" w:rsidTr="00276B16">
        <w:tc>
          <w:tcPr>
            <w:tcW w:w="542" w:type="dxa"/>
            <w:shd w:val="clear" w:color="auto" w:fill="auto"/>
          </w:tcPr>
          <w:p w:rsidR="00F262A8" w:rsidRPr="008C719E" w:rsidRDefault="00F262A8" w:rsidP="00276B16">
            <w:pPr>
              <w:autoSpaceDE w:val="0"/>
              <w:jc w:val="center"/>
            </w:pPr>
          </w:p>
        </w:tc>
        <w:tc>
          <w:tcPr>
            <w:tcW w:w="1126" w:type="dxa"/>
            <w:shd w:val="clear" w:color="auto" w:fill="auto"/>
          </w:tcPr>
          <w:p w:rsidR="00F262A8" w:rsidRPr="008C719E" w:rsidRDefault="00F262A8" w:rsidP="00276B16">
            <w:pPr>
              <w:autoSpaceDE w:val="0"/>
              <w:jc w:val="center"/>
            </w:pPr>
            <w:r w:rsidRPr="008C719E">
              <w:t>Итого</w:t>
            </w:r>
          </w:p>
        </w:tc>
        <w:tc>
          <w:tcPr>
            <w:tcW w:w="1275" w:type="dxa"/>
            <w:shd w:val="clear" w:color="auto" w:fill="auto"/>
          </w:tcPr>
          <w:p w:rsidR="00F262A8" w:rsidRPr="008C719E" w:rsidRDefault="00F262A8" w:rsidP="00276B16">
            <w:pPr>
              <w:autoSpaceDE w:val="0"/>
              <w:jc w:val="center"/>
            </w:pPr>
          </w:p>
        </w:tc>
        <w:tc>
          <w:tcPr>
            <w:tcW w:w="1447" w:type="dxa"/>
            <w:shd w:val="clear" w:color="auto" w:fill="auto"/>
          </w:tcPr>
          <w:p w:rsidR="00F262A8" w:rsidRPr="008C719E" w:rsidRDefault="00F262A8" w:rsidP="00276B16">
            <w:pPr>
              <w:autoSpaceDE w:val="0"/>
              <w:jc w:val="center"/>
            </w:pPr>
          </w:p>
        </w:tc>
        <w:tc>
          <w:tcPr>
            <w:tcW w:w="2126" w:type="dxa"/>
            <w:shd w:val="clear" w:color="auto" w:fill="auto"/>
          </w:tcPr>
          <w:p w:rsidR="00F262A8" w:rsidRPr="008C719E" w:rsidRDefault="00F262A8" w:rsidP="00276B16">
            <w:pPr>
              <w:autoSpaceDE w:val="0"/>
              <w:jc w:val="center"/>
            </w:pPr>
          </w:p>
        </w:tc>
        <w:tc>
          <w:tcPr>
            <w:tcW w:w="2127" w:type="dxa"/>
            <w:shd w:val="clear" w:color="auto" w:fill="auto"/>
          </w:tcPr>
          <w:p w:rsidR="00F262A8" w:rsidRPr="008C719E" w:rsidRDefault="00F262A8" w:rsidP="00276B16">
            <w:pPr>
              <w:autoSpaceDE w:val="0"/>
              <w:jc w:val="center"/>
            </w:pPr>
          </w:p>
        </w:tc>
        <w:tc>
          <w:tcPr>
            <w:tcW w:w="1842" w:type="dxa"/>
            <w:shd w:val="clear" w:color="auto" w:fill="auto"/>
          </w:tcPr>
          <w:p w:rsidR="00F262A8" w:rsidRPr="008C719E" w:rsidRDefault="00F262A8" w:rsidP="00276B16">
            <w:pPr>
              <w:autoSpaceDE w:val="0"/>
              <w:jc w:val="center"/>
            </w:pPr>
          </w:p>
        </w:tc>
      </w:tr>
    </w:tbl>
    <w:p w:rsidR="00F262A8" w:rsidRPr="008C719E" w:rsidRDefault="00F262A8" w:rsidP="00F262A8">
      <w:pPr>
        <w:autoSpaceDE w:val="0"/>
        <w:jc w:val="center"/>
      </w:pPr>
    </w:p>
    <w:p w:rsidR="00F262A8" w:rsidRPr="008C719E" w:rsidRDefault="00F262A8" w:rsidP="00F262A8">
      <w:pPr>
        <w:autoSpaceDE w:val="0"/>
        <w:ind w:left="284"/>
        <w:jc w:val="center"/>
      </w:pPr>
      <w:r w:rsidRPr="008C719E">
        <w:t>2.1.</w:t>
      </w:r>
      <w:r w:rsidRPr="008C719E">
        <w:tab/>
        <w:t xml:space="preserve">Перечень подлежащих предоставлению муниципальных гарантий </w:t>
      </w:r>
      <w:r>
        <w:t>Знаменского</w:t>
      </w:r>
      <w:r w:rsidRPr="008C719E">
        <w:t xml:space="preserve"> сельсовета  Башмаковского района Пензенской области в вал</w:t>
      </w:r>
      <w:r>
        <w:t>юте Российской Федерации на 2021–2022</w:t>
      </w:r>
      <w:r w:rsidRPr="008C719E">
        <w:t xml:space="preserve"> гг.</w:t>
      </w:r>
    </w:p>
    <w:p w:rsidR="00F262A8" w:rsidRPr="008C719E" w:rsidRDefault="00F262A8" w:rsidP="00F262A8">
      <w:pPr>
        <w:autoSpaceDE w:val="0"/>
        <w:ind w:left="284"/>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561"/>
        <w:gridCol w:w="1761"/>
        <w:gridCol w:w="1761"/>
        <w:gridCol w:w="1761"/>
        <w:gridCol w:w="1761"/>
      </w:tblGrid>
      <w:tr w:rsidR="00F262A8" w:rsidRPr="008C719E" w:rsidTr="00276B16">
        <w:tc>
          <w:tcPr>
            <w:tcW w:w="959" w:type="dxa"/>
            <w:vMerge w:val="restart"/>
            <w:shd w:val="clear" w:color="auto" w:fill="auto"/>
          </w:tcPr>
          <w:p w:rsidR="00F262A8" w:rsidRPr="008C719E" w:rsidRDefault="00F262A8" w:rsidP="00276B16">
            <w:pPr>
              <w:autoSpaceDE w:val="0"/>
              <w:jc w:val="center"/>
            </w:pPr>
            <w:r w:rsidRPr="008C719E">
              <w:t>№ п/п</w:t>
            </w:r>
          </w:p>
        </w:tc>
        <w:tc>
          <w:tcPr>
            <w:tcW w:w="2561" w:type="dxa"/>
            <w:vMerge w:val="restart"/>
            <w:shd w:val="clear" w:color="auto" w:fill="auto"/>
          </w:tcPr>
          <w:p w:rsidR="00F262A8" w:rsidRPr="008C719E" w:rsidRDefault="00F262A8" w:rsidP="00276B16">
            <w:pPr>
              <w:autoSpaceDE w:val="0"/>
              <w:jc w:val="center"/>
            </w:pPr>
            <w:r w:rsidRPr="008C719E">
              <w:t>Цель гарантирования</w:t>
            </w:r>
          </w:p>
        </w:tc>
        <w:tc>
          <w:tcPr>
            <w:tcW w:w="1761" w:type="dxa"/>
            <w:vMerge w:val="restart"/>
            <w:shd w:val="clear" w:color="auto" w:fill="auto"/>
          </w:tcPr>
          <w:p w:rsidR="00F262A8" w:rsidRPr="008C719E" w:rsidRDefault="00F262A8" w:rsidP="00276B16">
            <w:pPr>
              <w:autoSpaceDE w:val="0"/>
              <w:jc w:val="center"/>
            </w:pPr>
            <w:r w:rsidRPr="008C719E">
              <w:t>Наименование принципала</w:t>
            </w:r>
          </w:p>
        </w:tc>
        <w:tc>
          <w:tcPr>
            <w:tcW w:w="3522" w:type="dxa"/>
            <w:gridSpan w:val="2"/>
            <w:shd w:val="clear" w:color="auto" w:fill="auto"/>
          </w:tcPr>
          <w:p w:rsidR="00F262A8" w:rsidRPr="008C719E" w:rsidRDefault="00F262A8" w:rsidP="00276B16">
            <w:pPr>
              <w:autoSpaceDE w:val="0"/>
              <w:jc w:val="center"/>
            </w:pPr>
            <w:r w:rsidRPr="008C719E">
              <w:t>Сумма гарантирования, тыс. рублей</w:t>
            </w:r>
          </w:p>
        </w:tc>
        <w:tc>
          <w:tcPr>
            <w:tcW w:w="1761" w:type="dxa"/>
            <w:vMerge w:val="restart"/>
            <w:shd w:val="clear" w:color="auto" w:fill="auto"/>
          </w:tcPr>
          <w:p w:rsidR="00F262A8" w:rsidRPr="008C719E" w:rsidRDefault="00F262A8" w:rsidP="00276B16">
            <w:pPr>
              <w:autoSpaceDE w:val="0"/>
              <w:jc w:val="center"/>
            </w:pPr>
            <w:r w:rsidRPr="008C719E">
              <w:t>Наличие права регрессного требования</w:t>
            </w:r>
          </w:p>
        </w:tc>
      </w:tr>
      <w:tr w:rsidR="00F262A8" w:rsidRPr="008C719E" w:rsidTr="00276B16">
        <w:tc>
          <w:tcPr>
            <w:tcW w:w="959" w:type="dxa"/>
            <w:vMerge/>
            <w:shd w:val="clear" w:color="auto" w:fill="auto"/>
          </w:tcPr>
          <w:p w:rsidR="00F262A8" w:rsidRPr="008C719E" w:rsidRDefault="00F262A8" w:rsidP="00276B16">
            <w:pPr>
              <w:autoSpaceDE w:val="0"/>
            </w:pPr>
          </w:p>
        </w:tc>
        <w:tc>
          <w:tcPr>
            <w:tcW w:w="2561" w:type="dxa"/>
            <w:vMerge/>
            <w:shd w:val="clear" w:color="auto" w:fill="auto"/>
          </w:tcPr>
          <w:p w:rsidR="00F262A8" w:rsidRPr="008C719E" w:rsidRDefault="00F262A8" w:rsidP="00276B16">
            <w:pPr>
              <w:autoSpaceDE w:val="0"/>
            </w:pPr>
          </w:p>
        </w:tc>
        <w:tc>
          <w:tcPr>
            <w:tcW w:w="1761" w:type="dxa"/>
            <w:vMerge/>
            <w:shd w:val="clear" w:color="auto" w:fill="auto"/>
          </w:tcPr>
          <w:p w:rsidR="00F262A8" w:rsidRPr="008C719E" w:rsidRDefault="00F262A8" w:rsidP="00276B16">
            <w:pPr>
              <w:autoSpaceDE w:val="0"/>
            </w:pPr>
          </w:p>
        </w:tc>
        <w:tc>
          <w:tcPr>
            <w:tcW w:w="1761" w:type="dxa"/>
            <w:shd w:val="clear" w:color="auto" w:fill="auto"/>
          </w:tcPr>
          <w:p w:rsidR="00F262A8" w:rsidRPr="008C719E" w:rsidRDefault="00F262A8" w:rsidP="00276B16">
            <w:pPr>
              <w:autoSpaceDE w:val="0"/>
              <w:jc w:val="center"/>
            </w:pPr>
            <w:r w:rsidRPr="008C719E">
              <w:t>Общая сумма</w:t>
            </w:r>
          </w:p>
        </w:tc>
        <w:tc>
          <w:tcPr>
            <w:tcW w:w="1761" w:type="dxa"/>
            <w:shd w:val="clear" w:color="auto" w:fill="auto"/>
          </w:tcPr>
          <w:p w:rsidR="00F262A8" w:rsidRPr="008C719E" w:rsidRDefault="00F262A8" w:rsidP="00276B16">
            <w:pPr>
              <w:autoSpaceDE w:val="0"/>
              <w:jc w:val="center"/>
            </w:pPr>
            <w:r>
              <w:t>2021-2022</w:t>
            </w:r>
            <w:r w:rsidRPr="008C719E">
              <w:t xml:space="preserve"> гг.</w:t>
            </w:r>
          </w:p>
        </w:tc>
        <w:tc>
          <w:tcPr>
            <w:tcW w:w="1761" w:type="dxa"/>
            <w:vMerge/>
            <w:shd w:val="clear" w:color="auto" w:fill="auto"/>
          </w:tcPr>
          <w:p w:rsidR="00F262A8" w:rsidRPr="008C719E" w:rsidRDefault="00F262A8" w:rsidP="00276B16">
            <w:pPr>
              <w:autoSpaceDE w:val="0"/>
            </w:pPr>
          </w:p>
        </w:tc>
      </w:tr>
      <w:tr w:rsidR="00F262A8" w:rsidRPr="008C719E" w:rsidTr="00276B16">
        <w:tc>
          <w:tcPr>
            <w:tcW w:w="959" w:type="dxa"/>
            <w:shd w:val="clear" w:color="auto" w:fill="auto"/>
          </w:tcPr>
          <w:p w:rsidR="00F262A8" w:rsidRPr="008C719E" w:rsidRDefault="00F262A8" w:rsidP="00276B16">
            <w:pPr>
              <w:autoSpaceDE w:val="0"/>
            </w:pPr>
            <w:r w:rsidRPr="008C719E">
              <w:t>-</w:t>
            </w:r>
          </w:p>
        </w:tc>
        <w:tc>
          <w:tcPr>
            <w:tcW w:w="2561" w:type="dxa"/>
            <w:shd w:val="clear" w:color="auto" w:fill="auto"/>
          </w:tcPr>
          <w:p w:rsidR="00F262A8" w:rsidRPr="008C719E" w:rsidRDefault="00F262A8" w:rsidP="00276B16">
            <w:pPr>
              <w:autoSpaceDE w:val="0"/>
            </w:pPr>
            <w:r w:rsidRPr="008C719E">
              <w:t>-</w:t>
            </w:r>
          </w:p>
        </w:tc>
        <w:tc>
          <w:tcPr>
            <w:tcW w:w="1761" w:type="dxa"/>
            <w:shd w:val="clear" w:color="auto" w:fill="auto"/>
          </w:tcPr>
          <w:p w:rsidR="00F262A8" w:rsidRPr="008C719E" w:rsidRDefault="00F262A8" w:rsidP="00276B16">
            <w:pPr>
              <w:autoSpaceDE w:val="0"/>
            </w:pPr>
            <w:r w:rsidRPr="008C719E">
              <w:t>-</w:t>
            </w:r>
          </w:p>
        </w:tc>
        <w:tc>
          <w:tcPr>
            <w:tcW w:w="1761" w:type="dxa"/>
            <w:shd w:val="clear" w:color="auto" w:fill="auto"/>
          </w:tcPr>
          <w:p w:rsidR="00F262A8" w:rsidRPr="008C719E" w:rsidRDefault="00F262A8" w:rsidP="00276B16">
            <w:pPr>
              <w:autoSpaceDE w:val="0"/>
            </w:pPr>
            <w:r w:rsidRPr="008C719E">
              <w:t>-</w:t>
            </w:r>
          </w:p>
        </w:tc>
        <w:tc>
          <w:tcPr>
            <w:tcW w:w="1761" w:type="dxa"/>
            <w:shd w:val="clear" w:color="auto" w:fill="auto"/>
          </w:tcPr>
          <w:p w:rsidR="00F262A8" w:rsidRPr="008C719E" w:rsidRDefault="00F262A8" w:rsidP="00276B16">
            <w:pPr>
              <w:autoSpaceDE w:val="0"/>
            </w:pPr>
            <w:r w:rsidRPr="008C719E">
              <w:t>-</w:t>
            </w:r>
          </w:p>
        </w:tc>
        <w:tc>
          <w:tcPr>
            <w:tcW w:w="1761" w:type="dxa"/>
            <w:shd w:val="clear" w:color="auto" w:fill="auto"/>
          </w:tcPr>
          <w:p w:rsidR="00F262A8" w:rsidRPr="008C719E" w:rsidRDefault="00F262A8" w:rsidP="00276B16">
            <w:pPr>
              <w:autoSpaceDE w:val="0"/>
            </w:pPr>
            <w:r w:rsidRPr="008C719E">
              <w:t>-</w:t>
            </w:r>
          </w:p>
        </w:tc>
      </w:tr>
      <w:tr w:rsidR="00F262A8" w:rsidRPr="008C719E" w:rsidTr="00276B16">
        <w:tc>
          <w:tcPr>
            <w:tcW w:w="959" w:type="dxa"/>
            <w:shd w:val="clear" w:color="auto" w:fill="auto"/>
          </w:tcPr>
          <w:p w:rsidR="00F262A8" w:rsidRPr="008C719E" w:rsidRDefault="00F262A8" w:rsidP="00276B16">
            <w:pPr>
              <w:autoSpaceDE w:val="0"/>
            </w:pPr>
          </w:p>
        </w:tc>
        <w:tc>
          <w:tcPr>
            <w:tcW w:w="2561" w:type="dxa"/>
            <w:shd w:val="clear" w:color="auto" w:fill="auto"/>
          </w:tcPr>
          <w:p w:rsidR="00F262A8" w:rsidRPr="008C719E" w:rsidRDefault="00F262A8" w:rsidP="00276B16">
            <w:pPr>
              <w:autoSpaceDE w:val="0"/>
            </w:pPr>
            <w:r w:rsidRPr="008C719E">
              <w:t>Итого</w:t>
            </w:r>
          </w:p>
        </w:tc>
        <w:tc>
          <w:tcPr>
            <w:tcW w:w="1761" w:type="dxa"/>
            <w:shd w:val="clear" w:color="auto" w:fill="auto"/>
          </w:tcPr>
          <w:p w:rsidR="00F262A8" w:rsidRPr="008C719E" w:rsidRDefault="00F262A8" w:rsidP="00276B16">
            <w:pPr>
              <w:autoSpaceDE w:val="0"/>
            </w:pPr>
          </w:p>
        </w:tc>
        <w:tc>
          <w:tcPr>
            <w:tcW w:w="1761" w:type="dxa"/>
            <w:shd w:val="clear" w:color="auto" w:fill="auto"/>
          </w:tcPr>
          <w:p w:rsidR="00F262A8" w:rsidRPr="008C719E" w:rsidRDefault="00F262A8" w:rsidP="00276B16">
            <w:pPr>
              <w:autoSpaceDE w:val="0"/>
            </w:pPr>
            <w:r w:rsidRPr="008C719E">
              <w:t>-</w:t>
            </w:r>
          </w:p>
        </w:tc>
        <w:tc>
          <w:tcPr>
            <w:tcW w:w="1761" w:type="dxa"/>
            <w:shd w:val="clear" w:color="auto" w:fill="auto"/>
          </w:tcPr>
          <w:p w:rsidR="00F262A8" w:rsidRPr="008C719E" w:rsidRDefault="00F262A8" w:rsidP="00276B16">
            <w:pPr>
              <w:autoSpaceDE w:val="0"/>
            </w:pPr>
            <w:r w:rsidRPr="008C719E">
              <w:t>-</w:t>
            </w:r>
          </w:p>
        </w:tc>
        <w:tc>
          <w:tcPr>
            <w:tcW w:w="1761" w:type="dxa"/>
            <w:shd w:val="clear" w:color="auto" w:fill="auto"/>
          </w:tcPr>
          <w:p w:rsidR="00F262A8" w:rsidRPr="008C719E" w:rsidRDefault="00F262A8" w:rsidP="00276B16">
            <w:pPr>
              <w:autoSpaceDE w:val="0"/>
            </w:pPr>
          </w:p>
        </w:tc>
      </w:tr>
    </w:tbl>
    <w:p w:rsidR="00F262A8" w:rsidRPr="008C719E" w:rsidRDefault="00F262A8" w:rsidP="00F262A8">
      <w:pPr>
        <w:autoSpaceDE w:val="0"/>
      </w:pPr>
    </w:p>
    <w:p w:rsidR="00F262A8" w:rsidRPr="008C719E" w:rsidRDefault="00F262A8" w:rsidP="00F262A8">
      <w:pPr>
        <w:autoSpaceDE w:val="0"/>
      </w:pPr>
    </w:p>
    <w:p w:rsidR="00F262A8" w:rsidRPr="008C719E" w:rsidRDefault="00F262A8" w:rsidP="00F262A8">
      <w:pPr>
        <w:autoSpaceDE w:val="0"/>
        <w:ind w:left="284"/>
        <w:jc w:val="center"/>
      </w:pPr>
      <w:r w:rsidRPr="008C719E">
        <w:t>2.2.</w:t>
      </w:r>
      <w:r w:rsidRPr="008C719E">
        <w:tab/>
        <w:t xml:space="preserve">Общий объем бюджетных ассигнований, предусмотренных на исполнение муниципальных гарантий </w:t>
      </w:r>
      <w:r>
        <w:t>Знаменского</w:t>
      </w:r>
      <w:r w:rsidRPr="008C719E">
        <w:t xml:space="preserve"> сельсовета  Башмаковского района Пензенской области по возмо</w:t>
      </w:r>
      <w:r>
        <w:t>жным гарантийным случаям, в 2021–2022</w:t>
      </w:r>
      <w:r w:rsidRPr="008C719E">
        <w:t xml:space="preserve"> гг.</w:t>
      </w:r>
    </w:p>
    <w:p w:rsidR="00F262A8" w:rsidRPr="008C719E" w:rsidRDefault="00F262A8" w:rsidP="00F262A8">
      <w:pPr>
        <w:autoSpaceDE w:val="0"/>
        <w:ind w:left="284"/>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1126"/>
        <w:gridCol w:w="1275"/>
        <w:gridCol w:w="1276"/>
        <w:gridCol w:w="1063"/>
        <w:gridCol w:w="1063"/>
        <w:gridCol w:w="1063"/>
        <w:gridCol w:w="1064"/>
        <w:gridCol w:w="2092"/>
      </w:tblGrid>
      <w:tr w:rsidR="00F262A8" w:rsidRPr="008C719E" w:rsidTr="00276B16">
        <w:tc>
          <w:tcPr>
            <w:tcW w:w="542" w:type="dxa"/>
            <w:vMerge w:val="restart"/>
            <w:shd w:val="clear" w:color="auto" w:fill="auto"/>
          </w:tcPr>
          <w:p w:rsidR="00F262A8" w:rsidRPr="008C719E" w:rsidRDefault="00F262A8" w:rsidP="00276B16">
            <w:pPr>
              <w:autoSpaceDE w:val="0"/>
              <w:jc w:val="center"/>
            </w:pPr>
            <w:r w:rsidRPr="008C719E">
              <w:t>№ п/п</w:t>
            </w:r>
          </w:p>
          <w:p w:rsidR="00F262A8" w:rsidRPr="008C719E" w:rsidRDefault="00F262A8" w:rsidP="00276B16">
            <w:pPr>
              <w:autoSpaceDE w:val="0"/>
              <w:jc w:val="center"/>
            </w:pPr>
          </w:p>
        </w:tc>
        <w:tc>
          <w:tcPr>
            <w:tcW w:w="1126" w:type="dxa"/>
            <w:vMerge w:val="restart"/>
            <w:shd w:val="clear" w:color="auto" w:fill="auto"/>
          </w:tcPr>
          <w:p w:rsidR="00F262A8" w:rsidRPr="008C719E" w:rsidRDefault="00F262A8" w:rsidP="00276B16">
            <w:pPr>
              <w:autoSpaceDE w:val="0"/>
              <w:jc w:val="center"/>
            </w:pPr>
            <w:r w:rsidRPr="008C719E">
              <w:t>Цель гарантирования</w:t>
            </w:r>
          </w:p>
          <w:p w:rsidR="00F262A8" w:rsidRPr="008C719E" w:rsidRDefault="00F262A8" w:rsidP="00276B16">
            <w:pPr>
              <w:autoSpaceDE w:val="0"/>
              <w:jc w:val="center"/>
            </w:pPr>
          </w:p>
        </w:tc>
        <w:tc>
          <w:tcPr>
            <w:tcW w:w="1275" w:type="dxa"/>
            <w:vMerge w:val="restart"/>
            <w:shd w:val="clear" w:color="auto" w:fill="auto"/>
          </w:tcPr>
          <w:p w:rsidR="00F262A8" w:rsidRPr="008C719E" w:rsidRDefault="00F262A8" w:rsidP="00276B16">
            <w:pPr>
              <w:autoSpaceDE w:val="0"/>
              <w:jc w:val="center"/>
            </w:pPr>
            <w:r w:rsidRPr="008C719E">
              <w:t>Наименование принципала</w:t>
            </w:r>
          </w:p>
          <w:p w:rsidR="00F262A8" w:rsidRPr="008C719E" w:rsidRDefault="00F262A8" w:rsidP="00276B16">
            <w:pPr>
              <w:autoSpaceDE w:val="0"/>
              <w:jc w:val="center"/>
            </w:pPr>
          </w:p>
        </w:tc>
        <w:tc>
          <w:tcPr>
            <w:tcW w:w="1276" w:type="dxa"/>
            <w:vMerge w:val="restart"/>
            <w:shd w:val="clear" w:color="auto" w:fill="auto"/>
          </w:tcPr>
          <w:p w:rsidR="00F262A8" w:rsidRPr="008C719E" w:rsidRDefault="00F262A8" w:rsidP="00276B16">
            <w:pPr>
              <w:autoSpaceDE w:val="0"/>
              <w:jc w:val="center"/>
            </w:pPr>
            <w:r w:rsidRPr="008C719E">
              <w:t>Сумма гарантирования, тыс. рублей</w:t>
            </w:r>
          </w:p>
          <w:p w:rsidR="00F262A8" w:rsidRPr="008C719E" w:rsidRDefault="00F262A8" w:rsidP="00276B16">
            <w:pPr>
              <w:autoSpaceDE w:val="0"/>
              <w:jc w:val="center"/>
            </w:pPr>
          </w:p>
        </w:tc>
        <w:tc>
          <w:tcPr>
            <w:tcW w:w="4253" w:type="dxa"/>
            <w:gridSpan w:val="4"/>
            <w:shd w:val="clear" w:color="auto" w:fill="auto"/>
          </w:tcPr>
          <w:p w:rsidR="00F262A8" w:rsidRPr="008C719E" w:rsidRDefault="00F262A8" w:rsidP="00276B16">
            <w:pPr>
              <w:autoSpaceDE w:val="0"/>
              <w:jc w:val="center"/>
            </w:pPr>
            <w:r w:rsidRPr="008C719E">
              <w:t>Объем бюджетных ассигнований, предусмотренных на исполнение гарантий, тыс. рублей</w:t>
            </w:r>
          </w:p>
        </w:tc>
        <w:tc>
          <w:tcPr>
            <w:tcW w:w="2092" w:type="dxa"/>
            <w:vMerge w:val="restart"/>
            <w:shd w:val="clear" w:color="auto" w:fill="auto"/>
          </w:tcPr>
          <w:p w:rsidR="00F262A8" w:rsidRPr="008C719E" w:rsidRDefault="00F262A8" w:rsidP="00276B16">
            <w:pPr>
              <w:autoSpaceDE w:val="0"/>
              <w:jc w:val="center"/>
            </w:pPr>
            <w:r w:rsidRPr="008C719E">
              <w:t>Наличие права регрессного требования</w:t>
            </w:r>
          </w:p>
          <w:p w:rsidR="00F262A8" w:rsidRPr="008C719E" w:rsidRDefault="00F262A8" w:rsidP="00276B16">
            <w:pPr>
              <w:autoSpaceDE w:val="0"/>
            </w:pPr>
          </w:p>
        </w:tc>
      </w:tr>
      <w:tr w:rsidR="00F262A8" w:rsidRPr="008C719E" w:rsidTr="00276B16">
        <w:tc>
          <w:tcPr>
            <w:tcW w:w="542" w:type="dxa"/>
            <w:vMerge/>
            <w:shd w:val="clear" w:color="auto" w:fill="auto"/>
          </w:tcPr>
          <w:p w:rsidR="00F262A8" w:rsidRPr="008C719E" w:rsidRDefault="00F262A8" w:rsidP="00276B16">
            <w:pPr>
              <w:autoSpaceDE w:val="0"/>
              <w:jc w:val="center"/>
            </w:pPr>
          </w:p>
        </w:tc>
        <w:tc>
          <w:tcPr>
            <w:tcW w:w="1126" w:type="dxa"/>
            <w:vMerge/>
            <w:shd w:val="clear" w:color="auto" w:fill="auto"/>
          </w:tcPr>
          <w:p w:rsidR="00F262A8" w:rsidRPr="008C719E" w:rsidRDefault="00F262A8" w:rsidP="00276B16">
            <w:pPr>
              <w:autoSpaceDE w:val="0"/>
              <w:jc w:val="center"/>
            </w:pPr>
          </w:p>
        </w:tc>
        <w:tc>
          <w:tcPr>
            <w:tcW w:w="1275" w:type="dxa"/>
            <w:vMerge/>
            <w:shd w:val="clear" w:color="auto" w:fill="auto"/>
          </w:tcPr>
          <w:p w:rsidR="00F262A8" w:rsidRPr="008C719E" w:rsidRDefault="00F262A8" w:rsidP="00276B16">
            <w:pPr>
              <w:autoSpaceDE w:val="0"/>
              <w:jc w:val="center"/>
            </w:pPr>
          </w:p>
        </w:tc>
        <w:tc>
          <w:tcPr>
            <w:tcW w:w="1276" w:type="dxa"/>
            <w:vMerge/>
            <w:shd w:val="clear" w:color="auto" w:fill="auto"/>
          </w:tcPr>
          <w:p w:rsidR="00F262A8" w:rsidRPr="008C719E" w:rsidRDefault="00F262A8" w:rsidP="00276B16">
            <w:pPr>
              <w:autoSpaceDE w:val="0"/>
              <w:jc w:val="center"/>
            </w:pPr>
          </w:p>
        </w:tc>
        <w:tc>
          <w:tcPr>
            <w:tcW w:w="2126" w:type="dxa"/>
            <w:gridSpan w:val="2"/>
            <w:shd w:val="clear" w:color="auto" w:fill="auto"/>
          </w:tcPr>
          <w:p w:rsidR="00F262A8" w:rsidRPr="008C719E" w:rsidRDefault="00F262A8" w:rsidP="00276B16">
            <w:pPr>
              <w:autoSpaceDE w:val="0"/>
              <w:jc w:val="center"/>
            </w:pPr>
            <w:r w:rsidRPr="008C719E">
              <w:t xml:space="preserve">за счет расходов бюджета </w:t>
            </w:r>
            <w:r>
              <w:t>Знаменского</w:t>
            </w:r>
            <w:r w:rsidRPr="008C719E">
              <w:t xml:space="preserve"> сельсовета  Башмаковского района</w:t>
            </w:r>
          </w:p>
        </w:tc>
        <w:tc>
          <w:tcPr>
            <w:tcW w:w="2127" w:type="dxa"/>
            <w:gridSpan w:val="2"/>
            <w:shd w:val="clear" w:color="auto" w:fill="auto"/>
          </w:tcPr>
          <w:p w:rsidR="00F262A8" w:rsidRPr="008C719E" w:rsidRDefault="00F262A8" w:rsidP="00276B16">
            <w:pPr>
              <w:autoSpaceDE w:val="0"/>
              <w:jc w:val="center"/>
            </w:pPr>
            <w:r w:rsidRPr="008C719E">
              <w:t>путем уменьшения задолженности</w:t>
            </w:r>
          </w:p>
        </w:tc>
        <w:tc>
          <w:tcPr>
            <w:tcW w:w="2092" w:type="dxa"/>
            <w:vMerge/>
            <w:shd w:val="clear" w:color="auto" w:fill="auto"/>
          </w:tcPr>
          <w:p w:rsidR="00F262A8" w:rsidRPr="008C719E" w:rsidRDefault="00F262A8" w:rsidP="00276B16">
            <w:pPr>
              <w:autoSpaceDE w:val="0"/>
            </w:pPr>
          </w:p>
        </w:tc>
      </w:tr>
      <w:tr w:rsidR="00F262A8" w:rsidRPr="008C719E" w:rsidTr="00276B16">
        <w:tc>
          <w:tcPr>
            <w:tcW w:w="542" w:type="dxa"/>
            <w:vMerge/>
            <w:shd w:val="clear" w:color="auto" w:fill="auto"/>
          </w:tcPr>
          <w:p w:rsidR="00F262A8" w:rsidRPr="008C719E" w:rsidRDefault="00F262A8" w:rsidP="00276B16">
            <w:pPr>
              <w:autoSpaceDE w:val="0"/>
              <w:jc w:val="center"/>
            </w:pPr>
          </w:p>
        </w:tc>
        <w:tc>
          <w:tcPr>
            <w:tcW w:w="1126" w:type="dxa"/>
            <w:vMerge/>
            <w:shd w:val="clear" w:color="auto" w:fill="auto"/>
          </w:tcPr>
          <w:p w:rsidR="00F262A8" w:rsidRPr="008C719E" w:rsidRDefault="00F262A8" w:rsidP="00276B16">
            <w:pPr>
              <w:autoSpaceDE w:val="0"/>
              <w:jc w:val="center"/>
            </w:pPr>
          </w:p>
        </w:tc>
        <w:tc>
          <w:tcPr>
            <w:tcW w:w="1275" w:type="dxa"/>
            <w:vMerge/>
            <w:shd w:val="clear" w:color="auto" w:fill="auto"/>
          </w:tcPr>
          <w:p w:rsidR="00F262A8" w:rsidRPr="008C719E" w:rsidRDefault="00F262A8" w:rsidP="00276B16">
            <w:pPr>
              <w:autoSpaceDE w:val="0"/>
              <w:jc w:val="center"/>
            </w:pPr>
          </w:p>
        </w:tc>
        <w:tc>
          <w:tcPr>
            <w:tcW w:w="1276" w:type="dxa"/>
            <w:vMerge/>
            <w:shd w:val="clear" w:color="auto" w:fill="auto"/>
          </w:tcPr>
          <w:p w:rsidR="00F262A8" w:rsidRPr="008C719E" w:rsidRDefault="00F262A8" w:rsidP="00276B16">
            <w:pPr>
              <w:autoSpaceDE w:val="0"/>
              <w:jc w:val="center"/>
            </w:pPr>
          </w:p>
        </w:tc>
        <w:tc>
          <w:tcPr>
            <w:tcW w:w="1063" w:type="dxa"/>
            <w:shd w:val="clear" w:color="auto" w:fill="auto"/>
          </w:tcPr>
          <w:p w:rsidR="00F262A8" w:rsidRPr="008C719E" w:rsidRDefault="00F262A8" w:rsidP="00276B16">
            <w:pPr>
              <w:autoSpaceDE w:val="0"/>
              <w:jc w:val="center"/>
            </w:pPr>
            <w:r>
              <w:t>2021</w:t>
            </w:r>
            <w:r w:rsidRPr="008C719E">
              <w:t xml:space="preserve"> год</w:t>
            </w:r>
          </w:p>
        </w:tc>
        <w:tc>
          <w:tcPr>
            <w:tcW w:w="1063" w:type="dxa"/>
            <w:shd w:val="clear" w:color="auto" w:fill="auto"/>
          </w:tcPr>
          <w:p w:rsidR="00F262A8" w:rsidRPr="008C719E" w:rsidRDefault="00F262A8" w:rsidP="00276B16">
            <w:pPr>
              <w:autoSpaceDE w:val="0"/>
              <w:jc w:val="center"/>
            </w:pPr>
            <w:r>
              <w:t>2022</w:t>
            </w:r>
            <w:r w:rsidRPr="008C719E">
              <w:t xml:space="preserve"> год</w:t>
            </w:r>
          </w:p>
        </w:tc>
        <w:tc>
          <w:tcPr>
            <w:tcW w:w="1063" w:type="dxa"/>
            <w:shd w:val="clear" w:color="auto" w:fill="auto"/>
          </w:tcPr>
          <w:p w:rsidR="00F262A8" w:rsidRPr="008C719E" w:rsidRDefault="00F262A8" w:rsidP="00276B16">
            <w:pPr>
              <w:jc w:val="center"/>
            </w:pPr>
            <w:r>
              <w:t>2021</w:t>
            </w:r>
            <w:r w:rsidRPr="008C719E">
              <w:t xml:space="preserve"> год</w:t>
            </w:r>
          </w:p>
        </w:tc>
        <w:tc>
          <w:tcPr>
            <w:tcW w:w="1064" w:type="dxa"/>
            <w:shd w:val="clear" w:color="auto" w:fill="auto"/>
          </w:tcPr>
          <w:p w:rsidR="00F262A8" w:rsidRPr="008C719E" w:rsidRDefault="00F262A8" w:rsidP="00276B16">
            <w:pPr>
              <w:jc w:val="center"/>
            </w:pPr>
            <w:r>
              <w:t>2022</w:t>
            </w:r>
            <w:r w:rsidRPr="008C719E">
              <w:t xml:space="preserve"> год</w:t>
            </w:r>
          </w:p>
        </w:tc>
        <w:tc>
          <w:tcPr>
            <w:tcW w:w="2092" w:type="dxa"/>
            <w:vMerge/>
            <w:shd w:val="clear" w:color="auto" w:fill="auto"/>
          </w:tcPr>
          <w:p w:rsidR="00F262A8" w:rsidRPr="008C719E" w:rsidRDefault="00F262A8" w:rsidP="00276B16">
            <w:pPr>
              <w:autoSpaceDE w:val="0"/>
            </w:pPr>
          </w:p>
        </w:tc>
      </w:tr>
      <w:tr w:rsidR="00F262A8" w:rsidRPr="008C719E" w:rsidTr="00276B16">
        <w:tc>
          <w:tcPr>
            <w:tcW w:w="542" w:type="dxa"/>
            <w:shd w:val="clear" w:color="auto" w:fill="auto"/>
          </w:tcPr>
          <w:p w:rsidR="00F262A8" w:rsidRPr="008C719E" w:rsidRDefault="00F262A8" w:rsidP="00276B16">
            <w:pPr>
              <w:autoSpaceDE w:val="0"/>
            </w:pPr>
            <w:r w:rsidRPr="008C719E">
              <w:t>-</w:t>
            </w:r>
          </w:p>
        </w:tc>
        <w:tc>
          <w:tcPr>
            <w:tcW w:w="1126" w:type="dxa"/>
            <w:shd w:val="clear" w:color="auto" w:fill="auto"/>
          </w:tcPr>
          <w:p w:rsidR="00F262A8" w:rsidRPr="008C719E" w:rsidRDefault="00F262A8" w:rsidP="00276B16">
            <w:r w:rsidRPr="008C719E">
              <w:t>-</w:t>
            </w:r>
          </w:p>
        </w:tc>
        <w:tc>
          <w:tcPr>
            <w:tcW w:w="1275" w:type="dxa"/>
            <w:shd w:val="clear" w:color="auto" w:fill="auto"/>
          </w:tcPr>
          <w:p w:rsidR="00F262A8" w:rsidRPr="008C719E" w:rsidRDefault="00F262A8" w:rsidP="00276B16">
            <w:r w:rsidRPr="008C719E">
              <w:t>-</w:t>
            </w:r>
          </w:p>
        </w:tc>
        <w:tc>
          <w:tcPr>
            <w:tcW w:w="1276" w:type="dxa"/>
            <w:shd w:val="clear" w:color="auto" w:fill="auto"/>
          </w:tcPr>
          <w:p w:rsidR="00F262A8" w:rsidRPr="008C719E" w:rsidRDefault="00F262A8" w:rsidP="00276B16">
            <w:r w:rsidRPr="008C719E">
              <w:t>-</w:t>
            </w:r>
          </w:p>
        </w:tc>
        <w:tc>
          <w:tcPr>
            <w:tcW w:w="2126" w:type="dxa"/>
            <w:gridSpan w:val="2"/>
            <w:shd w:val="clear" w:color="auto" w:fill="auto"/>
          </w:tcPr>
          <w:p w:rsidR="00F262A8" w:rsidRPr="008C719E" w:rsidRDefault="00F262A8" w:rsidP="00276B16">
            <w:r w:rsidRPr="008C719E">
              <w:t>-</w:t>
            </w:r>
          </w:p>
        </w:tc>
        <w:tc>
          <w:tcPr>
            <w:tcW w:w="2127" w:type="dxa"/>
            <w:gridSpan w:val="2"/>
            <w:shd w:val="clear" w:color="auto" w:fill="auto"/>
          </w:tcPr>
          <w:p w:rsidR="00F262A8" w:rsidRPr="008C719E" w:rsidRDefault="00F262A8" w:rsidP="00276B16">
            <w:r w:rsidRPr="008C719E">
              <w:t>-</w:t>
            </w:r>
          </w:p>
        </w:tc>
        <w:tc>
          <w:tcPr>
            <w:tcW w:w="2092" w:type="dxa"/>
            <w:shd w:val="clear" w:color="auto" w:fill="auto"/>
          </w:tcPr>
          <w:p w:rsidR="00F262A8" w:rsidRPr="008C719E" w:rsidRDefault="00F262A8" w:rsidP="00276B16">
            <w:r w:rsidRPr="008C719E">
              <w:t>-</w:t>
            </w:r>
          </w:p>
        </w:tc>
      </w:tr>
      <w:tr w:rsidR="00F262A8" w:rsidRPr="008C719E" w:rsidTr="00276B16">
        <w:tc>
          <w:tcPr>
            <w:tcW w:w="542" w:type="dxa"/>
            <w:shd w:val="clear" w:color="auto" w:fill="auto"/>
          </w:tcPr>
          <w:p w:rsidR="00F262A8" w:rsidRPr="008C719E" w:rsidRDefault="00F262A8" w:rsidP="00276B16">
            <w:pPr>
              <w:autoSpaceDE w:val="0"/>
            </w:pPr>
          </w:p>
        </w:tc>
        <w:tc>
          <w:tcPr>
            <w:tcW w:w="1126" w:type="dxa"/>
            <w:shd w:val="clear" w:color="auto" w:fill="auto"/>
          </w:tcPr>
          <w:p w:rsidR="00F262A8" w:rsidRPr="008C719E" w:rsidRDefault="00F262A8" w:rsidP="00276B16">
            <w:pPr>
              <w:autoSpaceDE w:val="0"/>
            </w:pPr>
            <w:r w:rsidRPr="008C719E">
              <w:t>Итого</w:t>
            </w:r>
          </w:p>
        </w:tc>
        <w:tc>
          <w:tcPr>
            <w:tcW w:w="1275" w:type="dxa"/>
            <w:shd w:val="clear" w:color="auto" w:fill="auto"/>
          </w:tcPr>
          <w:p w:rsidR="00F262A8" w:rsidRPr="008C719E" w:rsidRDefault="00F262A8" w:rsidP="00276B16">
            <w:pPr>
              <w:autoSpaceDE w:val="0"/>
            </w:pPr>
          </w:p>
        </w:tc>
        <w:tc>
          <w:tcPr>
            <w:tcW w:w="1276" w:type="dxa"/>
            <w:shd w:val="clear" w:color="auto" w:fill="auto"/>
          </w:tcPr>
          <w:p w:rsidR="00F262A8" w:rsidRPr="008C719E" w:rsidRDefault="00F262A8" w:rsidP="00276B16">
            <w:pPr>
              <w:autoSpaceDE w:val="0"/>
            </w:pPr>
          </w:p>
        </w:tc>
        <w:tc>
          <w:tcPr>
            <w:tcW w:w="2126" w:type="dxa"/>
            <w:gridSpan w:val="2"/>
            <w:shd w:val="clear" w:color="auto" w:fill="auto"/>
          </w:tcPr>
          <w:p w:rsidR="00F262A8" w:rsidRPr="008C719E" w:rsidRDefault="00F262A8" w:rsidP="00276B16">
            <w:pPr>
              <w:autoSpaceDE w:val="0"/>
            </w:pPr>
          </w:p>
        </w:tc>
        <w:tc>
          <w:tcPr>
            <w:tcW w:w="2127" w:type="dxa"/>
            <w:gridSpan w:val="2"/>
            <w:shd w:val="clear" w:color="auto" w:fill="auto"/>
          </w:tcPr>
          <w:p w:rsidR="00F262A8" w:rsidRPr="008C719E" w:rsidRDefault="00F262A8" w:rsidP="00276B16">
            <w:pPr>
              <w:autoSpaceDE w:val="0"/>
            </w:pPr>
          </w:p>
        </w:tc>
        <w:tc>
          <w:tcPr>
            <w:tcW w:w="2092" w:type="dxa"/>
            <w:shd w:val="clear" w:color="auto" w:fill="auto"/>
          </w:tcPr>
          <w:p w:rsidR="00F262A8" w:rsidRPr="008C719E" w:rsidRDefault="00F262A8" w:rsidP="00276B16">
            <w:pPr>
              <w:autoSpaceDE w:val="0"/>
            </w:pPr>
          </w:p>
        </w:tc>
      </w:tr>
    </w:tbl>
    <w:p w:rsidR="00F262A8" w:rsidRDefault="00F262A8" w:rsidP="00F262A8">
      <w:pPr>
        <w:ind w:right="113" w:firstLine="720"/>
        <w:jc w:val="right"/>
        <w:rPr>
          <w:sz w:val="28"/>
          <w:szCs w:val="28"/>
        </w:rPr>
      </w:pPr>
      <w:r>
        <w:rPr>
          <w:sz w:val="28"/>
          <w:szCs w:val="28"/>
        </w:rPr>
        <w:t>».</w:t>
      </w:r>
    </w:p>
    <w:p w:rsidR="00C65714" w:rsidRDefault="00C65714" w:rsidP="006958F2">
      <w:pPr>
        <w:ind w:right="113" w:firstLine="720"/>
        <w:jc w:val="right"/>
        <w:rPr>
          <w:sz w:val="28"/>
          <w:szCs w:val="28"/>
        </w:rPr>
      </w:pPr>
    </w:p>
    <w:p w:rsidR="00FA7C4C" w:rsidRPr="006958F2" w:rsidRDefault="002845A2" w:rsidP="00FA7C4C">
      <w:pPr>
        <w:ind w:right="113" w:firstLine="720"/>
        <w:rPr>
          <w:sz w:val="28"/>
          <w:szCs w:val="28"/>
        </w:rPr>
      </w:pPr>
      <w:r w:rsidRPr="006958F2">
        <w:rPr>
          <w:sz w:val="28"/>
          <w:szCs w:val="28"/>
        </w:rPr>
        <w:t>2</w:t>
      </w:r>
      <w:r w:rsidR="004D3271" w:rsidRPr="006958F2">
        <w:rPr>
          <w:sz w:val="28"/>
          <w:szCs w:val="28"/>
        </w:rPr>
        <w:t>.</w:t>
      </w:r>
      <w:r w:rsidRPr="006958F2">
        <w:rPr>
          <w:sz w:val="28"/>
          <w:szCs w:val="28"/>
        </w:rPr>
        <w:t>Настоящее решен</w:t>
      </w:r>
      <w:r w:rsidR="00A63B5F" w:rsidRPr="006958F2">
        <w:rPr>
          <w:sz w:val="28"/>
          <w:szCs w:val="28"/>
        </w:rPr>
        <w:t>ие опубликовать в информационном бюллетене</w:t>
      </w:r>
      <w:r w:rsidR="00FE48EA">
        <w:rPr>
          <w:sz w:val="28"/>
          <w:szCs w:val="28"/>
        </w:rPr>
        <w:t xml:space="preserve"> </w:t>
      </w:r>
      <w:r w:rsidRPr="006958F2">
        <w:rPr>
          <w:sz w:val="28"/>
          <w:szCs w:val="28"/>
        </w:rPr>
        <w:t>«</w:t>
      </w:r>
      <w:r w:rsidR="009408C2" w:rsidRPr="006958F2">
        <w:rPr>
          <w:sz w:val="28"/>
          <w:szCs w:val="28"/>
        </w:rPr>
        <w:t>Буртасские вести</w:t>
      </w:r>
      <w:r w:rsidRPr="006958F2">
        <w:rPr>
          <w:sz w:val="28"/>
          <w:szCs w:val="28"/>
        </w:rPr>
        <w:t>» и р</w:t>
      </w:r>
      <w:r w:rsidR="009408C2" w:rsidRPr="006958F2">
        <w:rPr>
          <w:sz w:val="28"/>
          <w:szCs w:val="28"/>
        </w:rPr>
        <w:t>азместить на официальном сайте а</w:t>
      </w:r>
      <w:r w:rsidRPr="006958F2">
        <w:rPr>
          <w:sz w:val="28"/>
          <w:szCs w:val="28"/>
        </w:rPr>
        <w:t xml:space="preserve">дминистрации </w:t>
      </w:r>
      <w:r w:rsidR="009408C2" w:rsidRPr="006958F2">
        <w:rPr>
          <w:sz w:val="28"/>
          <w:szCs w:val="28"/>
        </w:rPr>
        <w:t>Знаменского</w:t>
      </w:r>
      <w:r w:rsidR="004D4CBB">
        <w:rPr>
          <w:sz w:val="28"/>
          <w:szCs w:val="28"/>
        </w:rPr>
        <w:t xml:space="preserve"> </w:t>
      </w:r>
      <w:r w:rsidRPr="006958F2">
        <w:rPr>
          <w:sz w:val="28"/>
          <w:szCs w:val="28"/>
        </w:rPr>
        <w:t>сельсовета Башмаковского района Пензенской области в информационно-телекоммуникационной сети «Интернет»</w:t>
      </w:r>
      <w:r w:rsidR="004D3271" w:rsidRPr="006958F2">
        <w:rPr>
          <w:sz w:val="28"/>
          <w:szCs w:val="28"/>
        </w:rPr>
        <w:t>.</w:t>
      </w:r>
    </w:p>
    <w:p w:rsidR="00FA7C4C" w:rsidRPr="006958F2" w:rsidRDefault="00EB5748" w:rsidP="00FA7C4C">
      <w:pPr>
        <w:pStyle w:val="a0"/>
        <w:tabs>
          <w:tab w:val="num" w:pos="0"/>
        </w:tabs>
        <w:ind w:firstLine="0"/>
        <w:jc w:val="left"/>
        <w:rPr>
          <w:sz w:val="28"/>
          <w:szCs w:val="28"/>
        </w:rPr>
      </w:pPr>
      <w:r w:rsidRPr="006958F2">
        <w:rPr>
          <w:sz w:val="28"/>
          <w:szCs w:val="28"/>
        </w:rPr>
        <w:tab/>
      </w:r>
      <w:r w:rsidR="002845A2" w:rsidRPr="006958F2">
        <w:rPr>
          <w:sz w:val="28"/>
          <w:szCs w:val="28"/>
        </w:rPr>
        <w:t>3</w:t>
      </w:r>
      <w:r w:rsidR="004D3271" w:rsidRPr="006958F2">
        <w:rPr>
          <w:sz w:val="28"/>
          <w:szCs w:val="28"/>
        </w:rPr>
        <w:t>.</w:t>
      </w:r>
      <w:r w:rsidR="002845A2" w:rsidRPr="006958F2">
        <w:rPr>
          <w:sz w:val="28"/>
          <w:szCs w:val="28"/>
        </w:rPr>
        <w:t xml:space="preserve">Настоящее решение вступает в силу </w:t>
      </w:r>
      <w:r w:rsidR="00E75EDA" w:rsidRPr="006958F2">
        <w:rPr>
          <w:sz w:val="28"/>
          <w:szCs w:val="28"/>
        </w:rPr>
        <w:t xml:space="preserve">на следующий день </w:t>
      </w:r>
      <w:r w:rsidR="002845A2" w:rsidRPr="006958F2">
        <w:rPr>
          <w:sz w:val="28"/>
          <w:szCs w:val="28"/>
        </w:rPr>
        <w:t xml:space="preserve">после </w:t>
      </w:r>
      <w:r w:rsidR="00E75EDA" w:rsidRPr="006958F2">
        <w:rPr>
          <w:sz w:val="28"/>
          <w:szCs w:val="28"/>
        </w:rPr>
        <w:t>дня его</w:t>
      </w:r>
      <w:r w:rsidR="002845A2" w:rsidRPr="006958F2">
        <w:rPr>
          <w:sz w:val="28"/>
          <w:szCs w:val="28"/>
        </w:rPr>
        <w:t xml:space="preserve"> официального опубликования</w:t>
      </w:r>
      <w:r w:rsidR="004D3271" w:rsidRPr="006958F2">
        <w:rPr>
          <w:sz w:val="28"/>
          <w:szCs w:val="28"/>
        </w:rPr>
        <w:t>.</w:t>
      </w:r>
      <w:r w:rsidR="002845A2" w:rsidRPr="006958F2">
        <w:rPr>
          <w:sz w:val="28"/>
          <w:szCs w:val="28"/>
        </w:rPr>
        <w:tab/>
      </w:r>
    </w:p>
    <w:p w:rsidR="00134335" w:rsidRDefault="00EB5748" w:rsidP="00FA7C4C">
      <w:pPr>
        <w:pStyle w:val="a0"/>
        <w:tabs>
          <w:tab w:val="num" w:pos="0"/>
        </w:tabs>
        <w:ind w:firstLine="0"/>
        <w:jc w:val="left"/>
        <w:rPr>
          <w:sz w:val="28"/>
          <w:szCs w:val="28"/>
        </w:rPr>
      </w:pPr>
      <w:r w:rsidRPr="006958F2">
        <w:rPr>
          <w:sz w:val="28"/>
          <w:szCs w:val="28"/>
        </w:rPr>
        <w:tab/>
      </w:r>
      <w:r w:rsidR="00FA7C4C" w:rsidRPr="006958F2">
        <w:rPr>
          <w:sz w:val="28"/>
          <w:szCs w:val="28"/>
        </w:rPr>
        <w:t xml:space="preserve">4.Контроль за исполнением настоящего решения возложить на главу </w:t>
      </w:r>
      <w:r w:rsidR="009408C2" w:rsidRPr="006958F2">
        <w:rPr>
          <w:sz w:val="28"/>
          <w:szCs w:val="28"/>
        </w:rPr>
        <w:t>Знаменского</w:t>
      </w:r>
      <w:r w:rsidR="00FA7C4C" w:rsidRPr="006958F2">
        <w:rPr>
          <w:sz w:val="28"/>
          <w:szCs w:val="28"/>
        </w:rPr>
        <w:t xml:space="preserve"> сельсовета </w:t>
      </w:r>
      <w:r w:rsidR="00134335" w:rsidRPr="006958F2">
        <w:rPr>
          <w:sz w:val="28"/>
          <w:szCs w:val="28"/>
        </w:rPr>
        <w:t xml:space="preserve">Склокину Н.В. </w:t>
      </w:r>
    </w:p>
    <w:p w:rsidR="006958F2" w:rsidRPr="006958F2" w:rsidRDefault="006958F2" w:rsidP="00FA7C4C">
      <w:pPr>
        <w:pStyle w:val="a0"/>
        <w:tabs>
          <w:tab w:val="num" w:pos="0"/>
        </w:tabs>
        <w:ind w:firstLine="0"/>
        <w:jc w:val="left"/>
        <w:rPr>
          <w:sz w:val="28"/>
          <w:szCs w:val="28"/>
        </w:rPr>
      </w:pPr>
    </w:p>
    <w:p w:rsidR="00EB5748" w:rsidRPr="006958F2" w:rsidRDefault="00134335" w:rsidP="00FA7C4C">
      <w:pPr>
        <w:pStyle w:val="a0"/>
        <w:tabs>
          <w:tab w:val="num" w:pos="0"/>
        </w:tabs>
        <w:ind w:firstLine="0"/>
        <w:jc w:val="left"/>
        <w:rPr>
          <w:sz w:val="28"/>
          <w:szCs w:val="28"/>
        </w:rPr>
      </w:pPr>
      <w:r w:rsidRPr="006958F2">
        <w:rPr>
          <w:sz w:val="28"/>
          <w:szCs w:val="28"/>
        </w:rPr>
        <w:t xml:space="preserve">             Глава Знаменского сельсовета        </w:t>
      </w:r>
      <w:r w:rsidR="00F262A8">
        <w:rPr>
          <w:sz w:val="28"/>
          <w:szCs w:val="28"/>
        </w:rPr>
        <w:t xml:space="preserve">               </w:t>
      </w:r>
      <w:r w:rsidRPr="006958F2">
        <w:rPr>
          <w:sz w:val="28"/>
          <w:szCs w:val="28"/>
        </w:rPr>
        <w:t xml:space="preserve">                </w:t>
      </w:r>
      <w:r w:rsidRPr="006958F2">
        <w:rPr>
          <w:sz w:val="28"/>
          <w:szCs w:val="28"/>
        </w:rPr>
        <w:tab/>
        <w:t>Склокина Н.В.</w:t>
      </w:r>
    </w:p>
    <w:sectPr w:rsidR="00EB5748" w:rsidRPr="006958F2" w:rsidSect="00FA7C4C">
      <w:footerReference w:type="default" r:id="rId9"/>
      <w:footerReference w:type="first" r:id="rId10"/>
      <w:pgSz w:w="11906" w:h="16838"/>
      <w:pgMar w:top="709" w:right="282" w:bottom="0" w:left="1021" w:header="709"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C75" w:rsidRDefault="00964C75">
      <w:r>
        <w:separator/>
      </w:r>
    </w:p>
    <w:p w:rsidR="00964C75" w:rsidRDefault="00964C75"/>
  </w:endnote>
  <w:endnote w:type="continuationSeparator" w:id="0">
    <w:p w:rsidR="00964C75" w:rsidRDefault="00964C75">
      <w:r>
        <w:continuationSeparator/>
      </w:r>
    </w:p>
    <w:p w:rsidR="00964C75" w:rsidRDefault="00964C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B16" w:rsidRDefault="00276B16">
    <w:pPr>
      <w:pStyle w:val="a8"/>
    </w:pPr>
    <w:r>
      <w:fldChar w:fldCharType="begin"/>
    </w:r>
    <w:r>
      <w:instrText xml:space="preserve"> PAGE   \* MERGEFORMAT </w:instrText>
    </w:r>
    <w:r>
      <w:fldChar w:fldCharType="separate"/>
    </w:r>
    <w:r w:rsidR="00460313">
      <w:rPr>
        <w:noProof/>
      </w:rPr>
      <w:t>1</w:t>
    </w:r>
    <w:r>
      <w:rPr>
        <w:noProof/>
      </w:rPr>
      <w:fldChar w:fldCharType="end"/>
    </w:r>
  </w:p>
  <w:p w:rsidR="00276B16" w:rsidRDefault="00276B16" w:rsidP="00546210">
    <w:pPr>
      <w:pStyle w:val="a8"/>
      <w:ind w:right="360"/>
      <w:jc w:val="center"/>
      <w:rPr>
        <w:rStyle w:val="af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B16" w:rsidRDefault="00276B16" w:rsidP="00BC2507">
    <w:pPr>
      <w:pStyle w:val="a8"/>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C75" w:rsidRDefault="00964C75">
      <w:r>
        <w:separator/>
      </w:r>
    </w:p>
    <w:p w:rsidR="00964C75" w:rsidRDefault="00964C75"/>
  </w:footnote>
  <w:footnote w:type="continuationSeparator" w:id="0">
    <w:p w:rsidR="00964C75" w:rsidRDefault="00964C75">
      <w:r>
        <w:continuationSeparator/>
      </w:r>
    </w:p>
    <w:p w:rsidR="00964C75" w:rsidRDefault="00964C7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rPr>
        <w:sz w:val="24"/>
        <w:szCs w:val="24"/>
      </w:rPr>
    </w:lvl>
    <w:lvl w:ilvl="2">
      <w:start w:val="1"/>
      <w:numFmt w:val="decimal"/>
      <w:suff w:val="space"/>
      <w:lvlText w:val="Глава .%3"/>
      <w:lvlJc w:val="left"/>
      <w:pPr>
        <w:tabs>
          <w:tab w:val="num" w:pos="0"/>
        </w:tabs>
        <w:ind w:left="1701" w:hanging="1134"/>
      </w:pPr>
      <w:rPr>
        <w:b/>
        <w:bCs/>
        <w:i w:val="0"/>
        <w:iCs w:val="0"/>
        <w:sz w:val="28"/>
        <w:szCs w:val="28"/>
      </w:rPr>
    </w:lvl>
    <w:lvl w:ilvl="3">
      <w:start w:val="1"/>
      <w:numFmt w:val="decimal"/>
      <w:suff w:val="nothing"/>
      <w:lvlText w:val="Статья %4"/>
      <w:lvlJc w:val="left"/>
      <w:pPr>
        <w:tabs>
          <w:tab w:val="num" w:pos="0"/>
        </w:tabs>
        <w:ind w:left="1560" w:hanging="1134"/>
      </w:pPr>
      <w:rPr>
        <w:b/>
        <w:bCs/>
        <w:i w:val="0"/>
        <w:iCs w:val="0"/>
        <w:sz w:val="24"/>
        <w:szCs w:val="24"/>
      </w:rPr>
    </w:lvl>
    <w:lvl w:ilvl="4">
      <w:start w:val="1"/>
      <w:numFmt w:val="none"/>
      <w:suff w:val="nothing"/>
      <w:lvlText w:val=""/>
      <w:lvlJc w:val="left"/>
      <w:pPr>
        <w:tabs>
          <w:tab w:val="num" w:pos="0"/>
        </w:tabs>
        <w:ind w:left="284" w:firstLine="0"/>
      </w:pPr>
    </w:lvl>
    <w:lvl w:ilvl="5">
      <w:start w:val="1"/>
      <w:numFmt w:val="decimal"/>
      <w:lvlText w:val=".%6"/>
      <w:lvlJc w:val="left"/>
      <w:pPr>
        <w:tabs>
          <w:tab w:val="num" w:pos="927"/>
        </w:tabs>
        <w:ind w:left="0" w:firstLine="567"/>
      </w:pPr>
    </w:lvl>
    <w:lvl w:ilvl="6">
      <w:start w:val="1"/>
      <w:numFmt w:val="decimal"/>
      <w:suff w:val="space"/>
      <w:lvlText w:val=") %7"/>
      <w:lvlJc w:val="left"/>
      <w:pPr>
        <w:tabs>
          <w:tab w:val="num" w:pos="0"/>
        </w:tabs>
        <w:ind w:left="568" w:firstLine="283"/>
      </w:pPr>
    </w:lvl>
    <w:lvl w:ilvl="7">
      <w:start w:val="1"/>
      <w:numFmt w:val="decimal"/>
      <w:suff w:val="space"/>
      <w:lvlText w:val=")%8"/>
      <w:lvlJc w:val="left"/>
      <w:pPr>
        <w:tabs>
          <w:tab w:val="num" w:pos="0"/>
        </w:tabs>
        <w:ind w:left="567" w:firstLine="284"/>
      </w:pPr>
      <w:rPr>
        <w:b w:val="0"/>
        <w:bCs w:val="0"/>
        <w:i w:val="0"/>
        <w:iCs w:val="0"/>
        <w:sz w:val="24"/>
        <w:szCs w:val="24"/>
      </w:rPr>
    </w:lvl>
    <w:lvl w:ilvl="8">
      <w:start w:val="1"/>
      <w:numFmt w:val="none"/>
      <w:suff w:val="nothing"/>
      <w:lvlText w:val=""/>
      <w:lvlJc w:val="left"/>
      <w:pPr>
        <w:tabs>
          <w:tab w:val="num" w:pos="0"/>
        </w:tabs>
        <w:ind w:left="284" w:firstLine="0"/>
      </w:pPr>
    </w:lvl>
  </w:abstractNum>
  <w:abstractNum w:abstractNumId="1">
    <w:nsid w:val="1168059D"/>
    <w:multiLevelType w:val="multilevel"/>
    <w:tmpl w:val="1C124734"/>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szCs w:val="24"/>
      </w:rPr>
    </w:lvl>
    <w:lvl w:ilvl="2">
      <w:start w:val="1"/>
      <w:numFmt w:val="decimal"/>
      <w:pStyle w:val="3"/>
      <w:suff w:val="space"/>
      <w:lvlText w:val="Глава %3."/>
      <w:lvlJc w:val="left"/>
      <w:pPr>
        <w:ind w:left="1702" w:hanging="1134"/>
      </w:pPr>
      <w:rPr>
        <w:rFonts w:hint="default"/>
        <w:b/>
        <w:bCs/>
        <w:i w:val="0"/>
        <w:iCs w:val="0"/>
        <w:sz w:val="28"/>
        <w:szCs w:val="28"/>
      </w:rPr>
    </w:lvl>
    <w:lvl w:ilvl="3">
      <w:start w:val="1"/>
      <w:numFmt w:val="decimal"/>
      <w:lvlRestart w:val="0"/>
      <w:pStyle w:val="4"/>
      <w:suff w:val="nothing"/>
      <w:lvlText w:val="Статья %4"/>
      <w:lvlJc w:val="left"/>
      <w:pPr>
        <w:ind w:left="1560" w:hanging="1134"/>
      </w:pPr>
      <w:rPr>
        <w:rFonts w:hint="default"/>
        <w:b/>
        <w:bCs/>
        <w:i w:val="0"/>
        <w:iCs w:val="0"/>
        <w:sz w:val="24"/>
        <w:szCs w:val="24"/>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927"/>
        </w:tabs>
        <w:ind w:left="0" w:firstLine="567"/>
      </w:pPr>
      <w:rPr>
        <w:rFonts w:hint="default"/>
      </w:rPr>
    </w:lvl>
    <w:lvl w:ilvl="6">
      <w:start w:val="1"/>
      <w:numFmt w:val="decimal"/>
      <w:pStyle w:val="20"/>
      <w:suff w:val="space"/>
      <w:lvlText w:val="%7) "/>
      <w:lvlJc w:val="left"/>
      <w:pPr>
        <w:ind w:left="6806" w:firstLine="283"/>
      </w:pPr>
      <w:rPr>
        <w:rFonts w:hint="default"/>
      </w:rPr>
    </w:lvl>
    <w:lvl w:ilvl="7">
      <w:start w:val="1"/>
      <w:numFmt w:val="russianLower"/>
      <w:pStyle w:val="40"/>
      <w:suff w:val="space"/>
      <w:lvlText w:val="%8)"/>
      <w:lvlJc w:val="left"/>
      <w:pPr>
        <w:ind w:left="567" w:firstLine="284"/>
      </w:pPr>
      <w:rPr>
        <w:rFonts w:hint="default"/>
        <w:b w:val="0"/>
        <w:bCs w:val="0"/>
        <w:i w:val="0"/>
        <w:iCs w:val="0"/>
        <w:sz w:val="24"/>
        <w:szCs w:val="24"/>
      </w:rPr>
    </w:lvl>
    <w:lvl w:ilvl="8">
      <w:start w:val="1"/>
      <w:numFmt w:val="none"/>
      <w:lvlRestart w:val="0"/>
      <w:suff w:val="nothing"/>
      <w:lvlText w:val=""/>
      <w:lvlJc w:val="left"/>
      <w:pPr>
        <w:ind w:left="284" w:firstLine="0"/>
      </w:pPr>
      <w:rPr>
        <w:rFonts w:hint="default"/>
      </w:rPr>
    </w:lvl>
  </w:abstractNum>
  <w:abstractNum w:abstractNumId="2">
    <w:nsid w:val="1783436E"/>
    <w:multiLevelType w:val="multilevel"/>
    <w:tmpl w:val="30326E9A"/>
    <w:lvl w:ilvl="0">
      <w:start w:val="1"/>
      <w:numFmt w:val="upperRoman"/>
      <w:suff w:val="space"/>
      <w:lvlText w:val="Глава %1."/>
      <w:lvlJc w:val="left"/>
      <w:pPr>
        <w:ind w:left="2127" w:hanging="1418"/>
      </w:pPr>
    </w:lvl>
    <w:lvl w:ilvl="1">
      <w:start w:val="1"/>
      <w:numFmt w:val="decimal"/>
      <w:lvlRestart w:val="0"/>
      <w:suff w:val="space"/>
      <w:lvlText w:val="Статья %2."/>
      <w:lvlJc w:val="left"/>
      <w:pPr>
        <w:ind w:left="1985" w:hanging="1276"/>
      </w:pPr>
      <w:rPr>
        <w:sz w:val="24"/>
        <w:szCs w:val="24"/>
      </w:rPr>
    </w:lvl>
    <w:lvl w:ilvl="2">
      <w:start w:val="1"/>
      <w:numFmt w:val="decimal"/>
      <w:lvlText w:val="%3."/>
      <w:lvlJc w:val="left"/>
      <w:pPr>
        <w:tabs>
          <w:tab w:val="num" w:pos="1097"/>
        </w:tabs>
        <w:ind w:firstLine="737"/>
      </w:pPr>
    </w:lvl>
    <w:lvl w:ilvl="3">
      <w:start w:val="1"/>
      <w:numFmt w:val="decimal"/>
      <w:lvlText w:val="%4)"/>
      <w:lvlJc w:val="left"/>
      <w:pPr>
        <w:tabs>
          <w:tab w:val="num" w:pos="1324"/>
        </w:tabs>
        <w:ind w:left="340" w:firstLine="624"/>
      </w:pPr>
    </w:lvl>
    <w:lvl w:ilvl="4">
      <w:start w:val="1"/>
      <w:numFmt w:val="none"/>
      <w:lvlRestart w:val="0"/>
      <w:suff w:val="nothing"/>
      <w:lvlText w:val=""/>
      <w:lvlJc w:val="left"/>
    </w:lvl>
    <w:lvl w:ilvl="5">
      <w:start w:val="1"/>
      <w:numFmt w:val="none"/>
      <w:lvlText w:val=""/>
      <w:lvlJc w:val="left"/>
      <w:pPr>
        <w:tabs>
          <w:tab w:val="num" w:pos="3542"/>
        </w:tabs>
        <w:ind w:left="3542" w:hanging="708"/>
      </w:pPr>
    </w:lvl>
    <w:lvl w:ilvl="6">
      <w:start w:val="1"/>
      <w:numFmt w:val="none"/>
      <w:pStyle w:val="7"/>
      <w:lvlText w:val=""/>
      <w:lvlJc w:val="left"/>
      <w:pPr>
        <w:tabs>
          <w:tab w:val="num" w:pos="4250"/>
        </w:tabs>
        <w:ind w:left="4250" w:hanging="708"/>
      </w:pPr>
    </w:lvl>
    <w:lvl w:ilvl="7">
      <w:start w:val="1"/>
      <w:numFmt w:val="none"/>
      <w:lvlText w:val=""/>
      <w:lvlJc w:val="left"/>
      <w:pPr>
        <w:tabs>
          <w:tab w:val="num" w:pos="4958"/>
        </w:tabs>
        <w:ind w:left="4958" w:hanging="708"/>
      </w:pPr>
    </w:lvl>
    <w:lvl w:ilvl="8">
      <w:start w:val="1"/>
      <w:numFmt w:val="none"/>
      <w:lvlRestart w:val="0"/>
      <w:pStyle w:val="9"/>
      <w:suff w:val="nothing"/>
      <w:lvlText w:val=""/>
      <w:lvlJc w:val="left"/>
      <w:pPr>
        <w:ind w:firstLine="4958"/>
      </w:pPr>
    </w:lvl>
  </w:abstractNum>
  <w:abstractNum w:abstractNumId="3">
    <w:nsid w:val="3D6F1589"/>
    <w:multiLevelType w:val="hybridMultilevel"/>
    <w:tmpl w:val="8A90419E"/>
    <w:lvl w:ilvl="0" w:tplc="4AC28854">
      <w:start w:val="1"/>
      <w:numFmt w:val="bullet"/>
      <w:pStyle w:val="30"/>
      <w:lvlText w:val=""/>
      <w:lvlJc w:val="left"/>
      <w:pPr>
        <w:tabs>
          <w:tab w:val="num" w:pos="851"/>
        </w:tabs>
        <w:ind w:left="851"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3F8D3723"/>
    <w:multiLevelType w:val="multilevel"/>
    <w:tmpl w:val="1188D162"/>
    <w:lvl w:ilvl="0">
      <w:start w:val="1"/>
      <w:numFmt w:val="decimal"/>
      <w:lvlText w:val="%1."/>
      <w:lvlJc w:val="left"/>
      <w:pPr>
        <w:ind w:left="495" w:hanging="495"/>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5">
    <w:nsid w:val="5FE5258D"/>
    <w:multiLevelType w:val="multilevel"/>
    <w:tmpl w:val="29286BFA"/>
    <w:lvl w:ilvl="0">
      <w:start w:val="1"/>
      <w:numFmt w:val="none"/>
      <w:pStyle w:val="21"/>
      <w:suff w:val="space"/>
      <w:lvlText w:val=""/>
      <w:lvlJc w:val="left"/>
      <w:pPr>
        <w:ind w:left="1725" w:firstLine="0"/>
      </w:pPr>
      <w:rPr>
        <w:rFonts w:ascii="Times New Roman" w:hAnsi="Times New Roman" w:hint="default"/>
        <w:b w:val="0"/>
        <w:i w:val="0"/>
        <w:caps/>
        <w:strike w:val="0"/>
        <w:dstrike w:val="0"/>
        <w:color w:val="000000"/>
        <w:sz w:val="24"/>
        <w:szCs w:val="24"/>
        <w:vertAlign w:val="baseline"/>
      </w:rPr>
    </w:lvl>
    <w:lvl w:ilvl="1">
      <w:start w:val="1701"/>
      <w:numFmt w:val="decimal"/>
      <w:lvlRestart w:val="0"/>
      <w:suff w:val="space"/>
      <w:lvlText w:val="№ %2 - ЗПО"/>
      <w:lvlJc w:val="left"/>
      <w:pPr>
        <w:ind w:left="1588" w:hanging="1588"/>
      </w:pPr>
      <w:rPr>
        <w:rFonts w:ascii="Times New Roman" w:hAnsi="Times New Roman" w:cs="Times New Roman" w:hint="default"/>
        <w:sz w:val="24"/>
      </w:rPr>
    </w:lvl>
    <w:lvl w:ilvl="2">
      <w:start w:val="400"/>
      <w:numFmt w:val="decimal"/>
      <w:pStyle w:val="31"/>
      <w:suff w:val="space"/>
      <w:lvlText w:val="№ %3 - 14/4  ЗС"/>
      <w:lvlJc w:val="left"/>
      <w:pPr>
        <w:ind w:left="1588" w:hanging="1588"/>
      </w:pPr>
      <w:rPr>
        <w:rFonts w:ascii="Times New Roman" w:hAnsi="Times New Roman" w:cs="Times New Roman" w:hint="default"/>
      </w:rPr>
    </w:lvl>
    <w:lvl w:ilvl="3">
      <w:start w:val="1480"/>
      <w:numFmt w:val="none"/>
      <w:lvlRestart w:val="2"/>
      <w:lvlText w:val=""/>
      <w:lvlJc w:val="left"/>
      <w:pPr>
        <w:tabs>
          <w:tab w:val="num" w:pos="1725"/>
        </w:tabs>
        <w:ind w:left="3710" w:hanging="1985"/>
      </w:pPr>
      <w:rPr>
        <w:rFonts w:hint="default"/>
      </w:rPr>
    </w:lvl>
    <w:lvl w:ilvl="4">
      <w:start w:val="16"/>
      <w:numFmt w:val="none"/>
      <w:lvlRestart w:val="0"/>
      <w:suff w:val="nothing"/>
      <w:lvlText w:val=""/>
      <w:lvlJc w:val="left"/>
      <w:pPr>
        <w:ind w:left="1385" w:firstLine="0"/>
      </w:pPr>
      <w:rPr>
        <w:rFonts w:hint="default"/>
      </w:rPr>
    </w:lvl>
    <w:lvl w:ilvl="5">
      <w:start w:val="1"/>
      <w:numFmt w:val="none"/>
      <w:lvlText w:val="%6"/>
      <w:lvlJc w:val="left"/>
      <w:pPr>
        <w:tabs>
          <w:tab w:val="num" w:pos="2028"/>
        </w:tabs>
        <w:ind w:left="1101" w:firstLine="567"/>
      </w:pPr>
      <w:rPr>
        <w:rFonts w:hint="default"/>
      </w:rPr>
    </w:lvl>
    <w:lvl w:ilvl="6">
      <w:start w:val="1"/>
      <w:numFmt w:val="none"/>
      <w:suff w:val="space"/>
      <w:lvlText w:val=""/>
      <w:lvlJc w:val="left"/>
      <w:pPr>
        <w:ind w:left="1952" w:firstLine="284"/>
      </w:pPr>
      <w:rPr>
        <w:rFonts w:hint="default"/>
      </w:rPr>
    </w:lvl>
    <w:lvl w:ilvl="7">
      <w:start w:val="1"/>
      <w:numFmt w:val="none"/>
      <w:lvlText w:val=""/>
      <w:lvlJc w:val="left"/>
      <w:pPr>
        <w:tabs>
          <w:tab w:val="num" w:pos="6343"/>
        </w:tabs>
        <w:ind w:left="6343" w:hanging="708"/>
      </w:pPr>
      <w:rPr>
        <w:rFonts w:hint="default"/>
      </w:rPr>
    </w:lvl>
    <w:lvl w:ilvl="8">
      <w:start w:val="1"/>
      <w:numFmt w:val="none"/>
      <w:lvlRestart w:val="0"/>
      <w:suff w:val="nothing"/>
      <w:lvlText w:val=""/>
      <w:lvlJc w:val="left"/>
      <w:pPr>
        <w:ind w:left="1385" w:firstLine="0"/>
      </w:pPr>
      <w:rPr>
        <w:rFonts w:hint="default"/>
      </w:rPr>
    </w:lvl>
  </w:abstractNum>
  <w:abstractNum w:abstractNumId="6">
    <w:nsid w:val="79E16EC4"/>
    <w:multiLevelType w:val="multilevel"/>
    <w:tmpl w:val="99887A7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907"/>
        </w:tabs>
        <w:ind w:left="907" w:hanging="547"/>
      </w:pPr>
      <w:rPr>
        <w:rFonts w:hint="default"/>
      </w:rPr>
    </w:lvl>
    <w:lvl w:ilvl="2">
      <w:start w:val="1"/>
      <w:numFmt w:val="decimal"/>
      <w:lvlText w:val="%1.%2.%3"/>
      <w:lvlJc w:val="left"/>
      <w:pPr>
        <w:tabs>
          <w:tab w:val="num" w:pos="1134"/>
        </w:tabs>
        <w:ind w:left="1418" w:hanging="567"/>
      </w:pPr>
      <w:rPr>
        <w:rFonts w:hint="default"/>
      </w:rPr>
    </w:lvl>
    <w:lvl w:ilvl="3">
      <w:start w:val="1"/>
      <w:numFmt w:val="decimal"/>
      <w:lvlText w:val="%1.%4.%2.%3"/>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7">
    <w:nsid w:val="7CCA282A"/>
    <w:multiLevelType w:val="multilevel"/>
    <w:tmpl w:val="201C2A88"/>
    <w:lvl w:ilvl="0">
      <w:start w:val="1"/>
      <w:numFmt w:val="none"/>
      <w:suff w:val="space"/>
      <w:lvlText w:val=""/>
      <w:lvlJc w:val="left"/>
      <w:pPr>
        <w:ind w:left="0" w:firstLine="0"/>
      </w:pPr>
      <w:rPr>
        <w:rFonts w:ascii="Times New Roman" w:hAnsi="Times New Roman" w:hint="default"/>
        <w:b w:val="0"/>
        <w:i w:val="0"/>
        <w:caps/>
        <w:strike w:val="0"/>
        <w:dstrike w:val="0"/>
        <w:color w:val="000000"/>
        <w:sz w:val="24"/>
        <w:szCs w:val="24"/>
        <w:vertAlign w:val="baseline"/>
      </w:rPr>
    </w:lvl>
    <w:lvl w:ilvl="1">
      <w:start w:val="1397"/>
      <w:numFmt w:val="decimal"/>
      <w:lvlRestart w:val="0"/>
      <w:lvlText w:val="№ %2 - ЗПО"/>
      <w:lvlJc w:val="left"/>
      <w:pPr>
        <w:tabs>
          <w:tab w:val="num" w:pos="0"/>
        </w:tabs>
        <w:ind w:left="1418" w:hanging="1418"/>
      </w:pPr>
      <w:rPr>
        <w:rFonts w:hint="default"/>
        <w:sz w:val="24"/>
      </w:rPr>
    </w:lvl>
    <w:lvl w:ilvl="2">
      <w:start w:val="1616"/>
      <w:numFmt w:val="decimal"/>
      <w:lvlText w:val="№ %3 - 57/3  ЗС"/>
      <w:lvlJc w:val="left"/>
      <w:pPr>
        <w:tabs>
          <w:tab w:val="num" w:pos="0"/>
        </w:tabs>
        <w:ind w:left="1701" w:hanging="1701"/>
      </w:pPr>
      <w:rPr>
        <w:rFonts w:hint="default"/>
      </w:rPr>
    </w:lvl>
    <w:lvl w:ilvl="3">
      <w:start w:val="1480"/>
      <w:numFmt w:val="decimal"/>
      <w:lvlRestart w:val="2"/>
      <w:pStyle w:val="41"/>
      <w:lvlText w:val="№ %4 - 54/3  ЗС"/>
      <w:lvlJc w:val="left"/>
      <w:pPr>
        <w:tabs>
          <w:tab w:val="num" w:pos="0"/>
        </w:tabs>
        <w:ind w:left="1985" w:hanging="1985"/>
      </w:pPr>
      <w:rPr>
        <w:rFonts w:hint="default"/>
      </w:rPr>
    </w:lvl>
    <w:lvl w:ilvl="4">
      <w:start w:val="16"/>
      <w:numFmt w:val="none"/>
      <w:lvlRestart w:val="0"/>
      <w:suff w:val="nothing"/>
      <w:lvlText w:val=""/>
      <w:lvlJc w:val="left"/>
      <w:pPr>
        <w:ind w:left="-340" w:firstLine="0"/>
      </w:pPr>
      <w:rPr>
        <w:rFonts w:hint="default"/>
      </w:rPr>
    </w:lvl>
    <w:lvl w:ilvl="5">
      <w:start w:val="1"/>
      <w:numFmt w:val="none"/>
      <w:lvlText w:val="%6"/>
      <w:lvlJc w:val="left"/>
      <w:pPr>
        <w:tabs>
          <w:tab w:val="num" w:pos="303"/>
        </w:tabs>
        <w:ind w:left="-624" w:firstLine="567"/>
      </w:pPr>
      <w:rPr>
        <w:rFonts w:hint="default"/>
      </w:rPr>
    </w:lvl>
    <w:lvl w:ilvl="6">
      <w:start w:val="1"/>
      <w:numFmt w:val="none"/>
      <w:suff w:val="space"/>
      <w:lvlText w:val=""/>
      <w:lvlJc w:val="left"/>
      <w:pPr>
        <w:ind w:left="227" w:firstLine="284"/>
      </w:pPr>
      <w:rPr>
        <w:rFonts w:hint="default"/>
      </w:rPr>
    </w:lvl>
    <w:lvl w:ilvl="7">
      <w:start w:val="1"/>
      <w:numFmt w:val="none"/>
      <w:lvlText w:val=""/>
      <w:lvlJc w:val="left"/>
      <w:pPr>
        <w:tabs>
          <w:tab w:val="num" w:pos="4618"/>
        </w:tabs>
        <w:ind w:left="4618" w:hanging="708"/>
      </w:pPr>
      <w:rPr>
        <w:rFonts w:hint="default"/>
      </w:rPr>
    </w:lvl>
    <w:lvl w:ilvl="8">
      <w:start w:val="1"/>
      <w:numFmt w:val="none"/>
      <w:lvlRestart w:val="0"/>
      <w:suff w:val="nothing"/>
      <w:lvlText w:val=""/>
      <w:lvlJc w:val="left"/>
      <w:pPr>
        <w:ind w:left="-340" w:firstLine="0"/>
      </w:pPr>
      <w:rPr>
        <w:rFonts w:hint="default"/>
      </w:rPr>
    </w:lvl>
  </w:abstractNum>
  <w:num w:numId="1">
    <w:abstractNumId w:val="1"/>
  </w:num>
  <w:num w:numId="2">
    <w:abstractNumId w:val="2"/>
  </w:num>
  <w:num w:numId="3">
    <w:abstractNumId w:val="3"/>
  </w:num>
  <w:num w:numId="4">
    <w:abstractNumId w:val="6"/>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 w:numId="8">
    <w:abstractNumId w:val="7"/>
  </w:num>
  <w:num w:numId="9">
    <w:abstractNumId w:val="3"/>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357"/>
  <w:doNotHyphenateCaps/>
  <w:drawingGridHorizontalSpacing w:val="120"/>
  <w:drawingGridVerticalSpacing w:val="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CDD"/>
    <w:rsid w:val="00000601"/>
    <w:rsid w:val="00000845"/>
    <w:rsid w:val="00000A1F"/>
    <w:rsid w:val="00000AF8"/>
    <w:rsid w:val="00000B3F"/>
    <w:rsid w:val="00000EFF"/>
    <w:rsid w:val="0000140B"/>
    <w:rsid w:val="000017F9"/>
    <w:rsid w:val="00001A24"/>
    <w:rsid w:val="00001BCB"/>
    <w:rsid w:val="00001DA7"/>
    <w:rsid w:val="00001E73"/>
    <w:rsid w:val="0000225E"/>
    <w:rsid w:val="000025B7"/>
    <w:rsid w:val="000026BF"/>
    <w:rsid w:val="00002CEA"/>
    <w:rsid w:val="00002DF3"/>
    <w:rsid w:val="00003D0E"/>
    <w:rsid w:val="00003E53"/>
    <w:rsid w:val="00003EF1"/>
    <w:rsid w:val="00004056"/>
    <w:rsid w:val="0000472C"/>
    <w:rsid w:val="00004EEB"/>
    <w:rsid w:val="000055CD"/>
    <w:rsid w:val="00006525"/>
    <w:rsid w:val="00006575"/>
    <w:rsid w:val="00007497"/>
    <w:rsid w:val="00007588"/>
    <w:rsid w:val="00007E69"/>
    <w:rsid w:val="0001006C"/>
    <w:rsid w:val="0001056D"/>
    <w:rsid w:val="00010893"/>
    <w:rsid w:val="000111EE"/>
    <w:rsid w:val="00011552"/>
    <w:rsid w:val="000115FA"/>
    <w:rsid w:val="000115FC"/>
    <w:rsid w:val="00011EEB"/>
    <w:rsid w:val="0001216D"/>
    <w:rsid w:val="00012D01"/>
    <w:rsid w:val="00012EBB"/>
    <w:rsid w:val="000139E8"/>
    <w:rsid w:val="000149FE"/>
    <w:rsid w:val="00014B70"/>
    <w:rsid w:val="00015984"/>
    <w:rsid w:val="000159CB"/>
    <w:rsid w:val="00015D3B"/>
    <w:rsid w:val="00015F56"/>
    <w:rsid w:val="00016141"/>
    <w:rsid w:val="000168B5"/>
    <w:rsid w:val="00016AA4"/>
    <w:rsid w:val="00017588"/>
    <w:rsid w:val="00017CE0"/>
    <w:rsid w:val="00017FD4"/>
    <w:rsid w:val="0002007C"/>
    <w:rsid w:val="00020254"/>
    <w:rsid w:val="00020638"/>
    <w:rsid w:val="00020842"/>
    <w:rsid w:val="000210CF"/>
    <w:rsid w:val="00021AB1"/>
    <w:rsid w:val="000232F8"/>
    <w:rsid w:val="00023303"/>
    <w:rsid w:val="0002335C"/>
    <w:rsid w:val="0002362F"/>
    <w:rsid w:val="00023A7C"/>
    <w:rsid w:val="00023F47"/>
    <w:rsid w:val="000245E8"/>
    <w:rsid w:val="000248E7"/>
    <w:rsid w:val="00024939"/>
    <w:rsid w:val="000249FC"/>
    <w:rsid w:val="00024A7E"/>
    <w:rsid w:val="00025123"/>
    <w:rsid w:val="00025185"/>
    <w:rsid w:val="000254B6"/>
    <w:rsid w:val="000254D1"/>
    <w:rsid w:val="000259E9"/>
    <w:rsid w:val="00025ABE"/>
    <w:rsid w:val="00025BDC"/>
    <w:rsid w:val="00025F17"/>
    <w:rsid w:val="000260BF"/>
    <w:rsid w:val="00026298"/>
    <w:rsid w:val="000266F7"/>
    <w:rsid w:val="00026B87"/>
    <w:rsid w:val="00027E9E"/>
    <w:rsid w:val="00027FE7"/>
    <w:rsid w:val="000300D6"/>
    <w:rsid w:val="000306C2"/>
    <w:rsid w:val="00030732"/>
    <w:rsid w:val="000308DD"/>
    <w:rsid w:val="00030919"/>
    <w:rsid w:val="00030AC9"/>
    <w:rsid w:val="000314FA"/>
    <w:rsid w:val="000316F7"/>
    <w:rsid w:val="00032004"/>
    <w:rsid w:val="000320FC"/>
    <w:rsid w:val="00032794"/>
    <w:rsid w:val="0003283C"/>
    <w:rsid w:val="00032965"/>
    <w:rsid w:val="00032C94"/>
    <w:rsid w:val="0003303B"/>
    <w:rsid w:val="0003320F"/>
    <w:rsid w:val="00033371"/>
    <w:rsid w:val="00033C08"/>
    <w:rsid w:val="000344C4"/>
    <w:rsid w:val="000345BC"/>
    <w:rsid w:val="00034815"/>
    <w:rsid w:val="00034921"/>
    <w:rsid w:val="00034AC5"/>
    <w:rsid w:val="00034EF1"/>
    <w:rsid w:val="000354F7"/>
    <w:rsid w:val="000357E5"/>
    <w:rsid w:val="00035F3E"/>
    <w:rsid w:val="000371AD"/>
    <w:rsid w:val="00037C16"/>
    <w:rsid w:val="00037E42"/>
    <w:rsid w:val="0004021D"/>
    <w:rsid w:val="00040340"/>
    <w:rsid w:val="000403A0"/>
    <w:rsid w:val="00040436"/>
    <w:rsid w:val="00040824"/>
    <w:rsid w:val="000408A8"/>
    <w:rsid w:val="00040AE8"/>
    <w:rsid w:val="00040FD5"/>
    <w:rsid w:val="00041326"/>
    <w:rsid w:val="000426DD"/>
    <w:rsid w:val="000435F1"/>
    <w:rsid w:val="0004391F"/>
    <w:rsid w:val="00043BEC"/>
    <w:rsid w:val="000443C2"/>
    <w:rsid w:val="00044725"/>
    <w:rsid w:val="000447F9"/>
    <w:rsid w:val="00044C07"/>
    <w:rsid w:val="00044C37"/>
    <w:rsid w:val="00044FB2"/>
    <w:rsid w:val="000452A2"/>
    <w:rsid w:val="00045B33"/>
    <w:rsid w:val="000463F5"/>
    <w:rsid w:val="0004729D"/>
    <w:rsid w:val="00047CDC"/>
    <w:rsid w:val="00047D4C"/>
    <w:rsid w:val="00050130"/>
    <w:rsid w:val="00050405"/>
    <w:rsid w:val="000505FA"/>
    <w:rsid w:val="000506E0"/>
    <w:rsid w:val="000508CF"/>
    <w:rsid w:val="00050ADD"/>
    <w:rsid w:val="00050B11"/>
    <w:rsid w:val="00050FE5"/>
    <w:rsid w:val="00051230"/>
    <w:rsid w:val="0005128C"/>
    <w:rsid w:val="00051F06"/>
    <w:rsid w:val="00052A9B"/>
    <w:rsid w:val="00052EA8"/>
    <w:rsid w:val="00053020"/>
    <w:rsid w:val="000531DC"/>
    <w:rsid w:val="00053F91"/>
    <w:rsid w:val="00054295"/>
    <w:rsid w:val="00054546"/>
    <w:rsid w:val="00054978"/>
    <w:rsid w:val="00054ABD"/>
    <w:rsid w:val="00054C48"/>
    <w:rsid w:val="0005528C"/>
    <w:rsid w:val="0005544B"/>
    <w:rsid w:val="0005614F"/>
    <w:rsid w:val="00056277"/>
    <w:rsid w:val="00056513"/>
    <w:rsid w:val="0005731B"/>
    <w:rsid w:val="000575DF"/>
    <w:rsid w:val="000578F5"/>
    <w:rsid w:val="0006001D"/>
    <w:rsid w:val="00060B26"/>
    <w:rsid w:val="00060B85"/>
    <w:rsid w:val="00060BCA"/>
    <w:rsid w:val="00061711"/>
    <w:rsid w:val="00061FF5"/>
    <w:rsid w:val="0006215C"/>
    <w:rsid w:val="000622AB"/>
    <w:rsid w:val="00062B40"/>
    <w:rsid w:val="00062D25"/>
    <w:rsid w:val="00062DB6"/>
    <w:rsid w:val="00063001"/>
    <w:rsid w:val="0006308C"/>
    <w:rsid w:val="00063B48"/>
    <w:rsid w:val="0006431A"/>
    <w:rsid w:val="0006446D"/>
    <w:rsid w:val="0006448F"/>
    <w:rsid w:val="000646C8"/>
    <w:rsid w:val="0006496B"/>
    <w:rsid w:val="00064D88"/>
    <w:rsid w:val="000656F2"/>
    <w:rsid w:val="00065711"/>
    <w:rsid w:val="000657A7"/>
    <w:rsid w:val="00065DA3"/>
    <w:rsid w:val="00066994"/>
    <w:rsid w:val="00066CED"/>
    <w:rsid w:val="00066DC2"/>
    <w:rsid w:val="00066E26"/>
    <w:rsid w:val="00066EBC"/>
    <w:rsid w:val="00067069"/>
    <w:rsid w:val="000675CC"/>
    <w:rsid w:val="00067626"/>
    <w:rsid w:val="00067ECE"/>
    <w:rsid w:val="00070460"/>
    <w:rsid w:val="0007091C"/>
    <w:rsid w:val="00070CDF"/>
    <w:rsid w:val="0007104F"/>
    <w:rsid w:val="000711E3"/>
    <w:rsid w:val="00071585"/>
    <w:rsid w:val="00071728"/>
    <w:rsid w:val="00071824"/>
    <w:rsid w:val="000718C0"/>
    <w:rsid w:val="00071CF6"/>
    <w:rsid w:val="00071D73"/>
    <w:rsid w:val="00072026"/>
    <w:rsid w:val="000720EA"/>
    <w:rsid w:val="00072383"/>
    <w:rsid w:val="0007259C"/>
    <w:rsid w:val="00072BA8"/>
    <w:rsid w:val="00072CAE"/>
    <w:rsid w:val="00072FE6"/>
    <w:rsid w:val="00073077"/>
    <w:rsid w:val="000737D9"/>
    <w:rsid w:val="00073D1B"/>
    <w:rsid w:val="00074643"/>
    <w:rsid w:val="00074A2C"/>
    <w:rsid w:val="00074DC9"/>
    <w:rsid w:val="00074EDE"/>
    <w:rsid w:val="00075953"/>
    <w:rsid w:val="000763E2"/>
    <w:rsid w:val="00076EC0"/>
    <w:rsid w:val="00076F29"/>
    <w:rsid w:val="00077669"/>
    <w:rsid w:val="00080B9B"/>
    <w:rsid w:val="00080C87"/>
    <w:rsid w:val="00081AE7"/>
    <w:rsid w:val="0008229E"/>
    <w:rsid w:val="00083053"/>
    <w:rsid w:val="0008307F"/>
    <w:rsid w:val="000830D9"/>
    <w:rsid w:val="00083CBA"/>
    <w:rsid w:val="00083DE0"/>
    <w:rsid w:val="00083E18"/>
    <w:rsid w:val="000842F8"/>
    <w:rsid w:val="00084AF6"/>
    <w:rsid w:val="00084CC4"/>
    <w:rsid w:val="00085876"/>
    <w:rsid w:val="0008592C"/>
    <w:rsid w:val="00085C62"/>
    <w:rsid w:val="00086791"/>
    <w:rsid w:val="000870C2"/>
    <w:rsid w:val="00087262"/>
    <w:rsid w:val="00087345"/>
    <w:rsid w:val="00087664"/>
    <w:rsid w:val="00087A1E"/>
    <w:rsid w:val="00087B27"/>
    <w:rsid w:val="000907B0"/>
    <w:rsid w:val="00090C34"/>
    <w:rsid w:val="00091216"/>
    <w:rsid w:val="0009161E"/>
    <w:rsid w:val="0009168F"/>
    <w:rsid w:val="000916A7"/>
    <w:rsid w:val="000919E7"/>
    <w:rsid w:val="00091C85"/>
    <w:rsid w:val="00091FBD"/>
    <w:rsid w:val="000923DE"/>
    <w:rsid w:val="00092518"/>
    <w:rsid w:val="000929B5"/>
    <w:rsid w:val="00092A3D"/>
    <w:rsid w:val="00092BD0"/>
    <w:rsid w:val="00092CC2"/>
    <w:rsid w:val="00092EC6"/>
    <w:rsid w:val="00092EDE"/>
    <w:rsid w:val="00092F91"/>
    <w:rsid w:val="00093006"/>
    <w:rsid w:val="000934A5"/>
    <w:rsid w:val="00093B45"/>
    <w:rsid w:val="00095081"/>
    <w:rsid w:val="000956B3"/>
    <w:rsid w:val="00096701"/>
    <w:rsid w:val="00096863"/>
    <w:rsid w:val="000968D7"/>
    <w:rsid w:val="00096E5B"/>
    <w:rsid w:val="0009743F"/>
    <w:rsid w:val="000974DE"/>
    <w:rsid w:val="00097937"/>
    <w:rsid w:val="000A01A2"/>
    <w:rsid w:val="000A0702"/>
    <w:rsid w:val="000A09BF"/>
    <w:rsid w:val="000A13A6"/>
    <w:rsid w:val="000A218C"/>
    <w:rsid w:val="000A227D"/>
    <w:rsid w:val="000A264B"/>
    <w:rsid w:val="000A2685"/>
    <w:rsid w:val="000A2B97"/>
    <w:rsid w:val="000A3DE8"/>
    <w:rsid w:val="000A3ED2"/>
    <w:rsid w:val="000A4BDB"/>
    <w:rsid w:val="000A4CDC"/>
    <w:rsid w:val="000A6031"/>
    <w:rsid w:val="000A63E2"/>
    <w:rsid w:val="000A6829"/>
    <w:rsid w:val="000A6919"/>
    <w:rsid w:val="000A6FAC"/>
    <w:rsid w:val="000A6FD0"/>
    <w:rsid w:val="000A6FE1"/>
    <w:rsid w:val="000A7005"/>
    <w:rsid w:val="000A7994"/>
    <w:rsid w:val="000A7C1C"/>
    <w:rsid w:val="000B0185"/>
    <w:rsid w:val="000B0FD0"/>
    <w:rsid w:val="000B1099"/>
    <w:rsid w:val="000B12CB"/>
    <w:rsid w:val="000B153A"/>
    <w:rsid w:val="000B2227"/>
    <w:rsid w:val="000B265D"/>
    <w:rsid w:val="000B4120"/>
    <w:rsid w:val="000B422D"/>
    <w:rsid w:val="000B49F4"/>
    <w:rsid w:val="000B4C47"/>
    <w:rsid w:val="000B53BA"/>
    <w:rsid w:val="000B59A5"/>
    <w:rsid w:val="000B5AD3"/>
    <w:rsid w:val="000B661D"/>
    <w:rsid w:val="000B6A1C"/>
    <w:rsid w:val="000B7C6B"/>
    <w:rsid w:val="000C0330"/>
    <w:rsid w:val="000C0F00"/>
    <w:rsid w:val="000C11E5"/>
    <w:rsid w:val="000C16A9"/>
    <w:rsid w:val="000C1B3D"/>
    <w:rsid w:val="000C1BDA"/>
    <w:rsid w:val="000C1C28"/>
    <w:rsid w:val="000C1E5D"/>
    <w:rsid w:val="000C1EE1"/>
    <w:rsid w:val="000C1F84"/>
    <w:rsid w:val="000C1F89"/>
    <w:rsid w:val="000C21C0"/>
    <w:rsid w:val="000C267A"/>
    <w:rsid w:val="000C2BF4"/>
    <w:rsid w:val="000C2BFD"/>
    <w:rsid w:val="000C2F33"/>
    <w:rsid w:val="000C305F"/>
    <w:rsid w:val="000C33C8"/>
    <w:rsid w:val="000C3B7C"/>
    <w:rsid w:val="000C3D78"/>
    <w:rsid w:val="000C3E7B"/>
    <w:rsid w:val="000C3F26"/>
    <w:rsid w:val="000C408A"/>
    <w:rsid w:val="000C40A8"/>
    <w:rsid w:val="000C4532"/>
    <w:rsid w:val="000C4BCA"/>
    <w:rsid w:val="000C4C4D"/>
    <w:rsid w:val="000C5593"/>
    <w:rsid w:val="000C5971"/>
    <w:rsid w:val="000C5CD9"/>
    <w:rsid w:val="000D00EF"/>
    <w:rsid w:val="000D00FA"/>
    <w:rsid w:val="000D027C"/>
    <w:rsid w:val="000D08C5"/>
    <w:rsid w:val="000D1613"/>
    <w:rsid w:val="000D1A04"/>
    <w:rsid w:val="000D1F23"/>
    <w:rsid w:val="000D2588"/>
    <w:rsid w:val="000D2A19"/>
    <w:rsid w:val="000D2A6D"/>
    <w:rsid w:val="000D2BA6"/>
    <w:rsid w:val="000D37D3"/>
    <w:rsid w:val="000D3A11"/>
    <w:rsid w:val="000D3BB0"/>
    <w:rsid w:val="000D4005"/>
    <w:rsid w:val="000D41EE"/>
    <w:rsid w:val="000D4D3D"/>
    <w:rsid w:val="000D4FC1"/>
    <w:rsid w:val="000D518E"/>
    <w:rsid w:val="000D54F0"/>
    <w:rsid w:val="000D550C"/>
    <w:rsid w:val="000D5989"/>
    <w:rsid w:val="000D68BC"/>
    <w:rsid w:val="000D78F1"/>
    <w:rsid w:val="000D7C2A"/>
    <w:rsid w:val="000D7F7F"/>
    <w:rsid w:val="000E0410"/>
    <w:rsid w:val="000E0411"/>
    <w:rsid w:val="000E04A2"/>
    <w:rsid w:val="000E11A9"/>
    <w:rsid w:val="000E1332"/>
    <w:rsid w:val="000E13F0"/>
    <w:rsid w:val="000E15AD"/>
    <w:rsid w:val="000E1763"/>
    <w:rsid w:val="000E1F4A"/>
    <w:rsid w:val="000E241B"/>
    <w:rsid w:val="000E3207"/>
    <w:rsid w:val="000E35AE"/>
    <w:rsid w:val="000E36E4"/>
    <w:rsid w:val="000E3736"/>
    <w:rsid w:val="000E3B13"/>
    <w:rsid w:val="000E3C88"/>
    <w:rsid w:val="000E3D88"/>
    <w:rsid w:val="000E4205"/>
    <w:rsid w:val="000E45FE"/>
    <w:rsid w:val="000E4683"/>
    <w:rsid w:val="000E4A4E"/>
    <w:rsid w:val="000E4E26"/>
    <w:rsid w:val="000E5241"/>
    <w:rsid w:val="000E5433"/>
    <w:rsid w:val="000E601C"/>
    <w:rsid w:val="000E62FD"/>
    <w:rsid w:val="000E6517"/>
    <w:rsid w:val="000E6AEC"/>
    <w:rsid w:val="000E6D91"/>
    <w:rsid w:val="000E6E46"/>
    <w:rsid w:val="000F021B"/>
    <w:rsid w:val="000F08B1"/>
    <w:rsid w:val="000F08C9"/>
    <w:rsid w:val="000F0920"/>
    <w:rsid w:val="000F0939"/>
    <w:rsid w:val="000F0F82"/>
    <w:rsid w:val="000F114E"/>
    <w:rsid w:val="000F1203"/>
    <w:rsid w:val="000F1310"/>
    <w:rsid w:val="000F18D3"/>
    <w:rsid w:val="000F2023"/>
    <w:rsid w:val="000F25D5"/>
    <w:rsid w:val="000F2810"/>
    <w:rsid w:val="000F2CF4"/>
    <w:rsid w:val="000F377C"/>
    <w:rsid w:val="000F3B48"/>
    <w:rsid w:val="000F3E96"/>
    <w:rsid w:val="000F4155"/>
    <w:rsid w:val="000F45DA"/>
    <w:rsid w:val="000F48D8"/>
    <w:rsid w:val="000F4A3C"/>
    <w:rsid w:val="000F50C3"/>
    <w:rsid w:val="000F5773"/>
    <w:rsid w:val="000F5807"/>
    <w:rsid w:val="000F585F"/>
    <w:rsid w:val="000F58A0"/>
    <w:rsid w:val="000F69CA"/>
    <w:rsid w:val="000F6A7C"/>
    <w:rsid w:val="000F6F6D"/>
    <w:rsid w:val="000F79E7"/>
    <w:rsid w:val="000F7FA4"/>
    <w:rsid w:val="00100013"/>
    <w:rsid w:val="001000EE"/>
    <w:rsid w:val="0010019E"/>
    <w:rsid w:val="001005A2"/>
    <w:rsid w:val="001006D4"/>
    <w:rsid w:val="001009C0"/>
    <w:rsid w:val="001011EA"/>
    <w:rsid w:val="001013A2"/>
    <w:rsid w:val="00102111"/>
    <w:rsid w:val="001022EA"/>
    <w:rsid w:val="001026B2"/>
    <w:rsid w:val="0010279C"/>
    <w:rsid w:val="00102AE5"/>
    <w:rsid w:val="00102C3B"/>
    <w:rsid w:val="001030AA"/>
    <w:rsid w:val="0010353F"/>
    <w:rsid w:val="0010365D"/>
    <w:rsid w:val="001038AC"/>
    <w:rsid w:val="00103EC0"/>
    <w:rsid w:val="00104067"/>
    <w:rsid w:val="00104330"/>
    <w:rsid w:val="00104684"/>
    <w:rsid w:val="0010478E"/>
    <w:rsid w:val="0010493E"/>
    <w:rsid w:val="00104EEC"/>
    <w:rsid w:val="001056CA"/>
    <w:rsid w:val="0010609A"/>
    <w:rsid w:val="00106145"/>
    <w:rsid w:val="00106587"/>
    <w:rsid w:val="00106633"/>
    <w:rsid w:val="00106C81"/>
    <w:rsid w:val="00107861"/>
    <w:rsid w:val="001078BF"/>
    <w:rsid w:val="00110160"/>
    <w:rsid w:val="001103BD"/>
    <w:rsid w:val="001103FF"/>
    <w:rsid w:val="00110695"/>
    <w:rsid w:val="00110A58"/>
    <w:rsid w:val="00110B49"/>
    <w:rsid w:val="00111751"/>
    <w:rsid w:val="00111D5A"/>
    <w:rsid w:val="00111D9A"/>
    <w:rsid w:val="00112023"/>
    <w:rsid w:val="00112281"/>
    <w:rsid w:val="0011274C"/>
    <w:rsid w:val="001132FC"/>
    <w:rsid w:val="001135E9"/>
    <w:rsid w:val="001141CD"/>
    <w:rsid w:val="0011439B"/>
    <w:rsid w:val="001147FF"/>
    <w:rsid w:val="00114BF9"/>
    <w:rsid w:val="00114DCE"/>
    <w:rsid w:val="00115204"/>
    <w:rsid w:val="0011534B"/>
    <w:rsid w:val="00115B82"/>
    <w:rsid w:val="00115D50"/>
    <w:rsid w:val="001161BF"/>
    <w:rsid w:val="0011666F"/>
    <w:rsid w:val="0011672C"/>
    <w:rsid w:val="00116D78"/>
    <w:rsid w:val="00117072"/>
    <w:rsid w:val="001179D4"/>
    <w:rsid w:val="0012043B"/>
    <w:rsid w:val="00120B21"/>
    <w:rsid w:val="00121240"/>
    <w:rsid w:val="00121576"/>
    <w:rsid w:val="00121B4D"/>
    <w:rsid w:val="00121C12"/>
    <w:rsid w:val="001224AB"/>
    <w:rsid w:val="00122EEC"/>
    <w:rsid w:val="00123075"/>
    <w:rsid w:val="001231C5"/>
    <w:rsid w:val="001233B3"/>
    <w:rsid w:val="00123600"/>
    <w:rsid w:val="00123A70"/>
    <w:rsid w:val="00123C3E"/>
    <w:rsid w:val="00123C51"/>
    <w:rsid w:val="00123E59"/>
    <w:rsid w:val="001240CC"/>
    <w:rsid w:val="0012457C"/>
    <w:rsid w:val="00124C42"/>
    <w:rsid w:val="00124CB0"/>
    <w:rsid w:val="00124FE3"/>
    <w:rsid w:val="00125020"/>
    <w:rsid w:val="0012504F"/>
    <w:rsid w:val="00125459"/>
    <w:rsid w:val="001254DF"/>
    <w:rsid w:val="0012590A"/>
    <w:rsid w:val="0012599B"/>
    <w:rsid w:val="00125D15"/>
    <w:rsid w:val="001266E4"/>
    <w:rsid w:val="00126776"/>
    <w:rsid w:val="00126C27"/>
    <w:rsid w:val="00126DC3"/>
    <w:rsid w:val="00127C54"/>
    <w:rsid w:val="00130707"/>
    <w:rsid w:val="00130990"/>
    <w:rsid w:val="00131799"/>
    <w:rsid w:val="0013188A"/>
    <w:rsid w:val="00131AEE"/>
    <w:rsid w:val="001320BE"/>
    <w:rsid w:val="0013254B"/>
    <w:rsid w:val="0013333A"/>
    <w:rsid w:val="001334AB"/>
    <w:rsid w:val="00133713"/>
    <w:rsid w:val="00133992"/>
    <w:rsid w:val="00133C8D"/>
    <w:rsid w:val="00134335"/>
    <w:rsid w:val="00134AEE"/>
    <w:rsid w:val="00134F50"/>
    <w:rsid w:val="00134FE8"/>
    <w:rsid w:val="0013544D"/>
    <w:rsid w:val="001354E2"/>
    <w:rsid w:val="00135664"/>
    <w:rsid w:val="001357A5"/>
    <w:rsid w:val="001359D6"/>
    <w:rsid w:val="00135C70"/>
    <w:rsid w:val="00135C95"/>
    <w:rsid w:val="00136560"/>
    <w:rsid w:val="00136BE8"/>
    <w:rsid w:val="00136C96"/>
    <w:rsid w:val="00137FA8"/>
    <w:rsid w:val="00140280"/>
    <w:rsid w:val="001404E2"/>
    <w:rsid w:val="00140511"/>
    <w:rsid w:val="00140538"/>
    <w:rsid w:val="0014103F"/>
    <w:rsid w:val="00141AEC"/>
    <w:rsid w:val="00141F2E"/>
    <w:rsid w:val="00142286"/>
    <w:rsid w:val="00142B59"/>
    <w:rsid w:val="00143366"/>
    <w:rsid w:val="001434C9"/>
    <w:rsid w:val="00143E57"/>
    <w:rsid w:val="00144BAA"/>
    <w:rsid w:val="00144BFC"/>
    <w:rsid w:val="00144D9F"/>
    <w:rsid w:val="00144E31"/>
    <w:rsid w:val="00145438"/>
    <w:rsid w:val="00145A18"/>
    <w:rsid w:val="00145DA4"/>
    <w:rsid w:val="0014629A"/>
    <w:rsid w:val="0014698F"/>
    <w:rsid w:val="00146DC7"/>
    <w:rsid w:val="00147D17"/>
    <w:rsid w:val="001507D2"/>
    <w:rsid w:val="00150AAD"/>
    <w:rsid w:val="00150BA8"/>
    <w:rsid w:val="00150C40"/>
    <w:rsid w:val="0015178A"/>
    <w:rsid w:val="001517A3"/>
    <w:rsid w:val="00151A3B"/>
    <w:rsid w:val="0015204E"/>
    <w:rsid w:val="001523D2"/>
    <w:rsid w:val="0015293A"/>
    <w:rsid w:val="0015297E"/>
    <w:rsid w:val="00152C9A"/>
    <w:rsid w:val="0015304B"/>
    <w:rsid w:val="0015324B"/>
    <w:rsid w:val="00153751"/>
    <w:rsid w:val="00153E4B"/>
    <w:rsid w:val="00154484"/>
    <w:rsid w:val="001549F6"/>
    <w:rsid w:val="00154CC8"/>
    <w:rsid w:val="00154EA8"/>
    <w:rsid w:val="001554AA"/>
    <w:rsid w:val="00155886"/>
    <w:rsid w:val="00155D97"/>
    <w:rsid w:val="00155E25"/>
    <w:rsid w:val="001561B4"/>
    <w:rsid w:val="001561C3"/>
    <w:rsid w:val="001564EB"/>
    <w:rsid w:val="00156AAD"/>
    <w:rsid w:val="00156C04"/>
    <w:rsid w:val="00156D4C"/>
    <w:rsid w:val="00156F3D"/>
    <w:rsid w:val="00157179"/>
    <w:rsid w:val="0015717B"/>
    <w:rsid w:val="00157412"/>
    <w:rsid w:val="0015741A"/>
    <w:rsid w:val="0015771E"/>
    <w:rsid w:val="00157E62"/>
    <w:rsid w:val="00157E63"/>
    <w:rsid w:val="001600E2"/>
    <w:rsid w:val="0016131C"/>
    <w:rsid w:val="00161358"/>
    <w:rsid w:val="0016163E"/>
    <w:rsid w:val="0016190F"/>
    <w:rsid w:val="00161ABD"/>
    <w:rsid w:val="00162B8D"/>
    <w:rsid w:val="0016310C"/>
    <w:rsid w:val="00163175"/>
    <w:rsid w:val="001633DF"/>
    <w:rsid w:val="0016476C"/>
    <w:rsid w:val="001650D4"/>
    <w:rsid w:val="00165295"/>
    <w:rsid w:val="0016534E"/>
    <w:rsid w:val="00165CDD"/>
    <w:rsid w:val="00165D75"/>
    <w:rsid w:val="001662B8"/>
    <w:rsid w:val="00166A72"/>
    <w:rsid w:val="00166D8C"/>
    <w:rsid w:val="00166DB6"/>
    <w:rsid w:val="00166EEB"/>
    <w:rsid w:val="001672BA"/>
    <w:rsid w:val="00167B46"/>
    <w:rsid w:val="00170949"/>
    <w:rsid w:val="0017101B"/>
    <w:rsid w:val="00172400"/>
    <w:rsid w:val="001727DC"/>
    <w:rsid w:val="00172AA5"/>
    <w:rsid w:val="00172F52"/>
    <w:rsid w:val="00173DCB"/>
    <w:rsid w:val="00173FCD"/>
    <w:rsid w:val="0017412B"/>
    <w:rsid w:val="001747C9"/>
    <w:rsid w:val="00174DB1"/>
    <w:rsid w:val="001750EE"/>
    <w:rsid w:val="00175678"/>
    <w:rsid w:val="00176294"/>
    <w:rsid w:val="00176448"/>
    <w:rsid w:val="0017646F"/>
    <w:rsid w:val="0017683B"/>
    <w:rsid w:val="0017702A"/>
    <w:rsid w:val="0017709C"/>
    <w:rsid w:val="00177414"/>
    <w:rsid w:val="0017745E"/>
    <w:rsid w:val="001776B4"/>
    <w:rsid w:val="001777B1"/>
    <w:rsid w:val="00177A2B"/>
    <w:rsid w:val="00177D00"/>
    <w:rsid w:val="00177DBA"/>
    <w:rsid w:val="00180151"/>
    <w:rsid w:val="0018016C"/>
    <w:rsid w:val="0018053B"/>
    <w:rsid w:val="00180CEB"/>
    <w:rsid w:val="001811E5"/>
    <w:rsid w:val="00181F11"/>
    <w:rsid w:val="00182E36"/>
    <w:rsid w:val="001831A8"/>
    <w:rsid w:val="001836FD"/>
    <w:rsid w:val="0018421A"/>
    <w:rsid w:val="001847A2"/>
    <w:rsid w:val="00184840"/>
    <w:rsid w:val="00184875"/>
    <w:rsid w:val="00185362"/>
    <w:rsid w:val="00185893"/>
    <w:rsid w:val="00185A05"/>
    <w:rsid w:val="00185ABF"/>
    <w:rsid w:val="00185C41"/>
    <w:rsid w:val="00186124"/>
    <w:rsid w:val="0018635C"/>
    <w:rsid w:val="001864DC"/>
    <w:rsid w:val="00186900"/>
    <w:rsid w:val="00186E1C"/>
    <w:rsid w:val="001871F3"/>
    <w:rsid w:val="00187702"/>
    <w:rsid w:val="00187A47"/>
    <w:rsid w:val="00187BD0"/>
    <w:rsid w:val="00187BF5"/>
    <w:rsid w:val="00187C77"/>
    <w:rsid w:val="0019026D"/>
    <w:rsid w:val="001908F4"/>
    <w:rsid w:val="00190C72"/>
    <w:rsid w:val="00190FAE"/>
    <w:rsid w:val="0019131F"/>
    <w:rsid w:val="0019136A"/>
    <w:rsid w:val="00191C81"/>
    <w:rsid w:val="00191CD2"/>
    <w:rsid w:val="001928FD"/>
    <w:rsid w:val="001931D5"/>
    <w:rsid w:val="00193264"/>
    <w:rsid w:val="00193354"/>
    <w:rsid w:val="00193552"/>
    <w:rsid w:val="00193732"/>
    <w:rsid w:val="00193892"/>
    <w:rsid w:val="001941FA"/>
    <w:rsid w:val="00194D8F"/>
    <w:rsid w:val="00194F0F"/>
    <w:rsid w:val="00194FD6"/>
    <w:rsid w:val="00195268"/>
    <w:rsid w:val="00195275"/>
    <w:rsid w:val="001952B0"/>
    <w:rsid w:val="001953FC"/>
    <w:rsid w:val="00195735"/>
    <w:rsid w:val="001959B5"/>
    <w:rsid w:val="0019647A"/>
    <w:rsid w:val="00196586"/>
    <w:rsid w:val="001967E3"/>
    <w:rsid w:val="00196813"/>
    <w:rsid w:val="00196DA4"/>
    <w:rsid w:val="00197CE8"/>
    <w:rsid w:val="001A0651"/>
    <w:rsid w:val="001A076E"/>
    <w:rsid w:val="001A0C32"/>
    <w:rsid w:val="001A0DA8"/>
    <w:rsid w:val="001A11BD"/>
    <w:rsid w:val="001A13DD"/>
    <w:rsid w:val="001A1469"/>
    <w:rsid w:val="001A170C"/>
    <w:rsid w:val="001A1725"/>
    <w:rsid w:val="001A1C93"/>
    <w:rsid w:val="001A1DAB"/>
    <w:rsid w:val="001A1FA0"/>
    <w:rsid w:val="001A205F"/>
    <w:rsid w:val="001A2063"/>
    <w:rsid w:val="001A20E8"/>
    <w:rsid w:val="001A30E5"/>
    <w:rsid w:val="001A39AB"/>
    <w:rsid w:val="001A3F6D"/>
    <w:rsid w:val="001A407F"/>
    <w:rsid w:val="001A4151"/>
    <w:rsid w:val="001A41F9"/>
    <w:rsid w:val="001A44A4"/>
    <w:rsid w:val="001A4FC6"/>
    <w:rsid w:val="001A5021"/>
    <w:rsid w:val="001A519A"/>
    <w:rsid w:val="001A535F"/>
    <w:rsid w:val="001A564F"/>
    <w:rsid w:val="001A6205"/>
    <w:rsid w:val="001A687A"/>
    <w:rsid w:val="001A6A20"/>
    <w:rsid w:val="001A6B54"/>
    <w:rsid w:val="001A6DC5"/>
    <w:rsid w:val="001A6E6B"/>
    <w:rsid w:val="001A7047"/>
    <w:rsid w:val="001A7057"/>
    <w:rsid w:val="001A7146"/>
    <w:rsid w:val="001A7329"/>
    <w:rsid w:val="001A7387"/>
    <w:rsid w:val="001A7445"/>
    <w:rsid w:val="001A74B9"/>
    <w:rsid w:val="001A75F2"/>
    <w:rsid w:val="001A79C4"/>
    <w:rsid w:val="001B09D3"/>
    <w:rsid w:val="001B0B72"/>
    <w:rsid w:val="001B0F1B"/>
    <w:rsid w:val="001B17E3"/>
    <w:rsid w:val="001B1878"/>
    <w:rsid w:val="001B1967"/>
    <w:rsid w:val="001B1E01"/>
    <w:rsid w:val="001B1EC9"/>
    <w:rsid w:val="001B1F44"/>
    <w:rsid w:val="001B2CCC"/>
    <w:rsid w:val="001B37C2"/>
    <w:rsid w:val="001B3D08"/>
    <w:rsid w:val="001B3E98"/>
    <w:rsid w:val="001B3E9A"/>
    <w:rsid w:val="001B3FBC"/>
    <w:rsid w:val="001B4457"/>
    <w:rsid w:val="001B4554"/>
    <w:rsid w:val="001B49FB"/>
    <w:rsid w:val="001B4A4B"/>
    <w:rsid w:val="001B4F8B"/>
    <w:rsid w:val="001B5552"/>
    <w:rsid w:val="001B5655"/>
    <w:rsid w:val="001B59F7"/>
    <w:rsid w:val="001B672B"/>
    <w:rsid w:val="001B6A52"/>
    <w:rsid w:val="001B722D"/>
    <w:rsid w:val="001B779A"/>
    <w:rsid w:val="001B77E7"/>
    <w:rsid w:val="001B790F"/>
    <w:rsid w:val="001B7EBB"/>
    <w:rsid w:val="001C0252"/>
    <w:rsid w:val="001C03D7"/>
    <w:rsid w:val="001C08EC"/>
    <w:rsid w:val="001C0A4C"/>
    <w:rsid w:val="001C0F38"/>
    <w:rsid w:val="001C107F"/>
    <w:rsid w:val="001C1177"/>
    <w:rsid w:val="001C1CEC"/>
    <w:rsid w:val="001C1E92"/>
    <w:rsid w:val="001C1FB4"/>
    <w:rsid w:val="001C28F3"/>
    <w:rsid w:val="001C37DB"/>
    <w:rsid w:val="001C4187"/>
    <w:rsid w:val="001C4C98"/>
    <w:rsid w:val="001C4F0E"/>
    <w:rsid w:val="001C50C8"/>
    <w:rsid w:val="001C50CB"/>
    <w:rsid w:val="001C5109"/>
    <w:rsid w:val="001C530A"/>
    <w:rsid w:val="001C566D"/>
    <w:rsid w:val="001C5A97"/>
    <w:rsid w:val="001C5D57"/>
    <w:rsid w:val="001C5E9B"/>
    <w:rsid w:val="001C6155"/>
    <w:rsid w:val="001C6216"/>
    <w:rsid w:val="001C658C"/>
    <w:rsid w:val="001C6AC7"/>
    <w:rsid w:val="001C6AFF"/>
    <w:rsid w:val="001C7449"/>
    <w:rsid w:val="001C7562"/>
    <w:rsid w:val="001C7684"/>
    <w:rsid w:val="001C7830"/>
    <w:rsid w:val="001D1012"/>
    <w:rsid w:val="001D11AE"/>
    <w:rsid w:val="001D1ED3"/>
    <w:rsid w:val="001D23F6"/>
    <w:rsid w:val="001D246C"/>
    <w:rsid w:val="001D271D"/>
    <w:rsid w:val="001D2CB3"/>
    <w:rsid w:val="001D2F09"/>
    <w:rsid w:val="001D38DA"/>
    <w:rsid w:val="001D3D0B"/>
    <w:rsid w:val="001D3FE8"/>
    <w:rsid w:val="001D4393"/>
    <w:rsid w:val="001D459E"/>
    <w:rsid w:val="001D475D"/>
    <w:rsid w:val="001D515A"/>
    <w:rsid w:val="001D528E"/>
    <w:rsid w:val="001D542F"/>
    <w:rsid w:val="001D54C9"/>
    <w:rsid w:val="001D5A65"/>
    <w:rsid w:val="001D5AC7"/>
    <w:rsid w:val="001D659A"/>
    <w:rsid w:val="001D6DCF"/>
    <w:rsid w:val="001D7338"/>
    <w:rsid w:val="001D7A7D"/>
    <w:rsid w:val="001D7D7F"/>
    <w:rsid w:val="001E036E"/>
    <w:rsid w:val="001E06BA"/>
    <w:rsid w:val="001E0EA6"/>
    <w:rsid w:val="001E10E1"/>
    <w:rsid w:val="001E1529"/>
    <w:rsid w:val="001E1983"/>
    <w:rsid w:val="001E1CBA"/>
    <w:rsid w:val="001E1F51"/>
    <w:rsid w:val="001E2931"/>
    <w:rsid w:val="001E29F8"/>
    <w:rsid w:val="001E2E0C"/>
    <w:rsid w:val="001E3A2E"/>
    <w:rsid w:val="001E3D7C"/>
    <w:rsid w:val="001E3ECC"/>
    <w:rsid w:val="001E44FF"/>
    <w:rsid w:val="001E457C"/>
    <w:rsid w:val="001E47C0"/>
    <w:rsid w:val="001E4A32"/>
    <w:rsid w:val="001E5BD2"/>
    <w:rsid w:val="001E6E74"/>
    <w:rsid w:val="001E761B"/>
    <w:rsid w:val="001E7B47"/>
    <w:rsid w:val="001F0134"/>
    <w:rsid w:val="001F02CD"/>
    <w:rsid w:val="001F039A"/>
    <w:rsid w:val="001F04FB"/>
    <w:rsid w:val="001F0B48"/>
    <w:rsid w:val="001F1173"/>
    <w:rsid w:val="001F127A"/>
    <w:rsid w:val="001F15AF"/>
    <w:rsid w:val="001F182E"/>
    <w:rsid w:val="001F268C"/>
    <w:rsid w:val="001F29F5"/>
    <w:rsid w:val="001F2ACC"/>
    <w:rsid w:val="001F3278"/>
    <w:rsid w:val="001F32B9"/>
    <w:rsid w:val="001F3465"/>
    <w:rsid w:val="001F3572"/>
    <w:rsid w:val="001F3790"/>
    <w:rsid w:val="001F39E4"/>
    <w:rsid w:val="001F3CFE"/>
    <w:rsid w:val="001F3E9A"/>
    <w:rsid w:val="001F4A94"/>
    <w:rsid w:val="001F4CDF"/>
    <w:rsid w:val="001F4E6C"/>
    <w:rsid w:val="001F5915"/>
    <w:rsid w:val="001F5D5D"/>
    <w:rsid w:val="001F5EC1"/>
    <w:rsid w:val="001F6772"/>
    <w:rsid w:val="001F695E"/>
    <w:rsid w:val="001F6A42"/>
    <w:rsid w:val="001F6BA6"/>
    <w:rsid w:val="001F71C4"/>
    <w:rsid w:val="001F735E"/>
    <w:rsid w:val="001F776A"/>
    <w:rsid w:val="001F79D8"/>
    <w:rsid w:val="001F7B7E"/>
    <w:rsid w:val="001F7D58"/>
    <w:rsid w:val="001F7D82"/>
    <w:rsid w:val="00200721"/>
    <w:rsid w:val="00200D1F"/>
    <w:rsid w:val="0020123F"/>
    <w:rsid w:val="0020124F"/>
    <w:rsid w:val="002017F6"/>
    <w:rsid w:val="00201845"/>
    <w:rsid w:val="00201881"/>
    <w:rsid w:val="00202388"/>
    <w:rsid w:val="0020275D"/>
    <w:rsid w:val="002028F5"/>
    <w:rsid w:val="00202E74"/>
    <w:rsid w:val="00203008"/>
    <w:rsid w:val="00203A7E"/>
    <w:rsid w:val="00203D49"/>
    <w:rsid w:val="00204EFD"/>
    <w:rsid w:val="00205787"/>
    <w:rsid w:val="0020595D"/>
    <w:rsid w:val="00205C03"/>
    <w:rsid w:val="002063EE"/>
    <w:rsid w:val="002069EF"/>
    <w:rsid w:val="0020781C"/>
    <w:rsid w:val="00207BA8"/>
    <w:rsid w:val="00207C94"/>
    <w:rsid w:val="00210442"/>
    <w:rsid w:val="00210848"/>
    <w:rsid w:val="00211633"/>
    <w:rsid w:val="002117E9"/>
    <w:rsid w:val="00211A3E"/>
    <w:rsid w:val="00211C02"/>
    <w:rsid w:val="0021206B"/>
    <w:rsid w:val="002127A2"/>
    <w:rsid w:val="00213080"/>
    <w:rsid w:val="0021313C"/>
    <w:rsid w:val="00213256"/>
    <w:rsid w:val="002135BD"/>
    <w:rsid w:val="00213D8E"/>
    <w:rsid w:val="00213F7F"/>
    <w:rsid w:val="002142D9"/>
    <w:rsid w:val="0021496E"/>
    <w:rsid w:val="00215068"/>
    <w:rsid w:val="002151B4"/>
    <w:rsid w:val="002152D2"/>
    <w:rsid w:val="00215439"/>
    <w:rsid w:val="00215788"/>
    <w:rsid w:val="00215F29"/>
    <w:rsid w:val="002160A9"/>
    <w:rsid w:val="00216A39"/>
    <w:rsid w:val="00216CC7"/>
    <w:rsid w:val="00216D45"/>
    <w:rsid w:val="0021720D"/>
    <w:rsid w:val="00217E12"/>
    <w:rsid w:val="00220225"/>
    <w:rsid w:val="0022028C"/>
    <w:rsid w:val="002203FD"/>
    <w:rsid w:val="00220443"/>
    <w:rsid w:val="002205FD"/>
    <w:rsid w:val="002206F1"/>
    <w:rsid w:val="00220D34"/>
    <w:rsid w:val="00221415"/>
    <w:rsid w:val="00221426"/>
    <w:rsid w:val="0022186A"/>
    <w:rsid w:val="00221A98"/>
    <w:rsid w:val="00221E20"/>
    <w:rsid w:val="00221FB3"/>
    <w:rsid w:val="00222164"/>
    <w:rsid w:val="00222525"/>
    <w:rsid w:val="00222A00"/>
    <w:rsid w:val="00222E06"/>
    <w:rsid w:val="00222E60"/>
    <w:rsid w:val="00223501"/>
    <w:rsid w:val="002235E1"/>
    <w:rsid w:val="00223983"/>
    <w:rsid w:val="00223C66"/>
    <w:rsid w:val="00223F51"/>
    <w:rsid w:val="00224433"/>
    <w:rsid w:val="00224834"/>
    <w:rsid w:val="0022693D"/>
    <w:rsid w:val="002269BE"/>
    <w:rsid w:val="00226B24"/>
    <w:rsid w:val="00226C1D"/>
    <w:rsid w:val="002272DA"/>
    <w:rsid w:val="00227CC1"/>
    <w:rsid w:val="00227FEE"/>
    <w:rsid w:val="002301BD"/>
    <w:rsid w:val="00230B11"/>
    <w:rsid w:val="00230BEB"/>
    <w:rsid w:val="00230F43"/>
    <w:rsid w:val="00232A12"/>
    <w:rsid w:val="00232ED5"/>
    <w:rsid w:val="00233856"/>
    <w:rsid w:val="002338E2"/>
    <w:rsid w:val="00233CCF"/>
    <w:rsid w:val="00233DBF"/>
    <w:rsid w:val="00233DC2"/>
    <w:rsid w:val="00234A14"/>
    <w:rsid w:val="00234D10"/>
    <w:rsid w:val="00234D88"/>
    <w:rsid w:val="00235192"/>
    <w:rsid w:val="00235795"/>
    <w:rsid w:val="0023620A"/>
    <w:rsid w:val="002362FD"/>
    <w:rsid w:val="0023674C"/>
    <w:rsid w:val="00236784"/>
    <w:rsid w:val="00236838"/>
    <w:rsid w:val="002369E8"/>
    <w:rsid w:val="00236E5A"/>
    <w:rsid w:val="0023707D"/>
    <w:rsid w:val="002370CE"/>
    <w:rsid w:val="0023718F"/>
    <w:rsid w:val="002371DA"/>
    <w:rsid w:val="00237484"/>
    <w:rsid w:val="002404AB"/>
    <w:rsid w:val="00240D47"/>
    <w:rsid w:val="00240FD5"/>
    <w:rsid w:val="00241746"/>
    <w:rsid w:val="00241A4D"/>
    <w:rsid w:val="00241C48"/>
    <w:rsid w:val="0024231C"/>
    <w:rsid w:val="002423FE"/>
    <w:rsid w:val="00242855"/>
    <w:rsid w:val="00242D77"/>
    <w:rsid w:val="00243159"/>
    <w:rsid w:val="00243382"/>
    <w:rsid w:val="0024389D"/>
    <w:rsid w:val="00243F00"/>
    <w:rsid w:val="0024427A"/>
    <w:rsid w:val="0024466B"/>
    <w:rsid w:val="00244892"/>
    <w:rsid w:val="00244B45"/>
    <w:rsid w:val="00244FFB"/>
    <w:rsid w:val="0024506F"/>
    <w:rsid w:val="00245BE2"/>
    <w:rsid w:val="00245D51"/>
    <w:rsid w:val="00245DAA"/>
    <w:rsid w:val="00245F4F"/>
    <w:rsid w:val="0024634C"/>
    <w:rsid w:val="0024649D"/>
    <w:rsid w:val="00247203"/>
    <w:rsid w:val="002472C6"/>
    <w:rsid w:val="00250539"/>
    <w:rsid w:val="002505E9"/>
    <w:rsid w:val="002506E8"/>
    <w:rsid w:val="00250A2C"/>
    <w:rsid w:val="00251016"/>
    <w:rsid w:val="0025219F"/>
    <w:rsid w:val="0025234C"/>
    <w:rsid w:val="00252354"/>
    <w:rsid w:val="00252543"/>
    <w:rsid w:val="002527C0"/>
    <w:rsid w:val="00252831"/>
    <w:rsid w:val="00252AFF"/>
    <w:rsid w:val="002530EF"/>
    <w:rsid w:val="002530F7"/>
    <w:rsid w:val="00253A45"/>
    <w:rsid w:val="00253B54"/>
    <w:rsid w:val="00253C81"/>
    <w:rsid w:val="00253D61"/>
    <w:rsid w:val="00254694"/>
    <w:rsid w:val="0025505A"/>
    <w:rsid w:val="002560E6"/>
    <w:rsid w:val="00256234"/>
    <w:rsid w:val="002568A4"/>
    <w:rsid w:val="002569F9"/>
    <w:rsid w:val="00256E2D"/>
    <w:rsid w:val="00256E85"/>
    <w:rsid w:val="00256FA4"/>
    <w:rsid w:val="002575D4"/>
    <w:rsid w:val="00257A13"/>
    <w:rsid w:val="00257BC0"/>
    <w:rsid w:val="00257CC6"/>
    <w:rsid w:val="00260075"/>
    <w:rsid w:val="002604C0"/>
    <w:rsid w:val="002609EE"/>
    <w:rsid w:val="00261500"/>
    <w:rsid w:val="002615B7"/>
    <w:rsid w:val="002615CC"/>
    <w:rsid w:val="00261759"/>
    <w:rsid w:val="002619C2"/>
    <w:rsid w:val="00262798"/>
    <w:rsid w:val="00262FC8"/>
    <w:rsid w:val="002630CC"/>
    <w:rsid w:val="0026337A"/>
    <w:rsid w:val="00263662"/>
    <w:rsid w:val="0026381C"/>
    <w:rsid w:val="00263A8B"/>
    <w:rsid w:val="00264FEB"/>
    <w:rsid w:val="00265187"/>
    <w:rsid w:val="00265361"/>
    <w:rsid w:val="0026589F"/>
    <w:rsid w:val="0026641A"/>
    <w:rsid w:val="00266931"/>
    <w:rsid w:val="00266B90"/>
    <w:rsid w:val="00266EC8"/>
    <w:rsid w:val="00266FB6"/>
    <w:rsid w:val="00267060"/>
    <w:rsid w:val="0027007B"/>
    <w:rsid w:val="0027033D"/>
    <w:rsid w:val="002703AB"/>
    <w:rsid w:val="002704FE"/>
    <w:rsid w:val="0027067E"/>
    <w:rsid w:val="00270F1D"/>
    <w:rsid w:val="00271412"/>
    <w:rsid w:val="0027155B"/>
    <w:rsid w:val="0027200A"/>
    <w:rsid w:val="002723BC"/>
    <w:rsid w:val="0027268B"/>
    <w:rsid w:val="002730D1"/>
    <w:rsid w:val="0027385B"/>
    <w:rsid w:val="00273897"/>
    <w:rsid w:val="002739C0"/>
    <w:rsid w:val="00273BD6"/>
    <w:rsid w:val="0027400E"/>
    <w:rsid w:val="002741C3"/>
    <w:rsid w:val="00274D89"/>
    <w:rsid w:val="00275FA6"/>
    <w:rsid w:val="0027647B"/>
    <w:rsid w:val="00276817"/>
    <w:rsid w:val="00276B16"/>
    <w:rsid w:val="00276EC8"/>
    <w:rsid w:val="002771E4"/>
    <w:rsid w:val="00277A3E"/>
    <w:rsid w:val="00277B45"/>
    <w:rsid w:val="002805CB"/>
    <w:rsid w:val="00280689"/>
    <w:rsid w:val="00280936"/>
    <w:rsid w:val="00280BF1"/>
    <w:rsid w:val="00280E06"/>
    <w:rsid w:val="002810E0"/>
    <w:rsid w:val="002812DE"/>
    <w:rsid w:val="00281A8B"/>
    <w:rsid w:val="00281F01"/>
    <w:rsid w:val="0028207C"/>
    <w:rsid w:val="00282B57"/>
    <w:rsid w:val="00282F34"/>
    <w:rsid w:val="00283400"/>
    <w:rsid w:val="0028391C"/>
    <w:rsid w:val="002840E8"/>
    <w:rsid w:val="00284218"/>
    <w:rsid w:val="002845A2"/>
    <w:rsid w:val="00285431"/>
    <w:rsid w:val="00285958"/>
    <w:rsid w:val="00285DE1"/>
    <w:rsid w:val="00286230"/>
    <w:rsid w:val="002874FA"/>
    <w:rsid w:val="00287651"/>
    <w:rsid w:val="00287C9B"/>
    <w:rsid w:val="0029012A"/>
    <w:rsid w:val="00290186"/>
    <w:rsid w:val="0029104C"/>
    <w:rsid w:val="00291E7B"/>
    <w:rsid w:val="00291FA5"/>
    <w:rsid w:val="002926F8"/>
    <w:rsid w:val="0029283D"/>
    <w:rsid w:val="00292AC3"/>
    <w:rsid w:val="00293586"/>
    <w:rsid w:val="00294159"/>
    <w:rsid w:val="0029456B"/>
    <w:rsid w:val="002947E7"/>
    <w:rsid w:val="00294905"/>
    <w:rsid w:val="00296247"/>
    <w:rsid w:val="002964A0"/>
    <w:rsid w:val="002977CD"/>
    <w:rsid w:val="00297965"/>
    <w:rsid w:val="00297ABE"/>
    <w:rsid w:val="00297BC8"/>
    <w:rsid w:val="00297ED6"/>
    <w:rsid w:val="002A0477"/>
    <w:rsid w:val="002A05C5"/>
    <w:rsid w:val="002A0C35"/>
    <w:rsid w:val="002A14A1"/>
    <w:rsid w:val="002A1599"/>
    <w:rsid w:val="002A15D4"/>
    <w:rsid w:val="002A161B"/>
    <w:rsid w:val="002A1648"/>
    <w:rsid w:val="002A1B79"/>
    <w:rsid w:val="002A1EEC"/>
    <w:rsid w:val="002A1F7F"/>
    <w:rsid w:val="002A2148"/>
    <w:rsid w:val="002A219A"/>
    <w:rsid w:val="002A2202"/>
    <w:rsid w:val="002A22DE"/>
    <w:rsid w:val="002A2734"/>
    <w:rsid w:val="002A35E2"/>
    <w:rsid w:val="002A3698"/>
    <w:rsid w:val="002A37C4"/>
    <w:rsid w:val="002A3A11"/>
    <w:rsid w:val="002A3A5D"/>
    <w:rsid w:val="002A4276"/>
    <w:rsid w:val="002A4C29"/>
    <w:rsid w:val="002A4DE5"/>
    <w:rsid w:val="002A5008"/>
    <w:rsid w:val="002A512C"/>
    <w:rsid w:val="002A52A0"/>
    <w:rsid w:val="002A57AD"/>
    <w:rsid w:val="002A57C3"/>
    <w:rsid w:val="002A5E1F"/>
    <w:rsid w:val="002A5ED7"/>
    <w:rsid w:val="002A61EE"/>
    <w:rsid w:val="002A628D"/>
    <w:rsid w:val="002A663E"/>
    <w:rsid w:val="002A668D"/>
    <w:rsid w:val="002A66D8"/>
    <w:rsid w:val="002A68C3"/>
    <w:rsid w:val="002A6B53"/>
    <w:rsid w:val="002A7420"/>
    <w:rsid w:val="002A776E"/>
    <w:rsid w:val="002A78CA"/>
    <w:rsid w:val="002A7BAC"/>
    <w:rsid w:val="002A7FDF"/>
    <w:rsid w:val="002B003F"/>
    <w:rsid w:val="002B0052"/>
    <w:rsid w:val="002B0CCC"/>
    <w:rsid w:val="002B0F67"/>
    <w:rsid w:val="002B1137"/>
    <w:rsid w:val="002B1355"/>
    <w:rsid w:val="002B15F2"/>
    <w:rsid w:val="002B1797"/>
    <w:rsid w:val="002B1DA6"/>
    <w:rsid w:val="002B206C"/>
    <w:rsid w:val="002B22E2"/>
    <w:rsid w:val="002B240D"/>
    <w:rsid w:val="002B26D1"/>
    <w:rsid w:val="002B2780"/>
    <w:rsid w:val="002B27DF"/>
    <w:rsid w:val="002B2A9E"/>
    <w:rsid w:val="002B3333"/>
    <w:rsid w:val="002B3605"/>
    <w:rsid w:val="002B37DB"/>
    <w:rsid w:val="002B3B03"/>
    <w:rsid w:val="002B4204"/>
    <w:rsid w:val="002B5133"/>
    <w:rsid w:val="002B553F"/>
    <w:rsid w:val="002B5960"/>
    <w:rsid w:val="002B5DFE"/>
    <w:rsid w:val="002B63F1"/>
    <w:rsid w:val="002B64E4"/>
    <w:rsid w:val="002B66FB"/>
    <w:rsid w:val="002B6744"/>
    <w:rsid w:val="002B6856"/>
    <w:rsid w:val="002B7196"/>
    <w:rsid w:val="002B7761"/>
    <w:rsid w:val="002B788B"/>
    <w:rsid w:val="002B7B92"/>
    <w:rsid w:val="002B7F28"/>
    <w:rsid w:val="002C03D6"/>
    <w:rsid w:val="002C043F"/>
    <w:rsid w:val="002C0577"/>
    <w:rsid w:val="002C0940"/>
    <w:rsid w:val="002C0CF3"/>
    <w:rsid w:val="002C0DD9"/>
    <w:rsid w:val="002C0F1C"/>
    <w:rsid w:val="002C1051"/>
    <w:rsid w:val="002C10A5"/>
    <w:rsid w:val="002C134B"/>
    <w:rsid w:val="002C145F"/>
    <w:rsid w:val="002C14C7"/>
    <w:rsid w:val="002C193D"/>
    <w:rsid w:val="002C194A"/>
    <w:rsid w:val="002C21D4"/>
    <w:rsid w:val="002C22D8"/>
    <w:rsid w:val="002C2908"/>
    <w:rsid w:val="002C29F5"/>
    <w:rsid w:val="002C2E0F"/>
    <w:rsid w:val="002C3203"/>
    <w:rsid w:val="002C48CF"/>
    <w:rsid w:val="002C4E7E"/>
    <w:rsid w:val="002C4FE3"/>
    <w:rsid w:val="002C52BD"/>
    <w:rsid w:val="002C5E98"/>
    <w:rsid w:val="002C60A5"/>
    <w:rsid w:val="002C651C"/>
    <w:rsid w:val="002C6565"/>
    <w:rsid w:val="002C6AAB"/>
    <w:rsid w:val="002C728C"/>
    <w:rsid w:val="002C7683"/>
    <w:rsid w:val="002C7811"/>
    <w:rsid w:val="002C7C6C"/>
    <w:rsid w:val="002C7C94"/>
    <w:rsid w:val="002C7D3D"/>
    <w:rsid w:val="002C7EC7"/>
    <w:rsid w:val="002D0407"/>
    <w:rsid w:val="002D08BC"/>
    <w:rsid w:val="002D0A9F"/>
    <w:rsid w:val="002D0D19"/>
    <w:rsid w:val="002D0D1F"/>
    <w:rsid w:val="002D0FB4"/>
    <w:rsid w:val="002D1363"/>
    <w:rsid w:val="002D18F6"/>
    <w:rsid w:val="002D192D"/>
    <w:rsid w:val="002D1F97"/>
    <w:rsid w:val="002D234E"/>
    <w:rsid w:val="002D2D84"/>
    <w:rsid w:val="002D3A6A"/>
    <w:rsid w:val="002D4317"/>
    <w:rsid w:val="002D470E"/>
    <w:rsid w:val="002D4848"/>
    <w:rsid w:val="002D485C"/>
    <w:rsid w:val="002D53CB"/>
    <w:rsid w:val="002D5719"/>
    <w:rsid w:val="002D5B1D"/>
    <w:rsid w:val="002D6128"/>
    <w:rsid w:val="002D63EA"/>
    <w:rsid w:val="002D6B93"/>
    <w:rsid w:val="002D722C"/>
    <w:rsid w:val="002D773A"/>
    <w:rsid w:val="002D7780"/>
    <w:rsid w:val="002D79AB"/>
    <w:rsid w:val="002E06F7"/>
    <w:rsid w:val="002E0A76"/>
    <w:rsid w:val="002E10AE"/>
    <w:rsid w:val="002E1AB1"/>
    <w:rsid w:val="002E1C1E"/>
    <w:rsid w:val="002E21B4"/>
    <w:rsid w:val="002E287C"/>
    <w:rsid w:val="002E2C22"/>
    <w:rsid w:val="002E2E5E"/>
    <w:rsid w:val="002E3148"/>
    <w:rsid w:val="002E397C"/>
    <w:rsid w:val="002E3D47"/>
    <w:rsid w:val="002E440B"/>
    <w:rsid w:val="002E4674"/>
    <w:rsid w:val="002E498A"/>
    <w:rsid w:val="002E4B7D"/>
    <w:rsid w:val="002E4BB5"/>
    <w:rsid w:val="002E5600"/>
    <w:rsid w:val="002E5F6A"/>
    <w:rsid w:val="002E6053"/>
    <w:rsid w:val="002E64CA"/>
    <w:rsid w:val="002E65A0"/>
    <w:rsid w:val="002E700E"/>
    <w:rsid w:val="002E7192"/>
    <w:rsid w:val="002E75CD"/>
    <w:rsid w:val="002E7D5A"/>
    <w:rsid w:val="002E7E62"/>
    <w:rsid w:val="002F065D"/>
    <w:rsid w:val="002F0783"/>
    <w:rsid w:val="002F0E10"/>
    <w:rsid w:val="002F0FB0"/>
    <w:rsid w:val="002F1065"/>
    <w:rsid w:val="002F11A7"/>
    <w:rsid w:val="002F1559"/>
    <w:rsid w:val="002F1D4A"/>
    <w:rsid w:val="002F1D4D"/>
    <w:rsid w:val="002F1EF8"/>
    <w:rsid w:val="002F2003"/>
    <w:rsid w:val="002F25D4"/>
    <w:rsid w:val="002F263D"/>
    <w:rsid w:val="002F27FD"/>
    <w:rsid w:val="002F3033"/>
    <w:rsid w:val="002F52AF"/>
    <w:rsid w:val="002F54C7"/>
    <w:rsid w:val="002F5CDE"/>
    <w:rsid w:val="002F6A0F"/>
    <w:rsid w:val="002F7205"/>
    <w:rsid w:val="002F732D"/>
    <w:rsid w:val="002F73AC"/>
    <w:rsid w:val="002F7993"/>
    <w:rsid w:val="002F7C2D"/>
    <w:rsid w:val="002F7C59"/>
    <w:rsid w:val="00300221"/>
    <w:rsid w:val="0030046A"/>
    <w:rsid w:val="00300646"/>
    <w:rsid w:val="003007D8"/>
    <w:rsid w:val="00300D18"/>
    <w:rsid w:val="0030130B"/>
    <w:rsid w:val="003017B5"/>
    <w:rsid w:val="00301E04"/>
    <w:rsid w:val="003020F6"/>
    <w:rsid w:val="003027C6"/>
    <w:rsid w:val="003027C7"/>
    <w:rsid w:val="003029AE"/>
    <w:rsid w:val="00303441"/>
    <w:rsid w:val="00303702"/>
    <w:rsid w:val="00303827"/>
    <w:rsid w:val="00303BD2"/>
    <w:rsid w:val="00304081"/>
    <w:rsid w:val="0030419E"/>
    <w:rsid w:val="00304646"/>
    <w:rsid w:val="003048D5"/>
    <w:rsid w:val="00304C26"/>
    <w:rsid w:val="00305295"/>
    <w:rsid w:val="003052B9"/>
    <w:rsid w:val="00305BC6"/>
    <w:rsid w:val="0030600B"/>
    <w:rsid w:val="003062F0"/>
    <w:rsid w:val="0030646A"/>
    <w:rsid w:val="003066B1"/>
    <w:rsid w:val="003068C9"/>
    <w:rsid w:val="003070D9"/>
    <w:rsid w:val="00307157"/>
    <w:rsid w:val="00307C84"/>
    <w:rsid w:val="00307D02"/>
    <w:rsid w:val="00310743"/>
    <w:rsid w:val="00310B10"/>
    <w:rsid w:val="00310F3A"/>
    <w:rsid w:val="0031110E"/>
    <w:rsid w:val="003111A2"/>
    <w:rsid w:val="003111E5"/>
    <w:rsid w:val="0031139C"/>
    <w:rsid w:val="00311D88"/>
    <w:rsid w:val="00311F82"/>
    <w:rsid w:val="0031235C"/>
    <w:rsid w:val="00312387"/>
    <w:rsid w:val="003123F6"/>
    <w:rsid w:val="00312520"/>
    <w:rsid w:val="00313041"/>
    <w:rsid w:val="003130BE"/>
    <w:rsid w:val="00313FA3"/>
    <w:rsid w:val="00313FDA"/>
    <w:rsid w:val="00314543"/>
    <w:rsid w:val="00314988"/>
    <w:rsid w:val="00315069"/>
    <w:rsid w:val="00315340"/>
    <w:rsid w:val="0031548F"/>
    <w:rsid w:val="0031579E"/>
    <w:rsid w:val="00315CA3"/>
    <w:rsid w:val="003167EF"/>
    <w:rsid w:val="00316BD4"/>
    <w:rsid w:val="00316C7C"/>
    <w:rsid w:val="00317920"/>
    <w:rsid w:val="003179C8"/>
    <w:rsid w:val="0032085B"/>
    <w:rsid w:val="003208DC"/>
    <w:rsid w:val="00321167"/>
    <w:rsid w:val="0032167A"/>
    <w:rsid w:val="00321852"/>
    <w:rsid w:val="00321928"/>
    <w:rsid w:val="00321A04"/>
    <w:rsid w:val="00321B33"/>
    <w:rsid w:val="00321C2B"/>
    <w:rsid w:val="00322A77"/>
    <w:rsid w:val="00322D10"/>
    <w:rsid w:val="0032378F"/>
    <w:rsid w:val="00323846"/>
    <w:rsid w:val="003239C6"/>
    <w:rsid w:val="00323D42"/>
    <w:rsid w:val="0032415A"/>
    <w:rsid w:val="003246ED"/>
    <w:rsid w:val="00324701"/>
    <w:rsid w:val="003249B8"/>
    <w:rsid w:val="00324DB8"/>
    <w:rsid w:val="00324ECD"/>
    <w:rsid w:val="0032623B"/>
    <w:rsid w:val="003262A4"/>
    <w:rsid w:val="0032658A"/>
    <w:rsid w:val="003265D6"/>
    <w:rsid w:val="00326C98"/>
    <w:rsid w:val="00327DBD"/>
    <w:rsid w:val="00330484"/>
    <w:rsid w:val="003308A8"/>
    <w:rsid w:val="00330EAD"/>
    <w:rsid w:val="00330EF4"/>
    <w:rsid w:val="00331094"/>
    <w:rsid w:val="0033111D"/>
    <w:rsid w:val="0033113E"/>
    <w:rsid w:val="0033126E"/>
    <w:rsid w:val="003316F5"/>
    <w:rsid w:val="0033238D"/>
    <w:rsid w:val="00332407"/>
    <w:rsid w:val="00332579"/>
    <w:rsid w:val="00332CAC"/>
    <w:rsid w:val="00333825"/>
    <w:rsid w:val="00333839"/>
    <w:rsid w:val="0033388F"/>
    <w:rsid w:val="003341BF"/>
    <w:rsid w:val="00334263"/>
    <w:rsid w:val="0033453D"/>
    <w:rsid w:val="00334EBD"/>
    <w:rsid w:val="003351F3"/>
    <w:rsid w:val="003356D4"/>
    <w:rsid w:val="00335A46"/>
    <w:rsid w:val="003365A5"/>
    <w:rsid w:val="003365E7"/>
    <w:rsid w:val="003367E2"/>
    <w:rsid w:val="00336813"/>
    <w:rsid w:val="00336E7F"/>
    <w:rsid w:val="003371C8"/>
    <w:rsid w:val="00337ACF"/>
    <w:rsid w:val="00337BF3"/>
    <w:rsid w:val="003401CD"/>
    <w:rsid w:val="0034023D"/>
    <w:rsid w:val="00340D47"/>
    <w:rsid w:val="00340DDC"/>
    <w:rsid w:val="00341806"/>
    <w:rsid w:val="00341923"/>
    <w:rsid w:val="00343955"/>
    <w:rsid w:val="00343D7E"/>
    <w:rsid w:val="003441F2"/>
    <w:rsid w:val="00344371"/>
    <w:rsid w:val="00344A47"/>
    <w:rsid w:val="00344CD8"/>
    <w:rsid w:val="003451FD"/>
    <w:rsid w:val="003459E3"/>
    <w:rsid w:val="00345D6C"/>
    <w:rsid w:val="00345F3D"/>
    <w:rsid w:val="00346332"/>
    <w:rsid w:val="00346BC1"/>
    <w:rsid w:val="00346DCD"/>
    <w:rsid w:val="003478EC"/>
    <w:rsid w:val="003506DB"/>
    <w:rsid w:val="00350EDD"/>
    <w:rsid w:val="00351599"/>
    <w:rsid w:val="0035183D"/>
    <w:rsid w:val="00351B6B"/>
    <w:rsid w:val="003522D7"/>
    <w:rsid w:val="0035251D"/>
    <w:rsid w:val="0035263E"/>
    <w:rsid w:val="00352B2F"/>
    <w:rsid w:val="00352B67"/>
    <w:rsid w:val="00352CF5"/>
    <w:rsid w:val="00353B1F"/>
    <w:rsid w:val="00353BC1"/>
    <w:rsid w:val="00353C51"/>
    <w:rsid w:val="00353D33"/>
    <w:rsid w:val="00354066"/>
    <w:rsid w:val="0035427C"/>
    <w:rsid w:val="00354380"/>
    <w:rsid w:val="003548E7"/>
    <w:rsid w:val="003549CB"/>
    <w:rsid w:val="003550F9"/>
    <w:rsid w:val="00356485"/>
    <w:rsid w:val="003568E3"/>
    <w:rsid w:val="00357521"/>
    <w:rsid w:val="0035772B"/>
    <w:rsid w:val="00357937"/>
    <w:rsid w:val="00357C58"/>
    <w:rsid w:val="00357D30"/>
    <w:rsid w:val="00360248"/>
    <w:rsid w:val="00360636"/>
    <w:rsid w:val="0036069B"/>
    <w:rsid w:val="00360840"/>
    <w:rsid w:val="003609DA"/>
    <w:rsid w:val="00360DCC"/>
    <w:rsid w:val="003618AA"/>
    <w:rsid w:val="0036297F"/>
    <w:rsid w:val="00362BA1"/>
    <w:rsid w:val="00362DCD"/>
    <w:rsid w:val="00362EC3"/>
    <w:rsid w:val="003630CD"/>
    <w:rsid w:val="00363581"/>
    <w:rsid w:val="00363BFD"/>
    <w:rsid w:val="00363D59"/>
    <w:rsid w:val="00364474"/>
    <w:rsid w:val="0036468F"/>
    <w:rsid w:val="003648CE"/>
    <w:rsid w:val="00364A94"/>
    <w:rsid w:val="00364D4B"/>
    <w:rsid w:val="00364F26"/>
    <w:rsid w:val="003652D2"/>
    <w:rsid w:val="00366BA6"/>
    <w:rsid w:val="00367AB1"/>
    <w:rsid w:val="00367BC4"/>
    <w:rsid w:val="0037021F"/>
    <w:rsid w:val="003703C5"/>
    <w:rsid w:val="003709CF"/>
    <w:rsid w:val="00370B43"/>
    <w:rsid w:val="00371773"/>
    <w:rsid w:val="003717EA"/>
    <w:rsid w:val="00372312"/>
    <w:rsid w:val="0037284E"/>
    <w:rsid w:val="00372AFD"/>
    <w:rsid w:val="00373286"/>
    <w:rsid w:val="00373364"/>
    <w:rsid w:val="00373479"/>
    <w:rsid w:val="0037365C"/>
    <w:rsid w:val="00373D31"/>
    <w:rsid w:val="00373DB9"/>
    <w:rsid w:val="003744FD"/>
    <w:rsid w:val="00374841"/>
    <w:rsid w:val="00374A06"/>
    <w:rsid w:val="00374C06"/>
    <w:rsid w:val="00374FE8"/>
    <w:rsid w:val="00375186"/>
    <w:rsid w:val="0037531C"/>
    <w:rsid w:val="003755D9"/>
    <w:rsid w:val="00375E3C"/>
    <w:rsid w:val="00375F4C"/>
    <w:rsid w:val="003761F5"/>
    <w:rsid w:val="00376ACD"/>
    <w:rsid w:val="003776C4"/>
    <w:rsid w:val="0037776D"/>
    <w:rsid w:val="003806E6"/>
    <w:rsid w:val="003812BF"/>
    <w:rsid w:val="0038197E"/>
    <w:rsid w:val="003819EB"/>
    <w:rsid w:val="00381D6D"/>
    <w:rsid w:val="00382052"/>
    <w:rsid w:val="00382378"/>
    <w:rsid w:val="003823DE"/>
    <w:rsid w:val="00382641"/>
    <w:rsid w:val="0038281E"/>
    <w:rsid w:val="003830B1"/>
    <w:rsid w:val="003834E2"/>
    <w:rsid w:val="00383556"/>
    <w:rsid w:val="00384577"/>
    <w:rsid w:val="003846B0"/>
    <w:rsid w:val="00384832"/>
    <w:rsid w:val="00384FC5"/>
    <w:rsid w:val="0038647E"/>
    <w:rsid w:val="00386B79"/>
    <w:rsid w:val="00386BFF"/>
    <w:rsid w:val="00387C6B"/>
    <w:rsid w:val="00387D4D"/>
    <w:rsid w:val="00387DAF"/>
    <w:rsid w:val="00387ECD"/>
    <w:rsid w:val="00387F1C"/>
    <w:rsid w:val="0039090D"/>
    <w:rsid w:val="00390D47"/>
    <w:rsid w:val="003912B9"/>
    <w:rsid w:val="00391700"/>
    <w:rsid w:val="00392473"/>
    <w:rsid w:val="0039278C"/>
    <w:rsid w:val="00393195"/>
    <w:rsid w:val="00393960"/>
    <w:rsid w:val="00393EF6"/>
    <w:rsid w:val="00394230"/>
    <w:rsid w:val="00394720"/>
    <w:rsid w:val="00394C79"/>
    <w:rsid w:val="00394DF5"/>
    <w:rsid w:val="00395987"/>
    <w:rsid w:val="00396D8C"/>
    <w:rsid w:val="00397007"/>
    <w:rsid w:val="0039720B"/>
    <w:rsid w:val="003973ED"/>
    <w:rsid w:val="003979F7"/>
    <w:rsid w:val="003A0776"/>
    <w:rsid w:val="003A07E1"/>
    <w:rsid w:val="003A19A0"/>
    <w:rsid w:val="003A1F40"/>
    <w:rsid w:val="003A276B"/>
    <w:rsid w:val="003A3725"/>
    <w:rsid w:val="003A3779"/>
    <w:rsid w:val="003A3863"/>
    <w:rsid w:val="003A39B4"/>
    <w:rsid w:val="003A3C64"/>
    <w:rsid w:val="003A4443"/>
    <w:rsid w:val="003A4636"/>
    <w:rsid w:val="003A5C11"/>
    <w:rsid w:val="003A68DF"/>
    <w:rsid w:val="003A784F"/>
    <w:rsid w:val="003B0057"/>
    <w:rsid w:val="003B0122"/>
    <w:rsid w:val="003B0417"/>
    <w:rsid w:val="003B081F"/>
    <w:rsid w:val="003B12CC"/>
    <w:rsid w:val="003B16D6"/>
    <w:rsid w:val="003B1DD1"/>
    <w:rsid w:val="003B2759"/>
    <w:rsid w:val="003B2C45"/>
    <w:rsid w:val="003B2CCC"/>
    <w:rsid w:val="003B2D71"/>
    <w:rsid w:val="003B32C8"/>
    <w:rsid w:val="003B34D5"/>
    <w:rsid w:val="003B3F53"/>
    <w:rsid w:val="003B43D2"/>
    <w:rsid w:val="003B5696"/>
    <w:rsid w:val="003B5927"/>
    <w:rsid w:val="003B5B80"/>
    <w:rsid w:val="003B5C8C"/>
    <w:rsid w:val="003B6465"/>
    <w:rsid w:val="003B65F9"/>
    <w:rsid w:val="003B682C"/>
    <w:rsid w:val="003B73FB"/>
    <w:rsid w:val="003B74C7"/>
    <w:rsid w:val="003B7937"/>
    <w:rsid w:val="003B793E"/>
    <w:rsid w:val="003B7EB3"/>
    <w:rsid w:val="003C0235"/>
    <w:rsid w:val="003C0844"/>
    <w:rsid w:val="003C0C29"/>
    <w:rsid w:val="003C1802"/>
    <w:rsid w:val="003C187B"/>
    <w:rsid w:val="003C1CCC"/>
    <w:rsid w:val="003C1DA4"/>
    <w:rsid w:val="003C2409"/>
    <w:rsid w:val="003C25F8"/>
    <w:rsid w:val="003C2687"/>
    <w:rsid w:val="003C26F1"/>
    <w:rsid w:val="003C2807"/>
    <w:rsid w:val="003C3872"/>
    <w:rsid w:val="003C398A"/>
    <w:rsid w:val="003C4120"/>
    <w:rsid w:val="003C4874"/>
    <w:rsid w:val="003C496F"/>
    <w:rsid w:val="003C4B85"/>
    <w:rsid w:val="003C4D6D"/>
    <w:rsid w:val="003C51F7"/>
    <w:rsid w:val="003C52F0"/>
    <w:rsid w:val="003C534C"/>
    <w:rsid w:val="003C5453"/>
    <w:rsid w:val="003C573B"/>
    <w:rsid w:val="003C63C2"/>
    <w:rsid w:val="003C668C"/>
    <w:rsid w:val="003C7026"/>
    <w:rsid w:val="003C7316"/>
    <w:rsid w:val="003D0235"/>
    <w:rsid w:val="003D0539"/>
    <w:rsid w:val="003D0579"/>
    <w:rsid w:val="003D0B7E"/>
    <w:rsid w:val="003D0E4E"/>
    <w:rsid w:val="003D1002"/>
    <w:rsid w:val="003D11E3"/>
    <w:rsid w:val="003D1370"/>
    <w:rsid w:val="003D2079"/>
    <w:rsid w:val="003D2347"/>
    <w:rsid w:val="003D2896"/>
    <w:rsid w:val="003D36F0"/>
    <w:rsid w:val="003D4079"/>
    <w:rsid w:val="003D4B27"/>
    <w:rsid w:val="003D4B8B"/>
    <w:rsid w:val="003D5015"/>
    <w:rsid w:val="003D53FA"/>
    <w:rsid w:val="003D56B5"/>
    <w:rsid w:val="003D57DF"/>
    <w:rsid w:val="003D59D1"/>
    <w:rsid w:val="003D5D3A"/>
    <w:rsid w:val="003D61BF"/>
    <w:rsid w:val="003D638E"/>
    <w:rsid w:val="003D6445"/>
    <w:rsid w:val="003D6C75"/>
    <w:rsid w:val="003D70C3"/>
    <w:rsid w:val="003D721E"/>
    <w:rsid w:val="003D735B"/>
    <w:rsid w:val="003D73E6"/>
    <w:rsid w:val="003D74D0"/>
    <w:rsid w:val="003D753E"/>
    <w:rsid w:val="003D754E"/>
    <w:rsid w:val="003D7948"/>
    <w:rsid w:val="003D7A03"/>
    <w:rsid w:val="003D7A11"/>
    <w:rsid w:val="003E049B"/>
    <w:rsid w:val="003E0751"/>
    <w:rsid w:val="003E0904"/>
    <w:rsid w:val="003E0E9E"/>
    <w:rsid w:val="003E15EA"/>
    <w:rsid w:val="003E1AE3"/>
    <w:rsid w:val="003E1C89"/>
    <w:rsid w:val="003E1CCB"/>
    <w:rsid w:val="003E23BE"/>
    <w:rsid w:val="003E23E9"/>
    <w:rsid w:val="003E2427"/>
    <w:rsid w:val="003E252C"/>
    <w:rsid w:val="003E25E0"/>
    <w:rsid w:val="003E2C18"/>
    <w:rsid w:val="003E394B"/>
    <w:rsid w:val="003E3D50"/>
    <w:rsid w:val="003E42DE"/>
    <w:rsid w:val="003E50CF"/>
    <w:rsid w:val="003E50F8"/>
    <w:rsid w:val="003E52D6"/>
    <w:rsid w:val="003E5ABC"/>
    <w:rsid w:val="003E629D"/>
    <w:rsid w:val="003E62DF"/>
    <w:rsid w:val="003E6389"/>
    <w:rsid w:val="003E6773"/>
    <w:rsid w:val="003E6DC3"/>
    <w:rsid w:val="003E6DF4"/>
    <w:rsid w:val="003E6F4C"/>
    <w:rsid w:val="003E78B3"/>
    <w:rsid w:val="003F0290"/>
    <w:rsid w:val="003F0FD6"/>
    <w:rsid w:val="003F109A"/>
    <w:rsid w:val="003F1436"/>
    <w:rsid w:val="003F165A"/>
    <w:rsid w:val="003F179E"/>
    <w:rsid w:val="003F1814"/>
    <w:rsid w:val="003F196C"/>
    <w:rsid w:val="003F2759"/>
    <w:rsid w:val="003F28CA"/>
    <w:rsid w:val="003F2C7B"/>
    <w:rsid w:val="003F2CFE"/>
    <w:rsid w:val="003F32F8"/>
    <w:rsid w:val="003F457D"/>
    <w:rsid w:val="003F4962"/>
    <w:rsid w:val="003F4964"/>
    <w:rsid w:val="003F4BBC"/>
    <w:rsid w:val="003F4C11"/>
    <w:rsid w:val="003F4CD1"/>
    <w:rsid w:val="003F5160"/>
    <w:rsid w:val="003F5708"/>
    <w:rsid w:val="003F5A5D"/>
    <w:rsid w:val="003F6027"/>
    <w:rsid w:val="003F65D9"/>
    <w:rsid w:val="003F6645"/>
    <w:rsid w:val="003F6AEA"/>
    <w:rsid w:val="003F6BB1"/>
    <w:rsid w:val="003F79A5"/>
    <w:rsid w:val="003F79E5"/>
    <w:rsid w:val="003F7DF6"/>
    <w:rsid w:val="004002B7"/>
    <w:rsid w:val="00400711"/>
    <w:rsid w:val="0040115C"/>
    <w:rsid w:val="00401372"/>
    <w:rsid w:val="00401943"/>
    <w:rsid w:val="00401A85"/>
    <w:rsid w:val="00401C2E"/>
    <w:rsid w:val="00401D59"/>
    <w:rsid w:val="004029A3"/>
    <w:rsid w:val="00402AD5"/>
    <w:rsid w:val="00402B11"/>
    <w:rsid w:val="0040301B"/>
    <w:rsid w:val="00403539"/>
    <w:rsid w:val="004037F3"/>
    <w:rsid w:val="00403E05"/>
    <w:rsid w:val="00403FE3"/>
    <w:rsid w:val="00404090"/>
    <w:rsid w:val="00404BB6"/>
    <w:rsid w:val="00404CC9"/>
    <w:rsid w:val="004051CA"/>
    <w:rsid w:val="00405F0F"/>
    <w:rsid w:val="00406126"/>
    <w:rsid w:val="004063CB"/>
    <w:rsid w:val="00406657"/>
    <w:rsid w:val="00406931"/>
    <w:rsid w:val="00406967"/>
    <w:rsid w:val="0040697E"/>
    <w:rsid w:val="00406B56"/>
    <w:rsid w:val="00406BCC"/>
    <w:rsid w:val="00406C5F"/>
    <w:rsid w:val="00406DC9"/>
    <w:rsid w:val="00407088"/>
    <w:rsid w:val="004071CE"/>
    <w:rsid w:val="004077D3"/>
    <w:rsid w:val="00407943"/>
    <w:rsid w:val="00407A27"/>
    <w:rsid w:val="0041057F"/>
    <w:rsid w:val="0041075F"/>
    <w:rsid w:val="004119E2"/>
    <w:rsid w:val="00411F0C"/>
    <w:rsid w:val="00411F2E"/>
    <w:rsid w:val="004123DF"/>
    <w:rsid w:val="00412BEE"/>
    <w:rsid w:val="00412E29"/>
    <w:rsid w:val="0041366B"/>
    <w:rsid w:val="00413DC1"/>
    <w:rsid w:val="00414724"/>
    <w:rsid w:val="00414802"/>
    <w:rsid w:val="00414A0B"/>
    <w:rsid w:val="00414DAE"/>
    <w:rsid w:val="00414F2C"/>
    <w:rsid w:val="00415165"/>
    <w:rsid w:val="004151E2"/>
    <w:rsid w:val="00415561"/>
    <w:rsid w:val="00415871"/>
    <w:rsid w:val="004158DF"/>
    <w:rsid w:val="00415C20"/>
    <w:rsid w:val="00415C6B"/>
    <w:rsid w:val="00415EA2"/>
    <w:rsid w:val="00415FD9"/>
    <w:rsid w:val="004164C0"/>
    <w:rsid w:val="0041660B"/>
    <w:rsid w:val="004176FE"/>
    <w:rsid w:val="00417D72"/>
    <w:rsid w:val="004201D8"/>
    <w:rsid w:val="004203CE"/>
    <w:rsid w:val="0042045A"/>
    <w:rsid w:val="004204B7"/>
    <w:rsid w:val="00420773"/>
    <w:rsid w:val="004209A9"/>
    <w:rsid w:val="00420E41"/>
    <w:rsid w:val="00420E94"/>
    <w:rsid w:val="0042100C"/>
    <w:rsid w:val="004212B6"/>
    <w:rsid w:val="00421352"/>
    <w:rsid w:val="0042168F"/>
    <w:rsid w:val="00421720"/>
    <w:rsid w:val="00421763"/>
    <w:rsid w:val="00421B12"/>
    <w:rsid w:val="00421E28"/>
    <w:rsid w:val="00421E54"/>
    <w:rsid w:val="00422AF4"/>
    <w:rsid w:val="00422B4E"/>
    <w:rsid w:val="00422F57"/>
    <w:rsid w:val="004233A5"/>
    <w:rsid w:val="004235E4"/>
    <w:rsid w:val="0042368F"/>
    <w:rsid w:val="00423A27"/>
    <w:rsid w:val="00423BD1"/>
    <w:rsid w:val="00423CB3"/>
    <w:rsid w:val="00423DAB"/>
    <w:rsid w:val="00423F73"/>
    <w:rsid w:val="00424488"/>
    <w:rsid w:val="0042450E"/>
    <w:rsid w:val="00424847"/>
    <w:rsid w:val="00424D0F"/>
    <w:rsid w:val="00424F6C"/>
    <w:rsid w:val="00424F6E"/>
    <w:rsid w:val="004252DB"/>
    <w:rsid w:val="00425304"/>
    <w:rsid w:val="004253A8"/>
    <w:rsid w:val="004253CB"/>
    <w:rsid w:val="004254F1"/>
    <w:rsid w:val="004255D6"/>
    <w:rsid w:val="00425893"/>
    <w:rsid w:val="004258B9"/>
    <w:rsid w:val="00425AC7"/>
    <w:rsid w:val="00425F1B"/>
    <w:rsid w:val="0042611F"/>
    <w:rsid w:val="004263A2"/>
    <w:rsid w:val="0042642E"/>
    <w:rsid w:val="00426659"/>
    <w:rsid w:val="00426DEF"/>
    <w:rsid w:val="00426E41"/>
    <w:rsid w:val="0042780B"/>
    <w:rsid w:val="00430662"/>
    <w:rsid w:val="00430D31"/>
    <w:rsid w:val="00430EA4"/>
    <w:rsid w:val="00431579"/>
    <w:rsid w:val="00431789"/>
    <w:rsid w:val="004318BA"/>
    <w:rsid w:val="004320F1"/>
    <w:rsid w:val="00432196"/>
    <w:rsid w:val="00432669"/>
    <w:rsid w:val="004329B2"/>
    <w:rsid w:val="004330D1"/>
    <w:rsid w:val="0043389D"/>
    <w:rsid w:val="00433F2D"/>
    <w:rsid w:val="0043424C"/>
    <w:rsid w:val="00434641"/>
    <w:rsid w:val="00434DF8"/>
    <w:rsid w:val="00435638"/>
    <w:rsid w:val="0043563B"/>
    <w:rsid w:val="00435C88"/>
    <w:rsid w:val="00435CC8"/>
    <w:rsid w:val="004360F7"/>
    <w:rsid w:val="0043677C"/>
    <w:rsid w:val="004369C9"/>
    <w:rsid w:val="00436AA7"/>
    <w:rsid w:val="00436CD6"/>
    <w:rsid w:val="0043738E"/>
    <w:rsid w:val="004374DB"/>
    <w:rsid w:val="00437B06"/>
    <w:rsid w:val="00437FD3"/>
    <w:rsid w:val="004403BC"/>
    <w:rsid w:val="004406F4"/>
    <w:rsid w:val="00440F50"/>
    <w:rsid w:val="0044163D"/>
    <w:rsid w:val="00441AB3"/>
    <w:rsid w:val="00442758"/>
    <w:rsid w:val="0044294A"/>
    <w:rsid w:val="00442B1E"/>
    <w:rsid w:val="00442C38"/>
    <w:rsid w:val="0044323E"/>
    <w:rsid w:val="004433F6"/>
    <w:rsid w:val="004439A5"/>
    <w:rsid w:val="00443A58"/>
    <w:rsid w:val="0044402C"/>
    <w:rsid w:val="004443BE"/>
    <w:rsid w:val="00444D66"/>
    <w:rsid w:val="004451A4"/>
    <w:rsid w:val="004459E2"/>
    <w:rsid w:val="00446490"/>
    <w:rsid w:val="00446607"/>
    <w:rsid w:val="00446AF6"/>
    <w:rsid w:val="00446F49"/>
    <w:rsid w:val="004473EF"/>
    <w:rsid w:val="00447610"/>
    <w:rsid w:val="00447772"/>
    <w:rsid w:val="00447B40"/>
    <w:rsid w:val="00447DD0"/>
    <w:rsid w:val="00447E30"/>
    <w:rsid w:val="0045014D"/>
    <w:rsid w:val="00450339"/>
    <w:rsid w:val="0045035B"/>
    <w:rsid w:val="00450550"/>
    <w:rsid w:val="00450701"/>
    <w:rsid w:val="0045073B"/>
    <w:rsid w:val="00450EAE"/>
    <w:rsid w:val="00451058"/>
    <w:rsid w:val="00451144"/>
    <w:rsid w:val="0045261A"/>
    <w:rsid w:val="004532C6"/>
    <w:rsid w:val="00453D5F"/>
    <w:rsid w:val="0045401C"/>
    <w:rsid w:val="0045436F"/>
    <w:rsid w:val="00454489"/>
    <w:rsid w:val="004544E6"/>
    <w:rsid w:val="0045451A"/>
    <w:rsid w:val="00454BCD"/>
    <w:rsid w:val="00454EB8"/>
    <w:rsid w:val="00456A34"/>
    <w:rsid w:val="00456A65"/>
    <w:rsid w:val="00457731"/>
    <w:rsid w:val="00457C6B"/>
    <w:rsid w:val="00460313"/>
    <w:rsid w:val="00460544"/>
    <w:rsid w:val="00460AFE"/>
    <w:rsid w:val="00460C61"/>
    <w:rsid w:val="00460D2B"/>
    <w:rsid w:val="00460DCA"/>
    <w:rsid w:val="0046117D"/>
    <w:rsid w:val="00461731"/>
    <w:rsid w:val="004622D3"/>
    <w:rsid w:val="004626AB"/>
    <w:rsid w:val="0046278F"/>
    <w:rsid w:val="004634FF"/>
    <w:rsid w:val="00464105"/>
    <w:rsid w:val="004647A5"/>
    <w:rsid w:val="0046509F"/>
    <w:rsid w:val="00465A60"/>
    <w:rsid w:val="00465C3F"/>
    <w:rsid w:val="00465DBB"/>
    <w:rsid w:val="00465FCA"/>
    <w:rsid w:val="004667AC"/>
    <w:rsid w:val="00466BDB"/>
    <w:rsid w:val="00466E42"/>
    <w:rsid w:val="00467486"/>
    <w:rsid w:val="00467710"/>
    <w:rsid w:val="0046790E"/>
    <w:rsid w:val="00467E80"/>
    <w:rsid w:val="0047038E"/>
    <w:rsid w:val="004703DF"/>
    <w:rsid w:val="0047043C"/>
    <w:rsid w:val="00470A9F"/>
    <w:rsid w:val="00471325"/>
    <w:rsid w:val="00471328"/>
    <w:rsid w:val="00471711"/>
    <w:rsid w:val="0047171E"/>
    <w:rsid w:val="00471958"/>
    <w:rsid w:val="00471A3C"/>
    <w:rsid w:val="00471A6B"/>
    <w:rsid w:val="00472031"/>
    <w:rsid w:val="00472362"/>
    <w:rsid w:val="004725FD"/>
    <w:rsid w:val="00472754"/>
    <w:rsid w:val="00472875"/>
    <w:rsid w:val="00472A78"/>
    <w:rsid w:val="00473053"/>
    <w:rsid w:val="0047349E"/>
    <w:rsid w:val="004744E5"/>
    <w:rsid w:val="00474C85"/>
    <w:rsid w:val="00475146"/>
    <w:rsid w:val="0047523F"/>
    <w:rsid w:val="0047539F"/>
    <w:rsid w:val="00475A28"/>
    <w:rsid w:val="00475A54"/>
    <w:rsid w:val="00475E08"/>
    <w:rsid w:val="0047603F"/>
    <w:rsid w:val="00476A1F"/>
    <w:rsid w:val="00476BA1"/>
    <w:rsid w:val="00477358"/>
    <w:rsid w:val="00477799"/>
    <w:rsid w:val="00477C36"/>
    <w:rsid w:val="00477D25"/>
    <w:rsid w:val="004800EF"/>
    <w:rsid w:val="00480720"/>
    <w:rsid w:val="004807BF"/>
    <w:rsid w:val="00481A1F"/>
    <w:rsid w:val="00482FB2"/>
    <w:rsid w:val="004830B1"/>
    <w:rsid w:val="00483257"/>
    <w:rsid w:val="00483425"/>
    <w:rsid w:val="004836DD"/>
    <w:rsid w:val="00483902"/>
    <w:rsid w:val="004844BB"/>
    <w:rsid w:val="004849EA"/>
    <w:rsid w:val="00484E47"/>
    <w:rsid w:val="004870D7"/>
    <w:rsid w:val="0048735E"/>
    <w:rsid w:val="00487F4A"/>
    <w:rsid w:val="00490575"/>
    <w:rsid w:val="00490A05"/>
    <w:rsid w:val="00490A7A"/>
    <w:rsid w:val="00490C37"/>
    <w:rsid w:val="00490E67"/>
    <w:rsid w:val="004913BE"/>
    <w:rsid w:val="00491516"/>
    <w:rsid w:val="00491825"/>
    <w:rsid w:val="00491B87"/>
    <w:rsid w:val="004925DE"/>
    <w:rsid w:val="00492AA5"/>
    <w:rsid w:val="00492CD6"/>
    <w:rsid w:val="00492D34"/>
    <w:rsid w:val="0049368C"/>
    <w:rsid w:val="004936B2"/>
    <w:rsid w:val="00493C05"/>
    <w:rsid w:val="00493EA1"/>
    <w:rsid w:val="00493ECA"/>
    <w:rsid w:val="00494399"/>
    <w:rsid w:val="00494405"/>
    <w:rsid w:val="0049521C"/>
    <w:rsid w:val="00495579"/>
    <w:rsid w:val="0049560A"/>
    <w:rsid w:val="004956E3"/>
    <w:rsid w:val="00495816"/>
    <w:rsid w:val="00495FA6"/>
    <w:rsid w:val="004962C6"/>
    <w:rsid w:val="00496714"/>
    <w:rsid w:val="0049697C"/>
    <w:rsid w:val="00497389"/>
    <w:rsid w:val="004974B8"/>
    <w:rsid w:val="004A002C"/>
    <w:rsid w:val="004A0563"/>
    <w:rsid w:val="004A074E"/>
    <w:rsid w:val="004A1900"/>
    <w:rsid w:val="004A19B7"/>
    <w:rsid w:val="004A2326"/>
    <w:rsid w:val="004A256A"/>
    <w:rsid w:val="004A3074"/>
    <w:rsid w:val="004A3510"/>
    <w:rsid w:val="004A3672"/>
    <w:rsid w:val="004A37B7"/>
    <w:rsid w:val="004A3BF8"/>
    <w:rsid w:val="004A3DBA"/>
    <w:rsid w:val="004A3EFB"/>
    <w:rsid w:val="004A3F91"/>
    <w:rsid w:val="004A409F"/>
    <w:rsid w:val="004A4125"/>
    <w:rsid w:val="004A4158"/>
    <w:rsid w:val="004A4D69"/>
    <w:rsid w:val="004A4DBE"/>
    <w:rsid w:val="004A5025"/>
    <w:rsid w:val="004A5893"/>
    <w:rsid w:val="004A61DB"/>
    <w:rsid w:val="004A6881"/>
    <w:rsid w:val="004A6BBB"/>
    <w:rsid w:val="004A6E3A"/>
    <w:rsid w:val="004A6F0C"/>
    <w:rsid w:val="004A79C3"/>
    <w:rsid w:val="004A7A91"/>
    <w:rsid w:val="004A7F3D"/>
    <w:rsid w:val="004B0321"/>
    <w:rsid w:val="004B0376"/>
    <w:rsid w:val="004B0A0E"/>
    <w:rsid w:val="004B1036"/>
    <w:rsid w:val="004B1248"/>
    <w:rsid w:val="004B12A1"/>
    <w:rsid w:val="004B155D"/>
    <w:rsid w:val="004B17C2"/>
    <w:rsid w:val="004B1845"/>
    <w:rsid w:val="004B1A8F"/>
    <w:rsid w:val="004B1B48"/>
    <w:rsid w:val="004B1BAD"/>
    <w:rsid w:val="004B1EB0"/>
    <w:rsid w:val="004B3052"/>
    <w:rsid w:val="004B3AA8"/>
    <w:rsid w:val="004B3D85"/>
    <w:rsid w:val="004B4394"/>
    <w:rsid w:val="004B49C1"/>
    <w:rsid w:val="004B4E2C"/>
    <w:rsid w:val="004B51FC"/>
    <w:rsid w:val="004B53B7"/>
    <w:rsid w:val="004B53BC"/>
    <w:rsid w:val="004B56C5"/>
    <w:rsid w:val="004B5C12"/>
    <w:rsid w:val="004B5F85"/>
    <w:rsid w:val="004B6086"/>
    <w:rsid w:val="004B643F"/>
    <w:rsid w:val="004B669B"/>
    <w:rsid w:val="004B7087"/>
    <w:rsid w:val="004B79BD"/>
    <w:rsid w:val="004B7C72"/>
    <w:rsid w:val="004C02A0"/>
    <w:rsid w:val="004C050C"/>
    <w:rsid w:val="004C1F5C"/>
    <w:rsid w:val="004C2212"/>
    <w:rsid w:val="004C227F"/>
    <w:rsid w:val="004C33AF"/>
    <w:rsid w:val="004C3BF6"/>
    <w:rsid w:val="004C424B"/>
    <w:rsid w:val="004C4407"/>
    <w:rsid w:val="004C4FDB"/>
    <w:rsid w:val="004C4FFC"/>
    <w:rsid w:val="004C5D4F"/>
    <w:rsid w:val="004C61D4"/>
    <w:rsid w:val="004C6492"/>
    <w:rsid w:val="004C6A62"/>
    <w:rsid w:val="004C6EDA"/>
    <w:rsid w:val="004C76D1"/>
    <w:rsid w:val="004C7701"/>
    <w:rsid w:val="004C79A4"/>
    <w:rsid w:val="004C7D8A"/>
    <w:rsid w:val="004D0153"/>
    <w:rsid w:val="004D0D09"/>
    <w:rsid w:val="004D0E9D"/>
    <w:rsid w:val="004D0FAA"/>
    <w:rsid w:val="004D1005"/>
    <w:rsid w:val="004D28C8"/>
    <w:rsid w:val="004D326A"/>
    <w:rsid w:val="004D3271"/>
    <w:rsid w:val="004D3EDD"/>
    <w:rsid w:val="004D4149"/>
    <w:rsid w:val="004D4458"/>
    <w:rsid w:val="004D45DE"/>
    <w:rsid w:val="004D46C0"/>
    <w:rsid w:val="004D48AF"/>
    <w:rsid w:val="004D49C3"/>
    <w:rsid w:val="004D4CBB"/>
    <w:rsid w:val="004D5420"/>
    <w:rsid w:val="004D552D"/>
    <w:rsid w:val="004D5BA5"/>
    <w:rsid w:val="004D5E1D"/>
    <w:rsid w:val="004D6264"/>
    <w:rsid w:val="004D6772"/>
    <w:rsid w:val="004D6AFC"/>
    <w:rsid w:val="004D6CD4"/>
    <w:rsid w:val="004D7385"/>
    <w:rsid w:val="004D7AEB"/>
    <w:rsid w:val="004E0250"/>
    <w:rsid w:val="004E05DE"/>
    <w:rsid w:val="004E087A"/>
    <w:rsid w:val="004E0D81"/>
    <w:rsid w:val="004E0E63"/>
    <w:rsid w:val="004E15FE"/>
    <w:rsid w:val="004E1790"/>
    <w:rsid w:val="004E1E76"/>
    <w:rsid w:val="004E20D9"/>
    <w:rsid w:val="004E2305"/>
    <w:rsid w:val="004E256E"/>
    <w:rsid w:val="004E29F0"/>
    <w:rsid w:val="004E29FA"/>
    <w:rsid w:val="004E2F24"/>
    <w:rsid w:val="004E37CC"/>
    <w:rsid w:val="004E3C85"/>
    <w:rsid w:val="004E3F1C"/>
    <w:rsid w:val="004E431F"/>
    <w:rsid w:val="004E4674"/>
    <w:rsid w:val="004E472E"/>
    <w:rsid w:val="004E4DDA"/>
    <w:rsid w:val="004E51F5"/>
    <w:rsid w:val="004E52D1"/>
    <w:rsid w:val="004E5834"/>
    <w:rsid w:val="004E5A13"/>
    <w:rsid w:val="004E607A"/>
    <w:rsid w:val="004E6DA9"/>
    <w:rsid w:val="004E6E50"/>
    <w:rsid w:val="004E7354"/>
    <w:rsid w:val="004E7F11"/>
    <w:rsid w:val="004F0292"/>
    <w:rsid w:val="004F0474"/>
    <w:rsid w:val="004F1182"/>
    <w:rsid w:val="004F1CD8"/>
    <w:rsid w:val="004F1FAF"/>
    <w:rsid w:val="004F2825"/>
    <w:rsid w:val="004F3210"/>
    <w:rsid w:val="004F3217"/>
    <w:rsid w:val="004F34DA"/>
    <w:rsid w:val="004F3823"/>
    <w:rsid w:val="004F38FE"/>
    <w:rsid w:val="004F396C"/>
    <w:rsid w:val="004F40D6"/>
    <w:rsid w:val="004F453A"/>
    <w:rsid w:val="004F4565"/>
    <w:rsid w:val="004F48ED"/>
    <w:rsid w:val="004F4B4A"/>
    <w:rsid w:val="004F4BDC"/>
    <w:rsid w:val="004F4F4E"/>
    <w:rsid w:val="004F5422"/>
    <w:rsid w:val="004F56A6"/>
    <w:rsid w:val="004F745F"/>
    <w:rsid w:val="004F7693"/>
    <w:rsid w:val="004F7AC6"/>
    <w:rsid w:val="004F7C80"/>
    <w:rsid w:val="00500089"/>
    <w:rsid w:val="00500178"/>
    <w:rsid w:val="005008B4"/>
    <w:rsid w:val="00500BC4"/>
    <w:rsid w:val="00500DD9"/>
    <w:rsid w:val="0050134B"/>
    <w:rsid w:val="00501553"/>
    <w:rsid w:val="00501632"/>
    <w:rsid w:val="00501AF7"/>
    <w:rsid w:val="00501D49"/>
    <w:rsid w:val="00501FCA"/>
    <w:rsid w:val="00502731"/>
    <w:rsid w:val="0050280E"/>
    <w:rsid w:val="00502835"/>
    <w:rsid w:val="00502AB3"/>
    <w:rsid w:val="005038D9"/>
    <w:rsid w:val="00503E06"/>
    <w:rsid w:val="00503ED4"/>
    <w:rsid w:val="005041A4"/>
    <w:rsid w:val="005041C4"/>
    <w:rsid w:val="0050476C"/>
    <w:rsid w:val="005048F2"/>
    <w:rsid w:val="00504A51"/>
    <w:rsid w:val="00504A5A"/>
    <w:rsid w:val="00504B2F"/>
    <w:rsid w:val="00504D0B"/>
    <w:rsid w:val="00504D7C"/>
    <w:rsid w:val="0050542D"/>
    <w:rsid w:val="005059DC"/>
    <w:rsid w:val="00505D14"/>
    <w:rsid w:val="00505D8D"/>
    <w:rsid w:val="00505EFD"/>
    <w:rsid w:val="00506246"/>
    <w:rsid w:val="00506B46"/>
    <w:rsid w:val="00506D4C"/>
    <w:rsid w:val="0050708A"/>
    <w:rsid w:val="00507170"/>
    <w:rsid w:val="00507240"/>
    <w:rsid w:val="00510B8C"/>
    <w:rsid w:val="0051153C"/>
    <w:rsid w:val="005117E1"/>
    <w:rsid w:val="00511D46"/>
    <w:rsid w:val="00512638"/>
    <w:rsid w:val="005129F5"/>
    <w:rsid w:val="00513395"/>
    <w:rsid w:val="005143AF"/>
    <w:rsid w:val="00514ABA"/>
    <w:rsid w:val="00514D20"/>
    <w:rsid w:val="00514FA4"/>
    <w:rsid w:val="005151FA"/>
    <w:rsid w:val="00515205"/>
    <w:rsid w:val="0051570D"/>
    <w:rsid w:val="0051585A"/>
    <w:rsid w:val="00515E3B"/>
    <w:rsid w:val="00516953"/>
    <w:rsid w:val="005169BD"/>
    <w:rsid w:val="00517AF5"/>
    <w:rsid w:val="00517E3C"/>
    <w:rsid w:val="00520198"/>
    <w:rsid w:val="00520327"/>
    <w:rsid w:val="005205F2"/>
    <w:rsid w:val="00520ED3"/>
    <w:rsid w:val="00521396"/>
    <w:rsid w:val="00521CAC"/>
    <w:rsid w:val="00521D38"/>
    <w:rsid w:val="00522292"/>
    <w:rsid w:val="005226A1"/>
    <w:rsid w:val="00522A8D"/>
    <w:rsid w:val="00522CFD"/>
    <w:rsid w:val="00523030"/>
    <w:rsid w:val="005230A7"/>
    <w:rsid w:val="0052333F"/>
    <w:rsid w:val="00523651"/>
    <w:rsid w:val="005236E2"/>
    <w:rsid w:val="005238BE"/>
    <w:rsid w:val="00523ABB"/>
    <w:rsid w:val="00523D4F"/>
    <w:rsid w:val="005247D7"/>
    <w:rsid w:val="00524EFC"/>
    <w:rsid w:val="00524F87"/>
    <w:rsid w:val="005253DA"/>
    <w:rsid w:val="005256BF"/>
    <w:rsid w:val="00525779"/>
    <w:rsid w:val="005258DC"/>
    <w:rsid w:val="0052598F"/>
    <w:rsid w:val="005260B6"/>
    <w:rsid w:val="005263A5"/>
    <w:rsid w:val="00526934"/>
    <w:rsid w:val="00526C9F"/>
    <w:rsid w:val="00526DF4"/>
    <w:rsid w:val="005272A6"/>
    <w:rsid w:val="00527590"/>
    <w:rsid w:val="0052762F"/>
    <w:rsid w:val="005278A2"/>
    <w:rsid w:val="005302FC"/>
    <w:rsid w:val="0053068A"/>
    <w:rsid w:val="00530D08"/>
    <w:rsid w:val="00530D81"/>
    <w:rsid w:val="00531609"/>
    <w:rsid w:val="00531A01"/>
    <w:rsid w:val="00531DCC"/>
    <w:rsid w:val="00531E8C"/>
    <w:rsid w:val="005320E0"/>
    <w:rsid w:val="005321B2"/>
    <w:rsid w:val="0053269D"/>
    <w:rsid w:val="00532DD4"/>
    <w:rsid w:val="00533179"/>
    <w:rsid w:val="00533731"/>
    <w:rsid w:val="005341E9"/>
    <w:rsid w:val="00534741"/>
    <w:rsid w:val="00534BC5"/>
    <w:rsid w:val="00535916"/>
    <w:rsid w:val="0053647A"/>
    <w:rsid w:val="00536A47"/>
    <w:rsid w:val="00536CD2"/>
    <w:rsid w:val="00537040"/>
    <w:rsid w:val="00537387"/>
    <w:rsid w:val="00540D39"/>
    <w:rsid w:val="00540E87"/>
    <w:rsid w:val="00540F77"/>
    <w:rsid w:val="00540FDE"/>
    <w:rsid w:val="0054142E"/>
    <w:rsid w:val="00541631"/>
    <w:rsid w:val="00542432"/>
    <w:rsid w:val="00542498"/>
    <w:rsid w:val="005425EF"/>
    <w:rsid w:val="00542BC8"/>
    <w:rsid w:val="00542EB8"/>
    <w:rsid w:val="00543037"/>
    <w:rsid w:val="00543200"/>
    <w:rsid w:val="00543911"/>
    <w:rsid w:val="00543B7A"/>
    <w:rsid w:val="00543BB1"/>
    <w:rsid w:val="0054406F"/>
    <w:rsid w:val="005440BF"/>
    <w:rsid w:val="00544472"/>
    <w:rsid w:val="00544A37"/>
    <w:rsid w:val="00544B0F"/>
    <w:rsid w:val="00544E68"/>
    <w:rsid w:val="005450CE"/>
    <w:rsid w:val="00545295"/>
    <w:rsid w:val="00545505"/>
    <w:rsid w:val="00545EC7"/>
    <w:rsid w:val="00545F16"/>
    <w:rsid w:val="00546017"/>
    <w:rsid w:val="00546210"/>
    <w:rsid w:val="005465E1"/>
    <w:rsid w:val="00546938"/>
    <w:rsid w:val="0054710F"/>
    <w:rsid w:val="0054743D"/>
    <w:rsid w:val="00547B54"/>
    <w:rsid w:val="00547EC0"/>
    <w:rsid w:val="00550025"/>
    <w:rsid w:val="0055045C"/>
    <w:rsid w:val="00550538"/>
    <w:rsid w:val="005506AD"/>
    <w:rsid w:val="00550B42"/>
    <w:rsid w:val="00551868"/>
    <w:rsid w:val="0055217F"/>
    <w:rsid w:val="0055244A"/>
    <w:rsid w:val="00552597"/>
    <w:rsid w:val="00552800"/>
    <w:rsid w:val="0055280D"/>
    <w:rsid w:val="00553148"/>
    <w:rsid w:val="005536F2"/>
    <w:rsid w:val="0055392A"/>
    <w:rsid w:val="00553B6B"/>
    <w:rsid w:val="00553BF0"/>
    <w:rsid w:val="00553E41"/>
    <w:rsid w:val="00553E62"/>
    <w:rsid w:val="00553F14"/>
    <w:rsid w:val="00554659"/>
    <w:rsid w:val="00554772"/>
    <w:rsid w:val="00554AE6"/>
    <w:rsid w:val="00554E6A"/>
    <w:rsid w:val="00555540"/>
    <w:rsid w:val="00555EBB"/>
    <w:rsid w:val="00556252"/>
    <w:rsid w:val="00556434"/>
    <w:rsid w:val="00560122"/>
    <w:rsid w:val="005602B3"/>
    <w:rsid w:val="005604B6"/>
    <w:rsid w:val="00560936"/>
    <w:rsid w:val="00560992"/>
    <w:rsid w:val="00560CC4"/>
    <w:rsid w:val="00560E79"/>
    <w:rsid w:val="005610A1"/>
    <w:rsid w:val="00561C33"/>
    <w:rsid w:val="00561E9F"/>
    <w:rsid w:val="005622E9"/>
    <w:rsid w:val="0056234B"/>
    <w:rsid w:val="00562496"/>
    <w:rsid w:val="00562536"/>
    <w:rsid w:val="00562C8C"/>
    <w:rsid w:val="005634A6"/>
    <w:rsid w:val="005635E3"/>
    <w:rsid w:val="00563633"/>
    <w:rsid w:val="00563E95"/>
    <w:rsid w:val="00563FAF"/>
    <w:rsid w:val="0056457E"/>
    <w:rsid w:val="005645F7"/>
    <w:rsid w:val="00564761"/>
    <w:rsid w:val="00564BB4"/>
    <w:rsid w:val="00564F4F"/>
    <w:rsid w:val="00564F67"/>
    <w:rsid w:val="0056539E"/>
    <w:rsid w:val="005653AC"/>
    <w:rsid w:val="005658F3"/>
    <w:rsid w:val="00565B85"/>
    <w:rsid w:val="00565FE3"/>
    <w:rsid w:val="0056644C"/>
    <w:rsid w:val="00566A52"/>
    <w:rsid w:val="00566EA5"/>
    <w:rsid w:val="00567097"/>
    <w:rsid w:val="00567108"/>
    <w:rsid w:val="005675F7"/>
    <w:rsid w:val="005705FC"/>
    <w:rsid w:val="00570E78"/>
    <w:rsid w:val="00571390"/>
    <w:rsid w:val="0057141D"/>
    <w:rsid w:val="005715DC"/>
    <w:rsid w:val="00572117"/>
    <w:rsid w:val="005723EC"/>
    <w:rsid w:val="00572963"/>
    <w:rsid w:val="00572AF6"/>
    <w:rsid w:val="005738FC"/>
    <w:rsid w:val="00573D4C"/>
    <w:rsid w:val="00573F89"/>
    <w:rsid w:val="00574136"/>
    <w:rsid w:val="0057456C"/>
    <w:rsid w:val="0057482B"/>
    <w:rsid w:val="00574A93"/>
    <w:rsid w:val="00574AFE"/>
    <w:rsid w:val="00574C47"/>
    <w:rsid w:val="0057536E"/>
    <w:rsid w:val="005755F2"/>
    <w:rsid w:val="005756A4"/>
    <w:rsid w:val="0057580A"/>
    <w:rsid w:val="00576075"/>
    <w:rsid w:val="005761DD"/>
    <w:rsid w:val="005762C3"/>
    <w:rsid w:val="00576AF0"/>
    <w:rsid w:val="00577059"/>
    <w:rsid w:val="0057722B"/>
    <w:rsid w:val="005773C3"/>
    <w:rsid w:val="00577630"/>
    <w:rsid w:val="00577AAD"/>
    <w:rsid w:val="00577FC1"/>
    <w:rsid w:val="005802D2"/>
    <w:rsid w:val="00580576"/>
    <w:rsid w:val="00580A70"/>
    <w:rsid w:val="00580F89"/>
    <w:rsid w:val="00580F8B"/>
    <w:rsid w:val="00580FF4"/>
    <w:rsid w:val="0058168F"/>
    <w:rsid w:val="00582060"/>
    <w:rsid w:val="005822D9"/>
    <w:rsid w:val="00582BFC"/>
    <w:rsid w:val="00582F60"/>
    <w:rsid w:val="00582FBE"/>
    <w:rsid w:val="005832B3"/>
    <w:rsid w:val="005836DA"/>
    <w:rsid w:val="005837EC"/>
    <w:rsid w:val="00583EC0"/>
    <w:rsid w:val="0058427B"/>
    <w:rsid w:val="005843AB"/>
    <w:rsid w:val="00584D76"/>
    <w:rsid w:val="0058596C"/>
    <w:rsid w:val="00585F8B"/>
    <w:rsid w:val="005862EA"/>
    <w:rsid w:val="0058649E"/>
    <w:rsid w:val="00586769"/>
    <w:rsid w:val="00586A25"/>
    <w:rsid w:val="00587446"/>
    <w:rsid w:val="005878B4"/>
    <w:rsid w:val="00587A11"/>
    <w:rsid w:val="00587CF2"/>
    <w:rsid w:val="00587D07"/>
    <w:rsid w:val="00587F7A"/>
    <w:rsid w:val="00590287"/>
    <w:rsid w:val="0059042C"/>
    <w:rsid w:val="005904D3"/>
    <w:rsid w:val="00590601"/>
    <w:rsid w:val="00591011"/>
    <w:rsid w:val="00592E7D"/>
    <w:rsid w:val="005940E0"/>
    <w:rsid w:val="005953C1"/>
    <w:rsid w:val="00596D07"/>
    <w:rsid w:val="00596DC5"/>
    <w:rsid w:val="00596F55"/>
    <w:rsid w:val="005977E2"/>
    <w:rsid w:val="00597973"/>
    <w:rsid w:val="00597A1E"/>
    <w:rsid w:val="005A013A"/>
    <w:rsid w:val="005A0168"/>
    <w:rsid w:val="005A046D"/>
    <w:rsid w:val="005A0FC8"/>
    <w:rsid w:val="005A112B"/>
    <w:rsid w:val="005A1238"/>
    <w:rsid w:val="005A21E7"/>
    <w:rsid w:val="005A3113"/>
    <w:rsid w:val="005A3234"/>
    <w:rsid w:val="005A32AC"/>
    <w:rsid w:val="005A3823"/>
    <w:rsid w:val="005A3AA9"/>
    <w:rsid w:val="005A4409"/>
    <w:rsid w:val="005A55CB"/>
    <w:rsid w:val="005A5616"/>
    <w:rsid w:val="005A5631"/>
    <w:rsid w:val="005A5F81"/>
    <w:rsid w:val="005A61A8"/>
    <w:rsid w:val="005A62EF"/>
    <w:rsid w:val="005A68A2"/>
    <w:rsid w:val="005A711E"/>
    <w:rsid w:val="005A72CC"/>
    <w:rsid w:val="005A73DB"/>
    <w:rsid w:val="005A7923"/>
    <w:rsid w:val="005B02B7"/>
    <w:rsid w:val="005B02CB"/>
    <w:rsid w:val="005B09DD"/>
    <w:rsid w:val="005B0CB4"/>
    <w:rsid w:val="005B1369"/>
    <w:rsid w:val="005B13B8"/>
    <w:rsid w:val="005B1683"/>
    <w:rsid w:val="005B1C0B"/>
    <w:rsid w:val="005B23BF"/>
    <w:rsid w:val="005B2500"/>
    <w:rsid w:val="005B25F1"/>
    <w:rsid w:val="005B2621"/>
    <w:rsid w:val="005B27A1"/>
    <w:rsid w:val="005B27EC"/>
    <w:rsid w:val="005B2F82"/>
    <w:rsid w:val="005B32B6"/>
    <w:rsid w:val="005B3927"/>
    <w:rsid w:val="005B42D1"/>
    <w:rsid w:val="005B449D"/>
    <w:rsid w:val="005B46B0"/>
    <w:rsid w:val="005B4F66"/>
    <w:rsid w:val="005B51A7"/>
    <w:rsid w:val="005B5D0C"/>
    <w:rsid w:val="005B61E3"/>
    <w:rsid w:val="005B6294"/>
    <w:rsid w:val="005B630F"/>
    <w:rsid w:val="005B64B1"/>
    <w:rsid w:val="005B65A8"/>
    <w:rsid w:val="005B6A49"/>
    <w:rsid w:val="005B7065"/>
    <w:rsid w:val="005B73CF"/>
    <w:rsid w:val="005B7E36"/>
    <w:rsid w:val="005C0449"/>
    <w:rsid w:val="005C08C2"/>
    <w:rsid w:val="005C0CF5"/>
    <w:rsid w:val="005C1179"/>
    <w:rsid w:val="005C1318"/>
    <w:rsid w:val="005C1375"/>
    <w:rsid w:val="005C152C"/>
    <w:rsid w:val="005C1A93"/>
    <w:rsid w:val="005C1D75"/>
    <w:rsid w:val="005C1E60"/>
    <w:rsid w:val="005C1E8E"/>
    <w:rsid w:val="005C20C1"/>
    <w:rsid w:val="005C24B5"/>
    <w:rsid w:val="005C2BC3"/>
    <w:rsid w:val="005C2D21"/>
    <w:rsid w:val="005C32A9"/>
    <w:rsid w:val="005C3456"/>
    <w:rsid w:val="005C3BDC"/>
    <w:rsid w:val="005C3C09"/>
    <w:rsid w:val="005C3DC7"/>
    <w:rsid w:val="005C40A8"/>
    <w:rsid w:val="005C44AF"/>
    <w:rsid w:val="005C44F4"/>
    <w:rsid w:val="005C47C8"/>
    <w:rsid w:val="005C4808"/>
    <w:rsid w:val="005C4F6B"/>
    <w:rsid w:val="005C5202"/>
    <w:rsid w:val="005C5475"/>
    <w:rsid w:val="005C5D9B"/>
    <w:rsid w:val="005C5E85"/>
    <w:rsid w:val="005C6256"/>
    <w:rsid w:val="005C66CF"/>
    <w:rsid w:val="005C6E1A"/>
    <w:rsid w:val="005C70DC"/>
    <w:rsid w:val="005C76E5"/>
    <w:rsid w:val="005C7792"/>
    <w:rsid w:val="005C7ED3"/>
    <w:rsid w:val="005D00C2"/>
    <w:rsid w:val="005D071C"/>
    <w:rsid w:val="005D078E"/>
    <w:rsid w:val="005D07C9"/>
    <w:rsid w:val="005D0B61"/>
    <w:rsid w:val="005D0D44"/>
    <w:rsid w:val="005D1296"/>
    <w:rsid w:val="005D12B5"/>
    <w:rsid w:val="005D143A"/>
    <w:rsid w:val="005D1EA0"/>
    <w:rsid w:val="005D1FF9"/>
    <w:rsid w:val="005D2138"/>
    <w:rsid w:val="005D2F96"/>
    <w:rsid w:val="005D317B"/>
    <w:rsid w:val="005D3736"/>
    <w:rsid w:val="005D4187"/>
    <w:rsid w:val="005D4999"/>
    <w:rsid w:val="005D4CAD"/>
    <w:rsid w:val="005D55C5"/>
    <w:rsid w:val="005D57C6"/>
    <w:rsid w:val="005D58C2"/>
    <w:rsid w:val="005D58DF"/>
    <w:rsid w:val="005D5A49"/>
    <w:rsid w:val="005D62E4"/>
    <w:rsid w:val="005D6C33"/>
    <w:rsid w:val="005D739A"/>
    <w:rsid w:val="005D7424"/>
    <w:rsid w:val="005E0830"/>
    <w:rsid w:val="005E0BCB"/>
    <w:rsid w:val="005E1055"/>
    <w:rsid w:val="005E1098"/>
    <w:rsid w:val="005E11FA"/>
    <w:rsid w:val="005E1619"/>
    <w:rsid w:val="005E2052"/>
    <w:rsid w:val="005E263E"/>
    <w:rsid w:val="005E2E52"/>
    <w:rsid w:val="005E2F19"/>
    <w:rsid w:val="005E2F94"/>
    <w:rsid w:val="005E35E8"/>
    <w:rsid w:val="005E3874"/>
    <w:rsid w:val="005E3A13"/>
    <w:rsid w:val="005E3B18"/>
    <w:rsid w:val="005E3DE5"/>
    <w:rsid w:val="005E3EC3"/>
    <w:rsid w:val="005E4166"/>
    <w:rsid w:val="005E5564"/>
    <w:rsid w:val="005E55CD"/>
    <w:rsid w:val="005E6021"/>
    <w:rsid w:val="005E609C"/>
    <w:rsid w:val="005E69C6"/>
    <w:rsid w:val="005E6BAB"/>
    <w:rsid w:val="005E74B9"/>
    <w:rsid w:val="005E7A5C"/>
    <w:rsid w:val="005F0402"/>
    <w:rsid w:val="005F051B"/>
    <w:rsid w:val="005F097B"/>
    <w:rsid w:val="005F0E93"/>
    <w:rsid w:val="005F16C4"/>
    <w:rsid w:val="005F18E9"/>
    <w:rsid w:val="005F19FE"/>
    <w:rsid w:val="005F1CBE"/>
    <w:rsid w:val="005F1DA3"/>
    <w:rsid w:val="005F1FEB"/>
    <w:rsid w:val="005F2BBE"/>
    <w:rsid w:val="005F33FF"/>
    <w:rsid w:val="005F34F3"/>
    <w:rsid w:val="005F3B2E"/>
    <w:rsid w:val="005F3C14"/>
    <w:rsid w:val="005F423E"/>
    <w:rsid w:val="005F4287"/>
    <w:rsid w:val="005F5598"/>
    <w:rsid w:val="005F5936"/>
    <w:rsid w:val="005F5B7B"/>
    <w:rsid w:val="005F5C34"/>
    <w:rsid w:val="005F6175"/>
    <w:rsid w:val="005F6263"/>
    <w:rsid w:val="005F640F"/>
    <w:rsid w:val="005F6427"/>
    <w:rsid w:val="005F7054"/>
    <w:rsid w:val="005F73D2"/>
    <w:rsid w:val="005F787F"/>
    <w:rsid w:val="005F7C0F"/>
    <w:rsid w:val="00600672"/>
    <w:rsid w:val="00600B41"/>
    <w:rsid w:val="00600C46"/>
    <w:rsid w:val="00600D0F"/>
    <w:rsid w:val="006011EE"/>
    <w:rsid w:val="00601F1A"/>
    <w:rsid w:val="00601F92"/>
    <w:rsid w:val="006020AC"/>
    <w:rsid w:val="006021D0"/>
    <w:rsid w:val="006026BB"/>
    <w:rsid w:val="0060369A"/>
    <w:rsid w:val="0060389A"/>
    <w:rsid w:val="00603FD3"/>
    <w:rsid w:val="00604491"/>
    <w:rsid w:val="00604529"/>
    <w:rsid w:val="00604842"/>
    <w:rsid w:val="0060547D"/>
    <w:rsid w:val="006063BA"/>
    <w:rsid w:val="00606612"/>
    <w:rsid w:val="00606637"/>
    <w:rsid w:val="00606CA6"/>
    <w:rsid w:val="006074A8"/>
    <w:rsid w:val="00607769"/>
    <w:rsid w:val="00610105"/>
    <w:rsid w:val="0061046F"/>
    <w:rsid w:val="00610531"/>
    <w:rsid w:val="006106A3"/>
    <w:rsid w:val="00610C78"/>
    <w:rsid w:val="00610D9C"/>
    <w:rsid w:val="00611064"/>
    <w:rsid w:val="006114C1"/>
    <w:rsid w:val="00611828"/>
    <w:rsid w:val="0061215E"/>
    <w:rsid w:val="0061225F"/>
    <w:rsid w:val="006123E3"/>
    <w:rsid w:val="006125BD"/>
    <w:rsid w:val="0061394B"/>
    <w:rsid w:val="00613EBD"/>
    <w:rsid w:val="00613FAB"/>
    <w:rsid w:val="00614000"/>
    <w:rsid w:val="00614140"/>
    <w:rsid w:val="00614153"/>
    <w:rsid w:val="00614281"/>
    <w:rsid w:val="006146F9"/>
    <w:rsid w:val="00614720"/>
    <w:rsid w:val="00614E81"/>
    <w:rsid w:val="00615053"/>
    <w:rsid w:val="00615218"/>
    <w:rsid w:val="006152CC"/>
    <w:rsid w:val="006161BF"/>
    <w:rsid w:val="00616AF1"/>
    <w:rsid w:val="00616FF1"/>
    <w:rsid w:val="0061711B"/>
    <w:rsid w:val="0061719F"/>
    <w:rsid w:val="00617746"/>
    <w:rsid w:val="006178AB"/>
    <w:rsid w:val="00617A62"/>
    <w:rsid w:val="0062019F"/>
    <w:rsid w:val="00620C3B"/>
    <w:rsid w:val="00621132"/>
    <w:rsid w:val="00621652"/>
    <w:rsid w:val="00621AAE"/>
    <w:rsid w:val="00622898"/>
    <w:rsid w:val="006228A9"/>
    <w:rsid w:val="00623465"/>
    <w:rsid w:val="0062375A"/>
    <w:rsid w:val="00623A12"/>
    <w:rsid w:val="006243F5"/>
    <w:rsid w:val="006246D4"/>
    <w:rsid w:val="006247E6"/>
    <w:rsid w:val="00624C58"/>
    <w:rsid w:val="006256FE"/>
    <w:rsid w:val="00625723"/>
    <w:rsid w:val="00625748"/>
    <w:rsid w:val="0062587B"/>
    <w:rsid w:val="00625D65"/>
    <w:rsid w:val="00625EA6"/>
    <w:rsid w:val="00626032"/>
    <w:rsid w:val="006260AC"/>
    <w:rsid w:val="006261BF"/>
    <w:rsid w:val="0062676E"/>
    <w:rsid w:val="00626CA6"/>
    <w:rsid w:val="00627077"/>
    <w:rsid w:val="0062707E"/>
    <w:rsid w:val="006276E9"/>
    <w:rsid w:val="0063013C"/>
    <w:rsid w:val="00630212"/>
    <w:rsid w:val="00630280"/>
    <w:rsid w:val="00630294"/>
    <w:rsid w:val="006302ED"/>
    <w:rsid w:val="006307C7"/>
    <w:rsid w:val="006307E7"/>
    <w:rsid w:val="006308BC"/>
    <w:rsid w:val="00630D8C"/>
    <w:rsid w:val="00630EE7"/>
    <w:rsid w:val="00630FFC"/>
    <w:rsid w:val="00631372"/>
    <w:rsid w:val="006316FE"/>
    <w:rsid w:val="0063187E"/>
    <w:rsid w:val="00632215"/>
    <w:rsid w:val="006322E7"/>
    <w:rsid w:val="006324E2"/>
    <w:rsid w:val="006325D6"/>
    <w:rsid w:val="0063277D"/>
    <w:rsid w:val="00632889"/>
    <w:rsid w:val="006331A4"/>
    <w:rsid w:val="00633376"/>
    <w:rsid w:val="0063366A"/>
    <w:rsid w:val="006336F6"/>
    <w:rsid w:val="00633D9A"/>
    <w:rsid w:val="0063400C"/>
    <w:rsid w:val="006355F6"/>
    <w:rsid w:val="00635874"/>
    <w:rsid w:val="006360E5"/>
    <w:rsid w:val="00636146"/>
    <w:rsid w:val="0063623B"/>
    <w:rsid w:val="0063640E"/>
    <w:rsid w:val="006367A8"/>
    <w:rsid w:val="006373C6"/>
    <w:rsid w:val="006373FB"/>
    <w:rsid w:val="0063752E"/>
    <w:rsid w:val="0063777B"/>
    <w:rsid w:val="00637A06"/>
    <w:rsid w:val="00637B7A"/>
    <w:rsid w:val="0064060F"/>
    <w:rsid w:val="006418B7"/>
    <w:rsid w:val="00641F1C"/>
    <w:rsid w:val="00642583"/>
    <w:rsid w:val="0064264C"/>
    <w:rsid w:val="006428AC"/>
    <w:rsid w:val="00642DBC"/>
    <w:rsid w:val="006431B7"/>
    <w:rsid w:val="00643506"/>
    <w:rsid w:val="006436E2"/>
    <w:rsid w:val="006439E9"/>
    <w:rsid w:val="00643A51"/>
    <w:rsid w:val="00643BF9"/>
    <w:rsid w:val="00644130"/>
    <w:rsid w:val="006447D6"/>
    <w:rsid w:val="0064543E"/>
    <w:rsid w:val="006457F9"/>
    <w:rsid w:val="00645A73"/>
    <w:rsid w:val="00645D9A"/>
    <w:rsid w:val="00646435"/>
    <w:rsid w:val="006465CB"/>
    <w:rsid w:val="00647369"/>
    <w:rsid w:val="006478AD"/>
    <w:rsid w:val="006503ED"/>
    <w:rsid w:val="0065093C"/>
    <w:rsid w:val="00650AD8"/>
    <w:rsid w:val="00650CC4"/>
    <w:rsid w:val="0065137B"/>
    <w:rsid w:val="00651773"/>
    <w:rsid w:val="006518F6"/>
    <w:rsid w:val="00651CBB"/>
    <w:rsid w:val="00651D24"/>
    <w:rsid w:val="00651F92"/>
    <w:rsid w:val="006522AD"/>
    <w:rsid w:val="00652532"/>
    <w:rsid w:val="006527AF"/>
    <w:rsid w:val="00652CDC"/>
    <w:rsid w:val="006532EF"/>
    <w:rsid w:val="0065346B"/>
    <w:rsid w:val="00653810"/>
    <w:rsid w:val="006540E1"/>
    <w:rsid w:val="00654279"/>
    <w:rsid w:val="006543A8"/>
    <w:rsid w:val="0065451A"/>
    <w:rsid w:val="00654920"/>
    <w:rsid w:val="00654AFC"/>
    <w:rsid w:val="00654B58"/>
    <w:rsid w:val="00655304"/>
    <w:rsid w:val="00655B9C"/>
    <w:rsid w:val="00656A0E"/>
    <w:rsid w:val="00656A61"/>
    <w:rsid w:val="00656DB8"/>
    <w:rsid w:val="00657355"/>
    <w:rsid w:val="0065738C"/>
    <w:rsid w:val="0065751D"/>
    <w:rsid w:val="00657BF5"/>
    <w:rsid w:val="00660513"/>
    <w:rsid w:val="00660534"/>
    <w:rsid w:val="006609C5"/>
    <w:rsid w:val="006611CD"/>
    <w:rsid w:val="00661ABF"/>
    <w:rsid w:val="00661CD2"/>
    <w:rsid w:val="00661F57"/>
    <w:rsid w:val="00662364"/>
    <w:rsid w:val="00662386"/>
    <w:rsid w:val="006625BE"/>
    <w:rsid w:val="00662607"/>
    <w:rsid w:val="00662635"/>
    <w:rsid w:val="00662757"/>
    <w:rsid w:val="00662956"/>
    <w:rsid w:val="00662FB5"/>
    <w:rsid w:val="006632E4"/>
    <w:rsid w:val="0066335F"/>
    <w:rsid w:val="00663E72"/>
    <w:rsid w:val="0066478D"/>
    <w:rsid w:val="00664BB0"/>
    <w:rsid w:val="00664E2B"/>
    <w:rsid w:val="006651A0"/>
    <w:rsid w:val="0066526D"/>
    <w:rsid w:val="0066614A"/>
    <w:rsid w:val="006664E0"/>
    <w:rsid w:val="0066700B"/>
    <w:rsid w:val="00667444"/>
    <w:rsid w:val="00667546"/>
    <w:rsid w:val="006677E3"/>
    <w:rsid w:val="006678D3"/>
    <w:rsid w:val="00667A3D"/>
    <w:rsid w:val="00667B1C"/>
    <w:rsid w:val="00667DBB"/>
    <w:rsid w:val="00670122"/>
    <w:rsid w:val="006704D1"/>
    <w:rsid w:val="0067122C"/>
    <w:rsid w:val="00671426"/>
    <w:rsid w:val="0067147C"/>
    <w:rsid w:val="00671D24"/>
    <w:rsid w:val="00671FF2"/>
    <w:rsid w:val="0067206E"/>
    <w:rsid w:val="006721EE"/>
    <w:rsid w:val="00672593"/>
    <w:rsid w:val="00672B03"/>
    <w:rsid w:val="00673136"/>
    <w:rsid w:val="00674061"/>
    <w:rsid w:val="006740F0"/>
    <w:rsid w:val="0067424F"/>
    <w:rsid w:val="0067519D"/>
    <w:rsid w:val="00675429"/>
    <w:rsid w:val="006754FE"/>
    <w:rsid w:val="00675791"/>
    <w:rsid w:val="006760FB"/>
    <w:rsid w:val="006764CD"/>
    <w:rsid w:val="00676891"/>
    <w:rsid w:val="006773C7"/>
    <w:rsid w:val="006775BE"/>
    <w:rsid w:val="00677B9E"/>
    <w:rsid w:val="00677BBB"/>
    <w:rsid w:val="00680728"/>
    <w:rsid w:val="006808B8"/>
    <w:rsid w:val="006809A7"/>
    <w:rsid w:val="00680DAB"/>
    <w:rsid w:val="006810E8"/>
    <w:rsid w:val="00681CC1"/>
    <w:rsid w:val="00681CFD"/>
    <w:rsid w:val="006823FA"/>
    <w:rsid w:val="006825A9"/>
    <w:rsid w:val="00683955"/>
    <w:rsid w:val="00683970"/>
    <w:rsid w:val="0068418C"/>
    <w:rsid w:val="00684203"/>
    <w:rsid w:val="00684A69"/>
    <w:rsid w:val="00684CD9"/>
    <w:rsid w:val="00684FE8"/>
    <w:rsid w:val="0068502E"/>
    <w:rsid w:val="00685C84"/>
    <w:rsid w:val="0068670D"/>
    <w:rsid w:val="00686BFA"/>
    <w:rsid w:val="00686DCE"/>
    <w:rsid w:val="00686F3C"/>
    <w:rsid w:val="0068725B"/>
    <w:rsid w:val="00687658"/>
    <w:rsid w:val="00690310"/>
    <w:rsid w:val="006903AC"/>
    <w:rsid w:val="00690F0C"/>
    <w:rsid w:val="00691474"/>
    <w:rsid w:val="00691BC5"/>
    <w:rsid w:val="006921B1"/>
    <w:rsid w:val="0069251A"/>
    <w:rsid w:val="00692C3B"/>
    <w:rsid w:val="00693638"/>
    <w:rsid w:val="00693897"/>
    <w:rsid w:val="006938DB"/>
    <w:rsid w:val="00693B17"/>
    <w:rsid w:val="00693D92"/>
    <w:rsid w:val="00694092"/>
    <w:rsid w:val="00694910"/>
    <w:rsid w:val="00694A2F"/>
    <w:rsid w:val="006952F7"/>
    <w:rsid w:val="00695372"/>
    <w:rsid w:val="0069562F"/>
    <w:rsid w:val="0069571C"/>
    <w:rsid w:val="0069579B"/>
    <w:rsid w:val="006958F2"/>
    <w:rsid w:val="00695E4C"/>
    <w:rsid w:val="00695FD0"/>
    <w:rsid w:val="00696042"/>
    <w:rsid w:val="00696BE5"/>
    <w:rsid w:val="006972FC"/>
    <w:rsid w:val="00697D40"/>
    <w:rsid w:val="006A0DC4"/>
    <w:rsid w:val="006A18C4"/>
    <w:rsid w:val="006A2146"/>
    <w:rsid w:val="006A21DA"/>
    <w:rsid w:val="006A25DD"/>
    <w:rsid w:val="006A2B56"/>
    <w:rsid w:val="006A2B6F"/>
    <w:rsid w:val="006A2D8C"/>
    <w:rsid w:val="006A3751"/>
    <w:rsid w:val="006A3814"/>
    <w:rsid w:val="006A53C7"/>
    <w:rsid w:val="006A584D"/>
    <w:rsid w:val="006A67A3"/>
    <w:rsid w:val="006A6B2F"/>
    <w:rsid w:val="006A7178"/>
    <w:rsid w:val="006A73D3"/>
    <w:rsid w:val="006A7627"/>
    <w:rsid w:val="006A76A7"/>
    <w:rsid w:val="006A7F19"/>
    <w:rsid w:val="006A7FB0"/>
    <w:rsid w:val="006B0DAD"/>
    <w:rsid w:val="006B11CA"/>
    <w:rsid w:val="006B1471"/>
    <w:rsid w:val="006B1754"/>
    <w:rsid w:val="006B1962"/>
    <w:rsid w:val="006B1D23"/>
    <w:rsid w:val="006B232F"/>
    <w:rsid w:val="006B2378"/>
    <w:rsid w:val="006B2590"/>
    <w:rsid w:val="006B265C"/>
    <w:rsid w:val="006B2A28"/>
    <w:rsid w:val="006B2AAB"/>
    <w:rsid w:val="006B2D8E"/>
    <w:rsid w:val="006B371A"/>
    <w:rsid w:val="006B38B2"/>
    <w:rsid w:val="006B4433"/>
    <w:rsid w:val="006B4692"/>
    <w:rsid w:val="006B48AF"/>
    <w:rsid w:val="006B49FE"/>
    <w:rsid w:val="006B4ADE"/>
    <w:rsid w:val="006B4CA2"/>
    <w:rsid w:val="006B54F9"/>
    <w:rsid w:val="006B5E4D"/>
    <w:rsid w:val="006B64F7"/>
    <w:rsid w:val="006B6B52"/>
    <w:rsid w:val="006B6BC9"/>
    <w:rsid w:val="006B715C"/>
    <w:rsid w:val="006B79B7"/>
    <w:rsid w:val="006C00BD"/>
    <w:rsid w:val="006C08B9"/>
    <w:rsid w:val="006C0F3B"/>
    <w:rsid w:val="006C13B8"/>
    <w:rsid w:val="006C1507"/>
    <w:rsid w:val="006C16E3"/>
    <w:rsid w:val="006C350D"/>
    <w:rsid w:val="006C3530"/>
    <w:rsid w:val="006C4570"/>
    <w:rsid w:val="006C47D3"/>
    <w:rsid w:val="006C48BD"/>
    <w:rsid w:val="006C4910"/>
    <w:rsid w:val="006C4A93"/>
    <w:rsid w:val="006C4AA8"/>
    <w:rsid w:val="006C4EE2"/>
    <w:rsid w:val="006C56EA"/>
    <w:rsid w:val="006C5D59"/>
    <w:rsid w:val="006C5EE4"/>
    <w:rsid w:val="006C6516"/>
    <w:rsid w:val="006C6705"/>
    <w:rsid w:val="006C6BF3"/>
    <w:rsid w:val="006C6C47"/>
    <w:rsid w:val="006C7118"/>
    <w:rsid w:val="006C7639"/>
    <w:rsid w:val="006C79D7"/>
    <w:rsid w:val="006D04C3"/>
    <w:rsid w:val="006D07A8"/>
    <w:rsid w:val="006D0D1F"/>
    <w:rsid w:val="006D13EA"/>
    <w:rsid w:val="006D19F7"/>
    <w:rsid w:val="006D1D7F"/>
    <w:rsid w:val="006D28E8"/>
    <w:rsid w:val="006D366C"/>
    <w:rsid w:val="006D3723"/>
    <w:rsid w:val="006D3931"/>
    <w:rsid w:val="006D3EF1"/>
    <w:rsid w:val="006D41BB"/>
    <w:rsid w:val="006D4557"/>
    <w:rsid w:val="006D459D"/>
    <w:rsid w:val="006D45ED"/>
    <w:rsid w:val="006D472C"/>
    <w:rsid w:val="006D489A"/>
    <w:rsid w:val="006D490D"/>
    <w:rsid w:val="006D4ABE"/>
    <w:rsid w:val="006D4E34"/>
    <w:rsid w:val="006D5A15"/>
    <w:rsid w:val="006D624F"/>
    <w:rsid w:val="006D6593"/>
    <w:rsid w:val="006D68FE"/>
    <w:rsid w:val="006D7031"/>
    <w:rsid w:val="006D7241"/>
    <w:rsid w:val="006D764A"/>
    <w:rsid w:val="006D768A"/>
    <w:rsid w:val="006D7A1E"/>
    <w:rsid w:val="006D7E88"/>
    <w:rsid w:val="006E010D"/>
    <w:rsid w:val="006E016F"/>
    <w:rsid w:val="006E0762"/>
    <w:rsid w:val="006E0845"/>
    <w:rsid w:val="006E0BA3"/>
    <w:rsid w:val="006E0E77"/>
    <w:rsid w:val="006E1348"/>
    <w:rsid w:val="006E19FF"/>
    <w:rsid w:val="006E1A27"/>
    <w:rsid w:val="006E1C6C"/>
    <w:rsid w:val="006E1EBF"/>
    <w:rsid w:val="006E2613"/>
    <w:rsid w:val="006E2AEE"/>
    <w:rsid w:val="006E2C79"/>
    <w:rsid w:val="006E2D7B"/>
    <w:rsid w:val="006E2DDF"/>
    <w:rsid w:val="006E311A"/>
    <w:rsid w:val="006E31F5"/>
    <w:rsid w:val="006E368F"/>
    <w:rsid w:val="006E3D64"/>
    <w:rsid w:val="006E3FA1"/>
    <w:rsid w:val="006E4465"/>
    <w:rsid w:val="006E4472"/>
    <w:rsid w:val="006E45DC"/>
    <w:rsid w:val="006E4783"/>
    <w:rsid w:val="006E4A64"/>
    <w:rsid w:val="006E4ACD"/>
    <w:rsid w:val="006E4FDC"/>
    <w:rsid w:val="006E4FF7"/>
    <w:rsid w:val="006E5402"/>
    <w:rsid w:val="006E5459"/>
    <w:rsid w:val="006E628E"/>
    <w:rsid w:val="006E6421"/>
    <w:rsid w:val="006E67BC"/>
    <w:rsid w:val="006E6EC4"/>
    <w:rsid w:val="006F0350"/>
    <w:rsid w:val="006F0F25"/>
    <w:rsid w:val="006F1218"/>
    <w:rsid w:val="006F1293"/>
    <w:rsid w:val="006F1727"/>
    <w:rsid w:val="006F1D50"/>
    <w:rsid w:val="006F1DC2"/>
    <w:rsid w:val="006F1E56"/>
    <w:rsid w:val="006F222E"/>
    <w:rsid w:val="006F26BD"/>
    <w:rsid w:val="006F2A29"/>
    <w:rsid w:val="006F396D"/>
    <w:rsid w:val="006F3BFC"/>
    <w:rsid w:val="006F409F"/>
    <w:rsid w:val="006F4B20"/>
    <w:rsid w:val="006F4C5C"/>
    <w:rsid w:val="006F54D2"/>
    <w:rsid w:val="006F58CC"/>
    <w:rsid w:val="006F5995"/>
    <w:rsid w:val="006F5BF7"/>
    <w:rsid w:val="006F644E"/>
    <w:rsid w:val="006F65E0"/>
    <w:rsid w:val="006F7327"/>
    <w:rsid w:val="006F7BCD"/>
    <w:rsid w:val="006F7F86"/>
    <w:rsid w:val="006F7F9E"/>
    <w:rsid w:val="007006C0"/>
    <w:rsid w:val="00700C00"/>
    <w:rsid w:val="00700EAF"/>
    <w:rsid w:val="007011E2"/>
    <w:rsid w:val="00701D4C"/>
    <w:rsid w:val="00701EA1"/>
    <w:rsid w:val="0070215A"/>
    <w:rsid w:val="00702241"/>
    <w:rsid w:val="007022E1"/>
    <w:rsid w:val="00702319"/>
    <w:rsid w:val="007024B9"/>
    <w:rsid w:val="0070292D"/>
    <w:rsid w:val="00703072"/>
    <w:rsid w:val="007031E7"/>
    <w:rsid w:val="00703534"/>
    <w:rsid w:val="00703952"/>
    <w:rsid w:val="00703D33"/>
    <w:rsid w:val="00704A88"/>
    <w:rsid w:val="00704EE7"/>
    <w:rsid w:val="007059F2"/>
    <w:rsid w:val="00705AC3"/>
    <w:rsid w:val="00705E23"/>
    <w:rsid w:val="00705E4D"/>
    <w:rsid w:val="00706192"/>
    <w:rsid w:val="0070628F"/>
    <w:rsid w:val="00706642"/>
    <w:rsid w:val="00706737"/>
    <w:rsid w:val="0070731F"/>
    <w:rsid w:val="007102C4"/>
    <w:rsid w:val="0071072D"/>
    <w:rsid w:val="00710F0C"/>
    <w:rsid w:val="00710F59"/>
    <w:rsid w:val="007114C1"/>
    <w:rsid w:val="00711572"/>
    <w:rsid w:val="0071171C"/>
    <w:rsid w:val="00711A6E"/>
    <w:rsid w:val="007125F9"/>
    <w:rsid w:val="00712867"/>
    <w:rsid w:val="00713213"/>
    <w:rsid w:val="00713436"/>
    <w:rsid w:val="00713979"/>
    <w:rsid w:val="00713C93"/>
    <w:rsid w:val="00713D55"/>
    <w:rsid w:val="00713EB3"/>
    <w:rsid w:val="00714805"/>
    <w:rsid w:val="007149F4"/>
    <w:rsid w:val="00714A5D"/>
    <w:rsid w:val="00714E6A"/>
    <w:rsid w:val="0071537F"/>
    <w:rsid w:val="0071562E"/>
    <w:rsid w:val="00715952"/>
    <w:rsid w:val="00715974"/>
    <w:rsid w:val="00715990"/>
    <w:rsid w:val="00715FBF"/>
    <w:rsid w:val="0071653B"/>
    <w:rsid w:val="007166D3"/>
    <w:rsid w:val="0071672D"/>
    <w:rsid w:val="00716B2F"/>
    <w:rsid w:val="00716DB8"/>
    <w:rsid w:val="0071707D"/>
    <w:rsid w:val="00717622"/>
    <w:rsid w:val="0071769C"/>
    <w:rsid w:val="0071779E"/>
    <w:rsid w:val="00717845"/>
    <w:rsid w:val="00717D12"/>
    <w:rsid w:val="00717D39"/>
    <w:rsid w:val="007208C8"/>
    <w:rsid w:val="0072182E"/>
    <w:rsid w:val="00723426"/>
    <w:rsid w:val="0072364F"/>
    <w:rsid w:val="00723713"/>
    <w:rsid w:val="00723CB3"/>
    <w:rsid w:val="00723CB7"/>
    <w:rsid w:val="0072400B"/>
    <w:rsid w:val="00724614"/>
    <w:rsid w:val="00724DBA"/>
    <w:rsid w:val="00724FFA"/>
    <w:rsid w:val="007260B6"/>
    <w:rsid w:val="007262B5"/>
    <w:rsid w:val="00726652"/>
    <w:rsid w:val="00726716"/>
    <w:rsid w:val="00726AFC"/>
    <w:rsid w:val="0072773C"/>
    <w:rsid w:val="00730576"/>
    <w:rsid w:val="00730AAF"/>
    <w:rsid w:val="00730BC3"/>
    <w:rsid w:val="00730F50"/>
    <w:rsid w:val="007314CA"/>
    <w:rsid w:val="00731E2C"/>
    <w:rsid w:val="00732244"/>
    <w:rsid w:val="007328A4"/>
    <w:rsid w:val="00732A2D"/>
    <w:rsid w:val="00732C41"/>
    <w:rsid w:val="0073334A"/>
    <w:rsid w:val="007339B7"/>
    <w:rsid w:val="00734357"/>
    <w:rsid w:val="0073450B"/>
    <w:rsid w:val="00734893"/>
    <w:rsid w:val="00734E95"/>
    <w:rsid w:val="00734F55"/>
    <w:rsid w:val="00734F7E"/>
    <w:rsid w:val="0073500E"/>
    <w:rsid w:val="007351B9"/>
    <w:rsid w:val="007353DA"/>
    <w:rsid w:val="00735500"/>
    <w:rsid w:val="0073574A"/>
    <w:rsid w:val="007357BE"/>
    <w:rsid w:val="007358F6"/>
    <w:rsid w:val="0073676E"/>
    <w:rsid w:val="00736A6A"/>
    <w:rsid w:val="007371F3"/>
    <w:rsid w:val="00737383"/>
    <w:rsid w:val="00737D44"/>
    <w:rsid w:val="00737EDE"/>
    <w:rsid w:val="0074052E"/>
    <w:rsid w:val="007410CA"/>
    <w:rsid w:val="00741224"/>
    <w:rsid w:val="00741239"/>
    <w:rsid w:val="00741754"/>
    <w:rsid w:val="00741A67"/>
    <w:rsid w:val="00741ABD"/>
    <w:rsid w:val="00741BA8"/>
    <w:rsid w:val="00741C3F"/>
    <w:rsid w:val="00742191"/>
    <w:rsid w:val="00742A21"/>
    <w:rsid w:val="00742CA1"/>
    <w:rsid w:val="0074301D"/>
    <w:rsid w:val="0074324C"/>
    <w:rsid w:val="00743575"/>
    <w:rsid w:val="00743F0B"/>
    <w:rsid w:val="007463E4"/>
    <w:rsid w:val="007467A1"/>
    <w:rsid w:val="00746F8D"/>
    <w:rsid w:val="00747398"/>
    <w:rsid w:val="00747861"/>
    <w:rsid w:val="0074787E"/>
    <w:rsid w:val="00750210"/>
    <w:rsid w:val="0075021D"/>
    <w:rsid w:val="007502C9"/>
    <w:rsid w:val="007504E9"/>
    <w:rsid w:val="007505D8"/>
    <w:rsid w:val="007505E6"/>
    <w:rsid w:val="0075094B"/>
    <w:rsid w:val="00750DF1"/>
    <w:rsid w:val="007512DB"/>
    <w:rsid w:val="0075167D"/>
    <w:rsid w:val="007518AA"/>
    <w:rsid w:val="00751A02"/>
    <w:rsid w:val="00751FA7"/>
    <w:rsid w:val="00752F63"/>
    <w:rsid w:val="00752FF4"/>
    <w:rsid w:val="0075303D"/>
    <w:rsid w:val="00753112"/>
    <w:rsid w:val="00753CE7"/>
    <w:rsid w:val="00753E5B"/>
    <w:rsid w:val="007540E4"/>
    <w:rsid w:val="00754247"/>
    <w:rsid w:val="0075484A"/>
    <w:rsid w:val="007548BF"/>
    <w:rsid w:val="00754E7A"/>
    <w:rsid w:val="00754E7B"/>
    <w:rsid w:val="00754FE7"/>
    <w:rsid w:val="00755315"/>
    <w:rsid w:val="00755A4B"/>
    <w:rsid w:val="00756182"/>
    <w:rsid w:val="007564C9"/>
    <w:rsid w:val="0075651E"/>
    <w:rsid w:val="00756889"/>
    <w:rsid w:val="00756A74"/>
    <w:rsid w:val="00757304"/>
    <w:rsid w:val="007576AB"/>
    <w:rsid w:val="00761190"/>
    <w:rsid w:val="00761C98"/>
    <w:rsid w:val="0076282D"/>
    <w:rsid w:val="00762A96"/>
    <w:rsid w:val="00762C5A"/>
    <w:rsid w:val="00762D53"/>
    <w:rsid w:val="00762EEC"/>
    <w:rsid w:val="00762FDF"/>
    <w:rsid w:val="0076394C"/>
    <w:rsid w:val="00763B7C"/>
    <w:rsid w:val="00763E62"/>
    <w:rsid w:val="00764657"/>
    <w:rsid w:val="00764701"/>
    <w:rsid w:val="0076492A"/>
    <w:rsid w:val="007650C6"/>
    <w:rsid w:val="00765185"/>
    <w:rsid w:val="00765274"/>
    <w:rsid w:val="00765994"/>
    <w:rsid w:val="00765FD8"/>
    <w:rsid w:val="00766F6F"/>
    <w:rsid w:val="007672CF"/>
    <w:rsid w:val="00767C00"/>
    <w:rsid w:val="00767CA6"/>
    <w:rsid w:val="00767E48"/>
    <w:rsid w:val="00770097"/>
    <w:rsid w:val="00770340"/>
    <w:rsid w:val="00770366"/>
    <w:rsid w:val="00770A24"/>
    <w:rsid w:val="00770ADA"/>
    <w:rsid w:val="0077137E"/>
    <w:rsid w:val="007713B3"/>
    <w:rsid w:val="007713E2"/>
    <w:rsid w:val="0077160D"/>
    <w:rsid w:val="00771B3A"/>
    <w:rsid w:val="00771D33"/>
    <w:rsid w:val="00771E18"/>
    <w:rsid w:val="0077231D"/>
    <w:rsid w:val="00772A18"/>
    <w:rsid w:val="00772B79"/>
    <w:rsid w:val="0077367F"/>
    <w:rsid w:val="00773834"/>
    <w:rsid w:val="00773AE4"/>
    <w:rsid w:val="00773C64"/>
    <w:rsid w:val="0077468E"/>
    <w:rsid w:val="00774909"/>
    <w:rsid w:val="007750BC"/>
    <w:rsid w:val="007751F1"/>
    <w:rsid w:val="00775363"/>
    <w:rsid w:val="007759E2"/>
    <w:rsid w:val="00775ED1"/>
    <w:rsid w:val="007770BB"/>
    <w:rsid w:val="007774EB"/>
    <w:rsid w:val="0077762C"/>
    <w:rsid w:val="0078016F"/>
    <w:rsid w:val="007808B5"/>
    <w:rsid w:val="007808BF"/>
    <w:rsid w:val="0078112B"/>
    <w:rsid w:val="00781E48"/>
    <w:rsid w:val="007823F1"/>
    <w:rsid w:val="00782540"/>
    <w:rsid w:val="0078282C"/>
    <w:rsid w:val="007829B9"/>
    <w:rsid w:val="00783CFF"/>
    <w:rsid w:val="00783E58"/>
    <w:rsid w:val="007840A3"/>
    <w:rsid w:val="00784925"/>
    <w:rsid w:val="007849EF"/>
    <w:rsid w:val="00785061"/>
    <w:rsid w:val="00785212"/>
    <w:rsid w:val="00785430"/>
    <w:rsid w:val="007858C3"/>
    <w:rsid w:val="007864D3"/>
    <w:rsid w:val="007866CC"/>
    <w:rsid w:val="0078711F"/>
    <w:rsid w:val="00787548"/>
    <w:rsid w:val="00787AA9"/>
    <w:rsid w:val="00790C16"/>
    <w:rsid w:val="00790F25"/>
    <w:rsid w:val="00791857"/>
    <w:rsid w:val="007918FB"/>
    <w:rsid w:val="00791AB2"/>
    <w:rsid w:val="00791E11"/>
    <w:rsid w:val="00791E1A"/>
    <w:rsid w:val="007923D1"/>
    <w:rsid w:val="007925C5"/>
    <w:rsid w:val="00793601"/>
    <w:rsid w:val="00793A84"/>
    <w:rsid w:val="00793CDD"/>
    <w:rsid w:val="00793CE3"/>
    <w:rsid w:val="007944E6"/>
    <w:rsid w:val="00794B7D"/>
    <w:rsid w:val="00794BAF"/>
    <w:rsid w:val="00794C3A"/>
    <w:rsid w:val="007950D9"/>
    <w:rsid w:val="00795CC4"/>
    <w:rsid w:val="00795F7C"/>
    <w:rsid w:val="00796A3B"/>
    <w:rsid w:val="00796D92"/>
    <w:rsid w:val="00796F4C"/>
    <w:rsid w:val="0079709B"/>
    <w:rsid w:val="007970AB"/>
    <w:rsid w:val="00797152"/>
    <w:rsid w:val="0079774F"/>
    <w:rsid w:val="00797C4E"/>
    <w:rsid w:val="00797FC9"/>
    <w:rsid w:val="007A007E"/>
    <w:rsid w:val="007A0190"/>
    <w:rsid w:val="007A05D6"/>
    <w:rsid w:val="007A0796"/>
    <w:rsid w:val="007A0919"/>
    <w:rsid w:val="007A0BD3"/>
    <w:rsid w:val="007A0D91"/>
    <w:rsid w:val="007A147F"/>
    <w:rsid w:val="007A1607"/>
    <w:rsid w:val="007A1955"/>
    <w:rsid w:val="007A1E62"/>
    <w:rsid w:val="007A1EB5"/>
    <w:rsid w:val="007A36FA"/>
    <w:rsid w:val="007A386F"/>
    <w:rsid w:val="007A3886"/>
    <w:rsid w:val="007A43D6"/>
    <w:rsid w:val="007A452C"/>
    <w:rsid w:val="007A4738"/>
    <w:rsid w:val="007A47D9"/>
    <w:rsid w:val="007A48E3"/>
    <w:rsid w:val="007A4AA1"/>
    <w:rsid w:val="007A4ACB"/>
    <w:rsid w:val="007A4B05"/>
    <w:rsid w:val="007A58C9"/>
    <w:rsid w:val="007A681D"/>
    <w:rsid w:val="007A6892"/>
    <w:rsid w:val="007A6CC8"/>
    <w:rsid w:val="007A70F8"/>
    <w:rsid w:val="007A72C3"/>
    <w:rsid w:val="007A7546"/>
    <w:rsid w:val="007A776C"/>
    <w:rsid w:val="007B034F"/>
    <w:rsid w:val="007B0669"/>
    <w:rsid w:val="007B06A9"/>
    <w:rsid w:val="007B08A7"/>
    <w:rsid w:val="007B0ADF"/>
    <w:rsid w:val="007B1C0A"/>
    <w:rsid w:val="007B2442"/>
    <w:rsid w:val="007B28D9"/>
    <w:rsid w:val="007B2CF4"/>
    <w:rsid w:val="007B3519"/>
    <w:rsid w:val="007B3B27"/>
    <w:rsid w:val="007B3E94"/>
    <w:rsid w:val="007B3F4F"/>
    <w:rsid w:val="007B403A"/>
    <w:rsid w:val="007B4312"/>
    <w:rsid w:val="007B4409"/>
    <w:rsid w:val="007B489D"/>
    <w:rsid w:val="007B489E"/>
    <w:rsid w:val="007B5159"/>
    <w:rsid w:val="007B562B"/>
    <w:rsid w:val="007B6050"/>
    <w:rsid w:val="007B6249"/>
    <w:rsid w:val="007B6584"/>
    <w:rsid w:val="007B6600"/>
    <w:rsid w:val="007B6AB2"/>
    <w:rsid w:val="007B6E04"/>
    <w:rsid w:val="007B6FA4"/>
    <w:rsid w:val="007B7137"/>
    <w:rsid w:val="007B7332"/>
    <w:rsid w:val="007B7677"/>
    <w:rsid w:val="007B7C79"/>
    <w:rsid w:val="007C0658"/>
    <w:rsid w:val="007C10CC"/>
    <w:rsid w:val="007C1637"/>
    <w:rsid w:val="007C1675"/>
    <w:rsid w:val="007C175B"/>
    <w:rsid w:val="007C1AB6"/>
    <w:rsid w:val="007C1E24"/>
    <w:rsid w:val="007C20F6"/>
    <w:rsid w:val="007C2387"/>
    <w:rsid w:val="007C3081"/>
    <w:rsid w:val="007C31D4"/>
    <w:rsid w:val="007C32A8"/>
    <w:rsid w:val="007C3434"/>
    <w:rsid w:val="007C344F"/>
    <w:rsid w:val="007C3BD4"/>
    <w:rsid w:val="007C4049"/>
    <w:rsid w:val="007C428F"/>
    <w:rsid w:val="007C49CE"/>
    <w:rsid w:val="007C4A1F"/>
    <w:rsid w:val="007C4A81"/>
    <w:rsid w:val="007C4BB2"/>
    <w:rsid w:val="007C51D9"/>
    <w:rsid w:val="007C552B"/>
    <w:rsid w:val="007C605A"/>
    <w:rsid w:val="007C6BF5"/>
    <w:rsid w:val="007C701A"/>
    <w:rsid w:val="007C710A"/>
    <w:rsid w:val="007C7E26"/>
    <w:rsid w:val="007D093D"/>
    <w:rsid w:val="007D0A15"/>
    <w:rsid w:val="007D0CB0"/>
    <w:rsid w:val="007D103B"/>
    <w:rsid w:val="007D1395"/>
    <w:rsid w:val="007D14C2"/>
    <w:rsid w:val="007D15EF"/>
    <w:rsid w:val="007D2A48"/>
    <w:rsid w:val="007D2F37"/>
    <w:rsid w:val="007D2F7C"/>
    <w:rsid w:val="007D2FC6"/>
    <w:rsid w:val="007D322B"/>
    <w:rsid w:val="007D3A38"/>
    <w:rsid w:val="007D3E59"/>
    <w:rsid w:val="007D4560"/>
    <w:rsid w:val="007D462C"/>
    <w:rsid w:val="007D469C"/>
    <w:rsid w:val="007D5022"/>
    <w:rsid w:val="007D57E0"/>
    <w:rsid w:val="007D5CEB"/>
    <w:rsid w:val="007D6F33"/>
    <w:rsid w:val="007D70F6"/>
    <w:rsid w:val="007D7841"/>
    <w:rsid w:val="007D7C1C"/>
    <w:rsid w:val="007E10CE"/>
    <w:rsid w:val="007E1865"/>
    <w:rsid w:val="007E2421"/>
    <w:rsid w:val="007E245D"/>
    <w:rsid w:val="007E2844"/>
    <w:rsid w:val="007E2A85"/>
    <w:rsid w:val="007E2AAC"/>
    <w:rsid w:val="007E2F35"/>
    <w:rsid w:val="007E4E66"/>
    <w:rsid w:val="007E4E9A"/>
    <w:rsid w:val="007E5459"/>
    <w:rsid w:val="007E59C8"/>
    <w:rsid w:val="007E5DD8"/>
    <w:rsid w:val="007E61F1"/>
    <w:rsid w:val="007E6F45"/>
    <w:rsid w:val="007E6F64"/>
    <w:rsid w:val="007E6FB4"/>
    <w:rsid w:val="007E710B"/>
    <w:rsid w:val="007E724C"/>
    <w:rsid w:val="007E7A69"/>
    <w:rsid w:val="007E7CC3"/>
    <w:rsid w:val="007E7E80"/>
    <w:rsid w:val="007F0039"/>
    <w:rsid w:val="007F007A"/>
    <w:rsid w:val="007F01AA"/>
    <w:rsid w:val="007F078F"/>
    <w:rsid w:val="007F0F05"/>
    <w:rsid w:val="007F1371"/>
    <w:rsid w:val="007F1793"/>
    <w:rsid w:val="007F19E8"/>
    <w:rsid w:val="007F1AED"/>
    <w:rsid w:val="007F352E"/>
    <w:rsid w:val="007F4674"/>
    <w:rsid w:val="007F48CD"/>
    <w:rsid w:val="007F517C"/>
    <w:rsid w:val="007F52EE"/>
    <w:rsid w:val="007F5355"/>
    <w:rsid w:val="007F5666"/>
    <w:rsid w:val="007F5E9B"/>
    <w:rsid w:val="007F600A"/>
    <w:rsid w:val="007F6245"/>
    <w:rsid w:val="007F6F01"/>
    <w:rsid w:val="007F732E"/>
    <w:rsid w:val="007F74E4"/>
    <w:rsid w:val="007F7939"/>
    <w:rsid w:val="007F7DF4"/>
    <w:rsid w:val="008000F9"/>
    <w:rsid w:val="00800218"/>
    <w:rsid w:val="008006F2"/>
    <w:rsid w:val="008009FD"/>
    <w:rsid w:val="00800EA0"/>
    <w:rsid w:val="00801791"/>
    <w:rsid w:val="00801A5F"/>
    <w:rsid w:val="00801EC0"/>
    <w:rsid w:val="0080242D"/>
    <w:rsid w:val="00802C79"/>
    <w:rsid w:val="008030AE"/>
    <w:rsid w:val="008034BA"/>
    <w:rsid w:val="008034CE"/>
    <w:rsid w:val="00803651"/>
    <w:rsid w:val="008036D6"/>
    <w:rsid w:val="00803D64"/>
    <w:rsid w:val="0080430C"/>
    <w:rsid w:val="008048AC"/>
    <w:rsid w:val="0080570C"/>
    <w:rsid w:val="00806230"/>
    <w:rsid w:val="00806A26"/>
    <w:rsid w:val="00807394"/>
    <w:rsid w:val="00807837"/>
    <w:rsid w:val="00807865"/>
    <w:rsid w:val="00810119"/>
    <w:rsid w:val="00810353"/>
    <w:rsid w:val="00810693"/>
    <w:rsid w:val="00810893"/>
    <w:rsid w:val="00810898"/>
    <w:rsid w:val="00810C8C"/>
    <w:rsid w:val="00810F7C"/>
    <w:rsid w:val="008110DB"/>
    <w:rsid w:val="00811421"/>
    <w:rsid w:val="008115D7"/>
    <w:rsid w:val="008118A9"/>
    <w:rsid w:val="00811996"/>
    <w:rsid w:val="008136A1"/>
    <w:rsid w:val="008136AF"/>
    <w:rsid w:val="00813C04"/>
    <w:rsid w:val="008143D5"/>
    <w:rsid w:val="0081465A"/>
    <w:rsid w:val="0081488E"/>
    <w:rsid w:val="00814A9C"/>
    <w:rsid w:val="00814BD9"/>
    <w:rsid w:val="00814DA9"/>
    <w:rsid w:val="00814F00"/>
    <w:rsid w:val="00815285"/>
    <w:rsid w:val="00815643"/>
    <w:rsid w:val="00815690"/>
    <w:rsid w:val="008156C4"/>
    <w:rsid w:val="00815877"/>
    <w:rsid w:val="00815A9F"/>
    <w:rsid w:val="00815BAC"/>
    <w:rsid w:val="00815F2F"/>
    <w:rsid w:val="00816663"/>
    <w:rsid w:val="00816829"/>
    <w:rsid w:val="00816B99"/>
    <w:rsid w:val="008172A5"/>
    <w:rsid w:val="0081734A"/>
    <w:rsid w:val="008204BB"/>
    <w:rsid w:val="008205C7"/>
    <w:rsid w:val="008205CD"/>
    <w:rsid w:val="00820979"/>
    <w:rsid w:val="00820F44"/>
    <w:rsid w:val="008213F8"/>
    <w:rsid w:val="00821527"/>
    <w:rsid w:val="008215EA"/>
    <w:rsid w:val="008224BC"/>
    <w:rsid w:val="00822600"/>
    <w:rsid w:val="008228B5"/>
    <w:rsid w:val="00822E51"/>
    <w:rsid w:val="0082353E"/>
    <w:rsid w:val="00823B0D"/>
    <w:rsid w:val="00823CFB"/>
    <w:rsid w:val="008241AE"/>
    <w:rsid w:val="00824486"/>
    <w:rsid w:val="00824728"/>
    <w:rsid w:val="00824F92"/>
    <w:rsid w:val="00825675"/>
    <w:rsid w:val="00825EF1"/>
    <w:rsid w:val="008262BD"/>
    <w:rsid w:val="00826455"/>
    <w:rsid w:val="008265C2"/>
    <w:rsid w:val="00826CAD"/>
    <w:rsid w:val="008278F5"/>
    <w:rsid w:val="0082795E"/>
    <w:rsid w:val="008302A1"/>
    <w:rsid w:val="00830370"/>
    <w:rsid w:val="008304D8"/>
    <w:rsid w:val="008307CB"/>
    <w:rsid w:val="00830876"/>
    <w:rsid w:val="0083098A"/>
    <w:rsid w:val="00830B04"/>
    <w:rsid w:val="00830FB9"/>
    <w:rsid w:val="0083162F"/>
    <w:rsid w:val="008318A3"/>
    <w:rsid w:val="008319E7"/>
    <w:rsid w:val="00831D2E"/>
    <w:rsid w:val="00831E63"/>
    <w:rsid w:val="008325AC"/>
    <w:rsid w:val="00832674"/>
    <w:rsid w:val="008329F8"/>
    <w:rsid w:val="00832D08"/>
    <w:rsid w:val="00833139"/>
    <w:rsid w:val="008332B6"/>
    <w:rsid w:val="008335FD"/>
    <w:rsid w:val="00834537"/>
    <w:rsid w:val="008354AB"/>
    <w:rsid w:val="00835694"/>
    <w:rsid w:val="00836AD2"/>
    <w:rsid w:val="00837373"/>
    <w:rsid w:val="00837AEC"/>
    <w:rsid w:val="008409A3"/>
    <w:rsid w:val="00840B5A"/>
    <w:rsid w:val="00841269"/>
    <w:rsid w:val="008412C0"/>
    <w:rsid w:val="0084138B"/>
    <w:rsid w:val="00841C0D"/>
    <w:rsid w:val="00843014"/>
    <w:rsid w:val="008432A2"/>
    <w:rsid w:val="008433DE"/>
    <w:rsid w:val="00843604"/>
    <w:rsid w:val="0084362B"/>
    <w:rsid w:val="00843793"/>
    <w:rsid w:val="00843BD9"/>
    <w:rsid w:val="00843C38"/>
    <w:rsid w:val="0084408F"/>
    <w:rsid w:val="008441A3"/>
    <w:rsid w:val="008442D5"/>
    <w:rsid w:val="0084436A"/>
    <w:rsid w:val="00844646"/>
    <w:rsid w:val="00845106"/>
    <w:rsid w:val="008453CC"/>
    <w:rsid w:val="00846695"/>
    <w:rsid w:val="008466B5"/>
    <w:rsid w:val="00846944"/>
    <w:rsid w:val="00846BF9"/>
    <w:rsid w:val="00846D81"/>
    <w:rsid w:val="00846F5F"/>
    <w:rsid w:val="008475C0"/>
    <w:rsid w:val="00847735"/>
    <w:rsid w:val="0084785D"/>
    <w:rsid w:val="00847A76"/>
    <w:rsid w:val="00847E03"/>
    <w:rsid w:val="00850285"/>
    <w:rsid w:val="008503F0"/>
    <w:rsid w:val="00850981"/>
    <w:rsid w:val="00850D18"/>
    <w:rsid w:val="00851746"/>
    <w:rsid w:val="00851C5A"/>
    <w:rsid w:val="00851DE6"/>
    <w:rsid w:val="00851E4F"/>
    <w:rsid w:val="0085207E"/>
    <w:rsid w:val="008526DF"/>
    <w:rsid w:val="00853FFC"/>
    <w:rsid w:val="00854B90"/>
    <w:rsid w:val="00854EC0"/>
    <w:rsid w:val="008550C1"/>
    <w:rsid w:val="008553DD"/>
    <w:rsid w:val="008559E2"/>
    <w:rsid w:val="00855C3D"/>
    <w:rsid w:val="00856039"/>
    <w:rsid w:val="008562EC"/>
    <w:rsid w:val="008562F8"/>
    <w:rsid w:val="00856345"/>
    <w:rsid w:val="008563B5"/>
    <w:rsid w:val="00856433"/>
    <w:rsid w:val="00856A05"/>
    <w:rsid w:val="00856C5D"/>
    <w:rsid w:val="00856F33"/>
    <w:rsid w:val="0085737F"/>
    <w:rsid w:val="008575D4"/>
    <w:rsid w:val="008577BF"/>
    <w:rsid w:val="00860049"/>
    <w:rsid w:val="00860288"/>
    <w:rsid w:val="0086054C"/>
    <w:rsid w:val="00860BAC"/>
    <w:rsid w:val="00861009"/>
    <w:rsid w:val="00861166"/>
    <w:rsid w:val="008614FF"/>
    <w:rsid w:val="008617E5"/>
    <w:rsid w:val="00862098"/>
    <w:rsid w:val="00862141"/>
    <w:rsid w:val="008625F4"/>
    <w:rsid w:val="00862816"/>
    <w:rsid w:val="00862992"/>
    <w:rsid w:val="00863C69"/>
    <w:rsid w:val="00863EF8"/>
    <w:rsid w:val="008640B2"/>
    <w:rsid w:val="00864185"/>
    <w:rsid w:val="008645B1"/>
    <w:rsid w:val="008647C8"/>
    <w:rsid w:val="00864D21"/>
    <w:rsid w:val="00864DBA"/>
    <w:rsid w:val="00865013"/>
    <w:rsid w:val="00865216"/>
    <w:rsid w:val="00865252"/>
    <w:rsid w:val="008653D2"/>
    <w:rsid w:val="008655B2"/>
    <w:rsid w:val="00865841"/>
    <w:rsid w:val="008658D4"/>
    <w:rsid w:val="0086592E"/>
    <w:rsid w:val="00865F3C"/>
    <w:rsid w:val="00865F81"/>
    <w:rsid w:val="00866936"/>
    <w:rsid w:val="00866982"/>
    <w:rsid w:val="00867095"/>
    <w:rsid w:val="008672A9"/>
    <w:rsid w:val="008676BD"/>
    <w:rsid w:val="00867A1C"/>
    <w:rsid w:val="00867A61"/>
    <w:rsid w:val="008706A8"/>
    <w:rsid w:val="0087091E"/>
    <w:rsid w:val="00871108"/>
    <w:rsid w:val="0087133E"/>
    <w:rsid w:val="00871479"/>
    <w:rsid w:val="00871559"/>
    <w:rsid w:val="008715A2"/>
    <w:rsid w:val="008725FA"/>
    <w:rsid w:val="008729FF"/>
    <w:rsid w:val="00872D77"/>
    <w:rsid w:val="0087349B"/>
    <w:rsid w:val="00873809"/>
    <w:rsid w:val="00873840"/>
    <w:rsid w:val="008738F5"/>
    <w:rsid w:val="00873CFC"/>
    <w:rsid w:val="00873F4E"/>
    <w:rsid w:val="008740BA"/>
    <w:rsid w:val="00874327"/>
    <w:rsid w:val="00874C5E"/>
    <w:rsid w:val="00874FD7"/>
    <w:rsid w:val="008751A3"/>
    <w:rsid w:val="008751D7"/>
    <w:rsid w:val="008759F3"/>
    <w:rsid w:val="00875B87"/>
    <w:rsid w:val="00875E11"/>
    <w:rsid w:val="00876566"/>
    <w:rsid w:val="008767D9"/>
    <w:rsid w:val="00876E17"/>
    <w:rsid w:val="0087723B"/>
    <w:rsid w:val="00877357"/>
    <w:rsid w:val="00877A8C"/>
    <w:rsid w:val="00877BCB"/>
    <w:rsid w:val="008803BE"/>
    <w:rsid w:val="00881378"/>
    <w:rsid w:val="00881E45"/>
    <w:rsid w:val="0088259A"/>
    <w:rsid w:val="00882895"/>
    <w:rsid w:val="00882AC1"/>
    <w:rsid w:val="00882EDF"/>
    <w:rsid w:val="00882EFE"/>
    <w:rsid w:val="008830AD"/>
    <w:rsid w:val="008834E5"/>
    <w:rsid w:val="00883EBC"/>
    <w:rsid w:val="008840C5"/>
    <w:rsid w:val="008841FB"/>
    <w:rsid w:val="00884212"/>
    <w:rsid w:val="00884775"/>
    <w:rsid w:val="008851A8"/>
    <w:rsid w:val="00885249"/>
    <w:rsid w:val="00885349"/>
    <w:rsid w:val="00885677"/>
    <w:rsid w:val="00886569"/>
    <w:rsid w:val="008866FE"/>
    <w:rsid w:val="00886E80"/>
    <w:rsid w:val="008875FF"/>
    <w:rsid w:val="00887C3E"/>
    <w:rsid w:val="00887DFD"/>
    <w:rsid w:val="00891141"/>
    <w:rsid w:val="008911F4"/>
    <w:rsid w:val="0089171A"/>
    <w:rsid w:val="00891F98"/>
    <w:rsid w:val="00891FD6"/>
    <w:rsid w:val="00892422"/>
    <w:rsid w:val="008928C5"/>
    <w:rsid w:val="00892D83"/>
    <w:rsid w:val="00893A36"/>
    <w:rsid w:val="00893A7E"/>
    <w:rsid w:val="00894FCA"/>
    <w:rsid w:val="008951C2"/>
    <w:rsid w:val="00895743"/>
    <w:rsid w:val="00895999"/>
    <w:rsid w:val="008961C0"/>
    <w:rsid w:val="008966A5"/>
    <w:rsid w:val="008967C7"/>
    <w:rsid w:val="00896E38"/>
    <w:rsid w:val="0089700F"/>
    <w:rsid w:val="00897490"/>
    <w:rsid w:val="00897826"/>
    <w:rsid w:val="008979E8"/>
    <w:rsid w:val="00897B27"/>
    <w:rsid w:val="008A0012"/>
    <w:rsid w:val="008A0062"/>
    <w:rsid w:val="008A01A4"/>
    <w:rsid w:val="008A02D7"/>
    <w:rsid w:val="008A05D1"/>
    <w:rsid w:val="008A063D"/>
    <w:rsid w:val="008A0FFA"/>
    <w:rsid w:val="008A1091"/>
    <w:rsid w:val="008A11F7"/>
    <w:rsid w:val="008A179E"/>
    <w:rsid w:val="008A1861"/>
    <w:rsid w:val="008A1A9F"/>
    <w:rsid w:val="008A1C8E"/>
    <w:rsid w:val="008A1D58"/>
    <w:rsid w:val="008A1F0A"/>
    <w:rsid w:val="008A2050"/>
    <w:rsid w:val="008A2310"/>
    <w:rsid w:val="008A237C"/>
    <w:rsid w:val="008A2395"/>
    <w:rsid w:val="008A24FD"/>
    <w:rsid w:val="008A2C34"/>
    <w:rsid w:val="008A2F2A"/>
    <w:rsid w:val="008A30FD"/>
    <w:rsid w:val="008A320D"/>
    <w:rsid w:val="008A35E6"/>
    <w:rsid w:val="008A3775"/>
    <w:rsid w:val="008A38C7"/>
    <w:rsid w:val="008A3B64"/>
    <w:rsid w:val="008A3E29"/>
    <w:rsid w:val="008A4755"/>
    <w:rsid w:val="008A47FC"/>
    <w:rsid w:val="008A491B"/>
    <w:rsid w:val="008A5208"/>
    <w:rsid w:val="008A54C7"/>
    <w:rsid w:val="008A56B3"/>
    <w:rsid w:val="008A570F"/>
    <w:rsid w:val="008A5AF4"/>
    <w:rsid w:val="008A602A"/>
    <w:rsid w:val="008A6273"/>
    <w:rsid w:val="008A651C"/>
    <w:rsid w:val="008A6AA2"/>
    <w:rsid w:val="008A6B49"/>
    <w:rsid w:val="008A7527"/>
    <w:rsid w:val="008A76E3"/>
    <w:rsid w:val="008A77B0"/>
    <w:rsid w:val="008A7D30"/>
    <w:rsid w:val="008A7F7E"/>
    <w:rsid w:val="008B10E5"/>
    <w:rsid w:val="008B1758"/>
    <w:rsid w:val="008B1A7E"/>
    <w:rsid w:val="008B1D09"/>
    <w:rsid w:val="008B205D"/>
    <w:rsid w:val="008B2A1B"/>
    <w:rsid w:val="008B313B"/>
    <w:rsid w:val="008B3B59"/>
    <w:rsid w:val="008B3D7B"/>
    <w:rsid w:val="008B4C83"/>
    <w:rsid w:val="008B5738"/>
    <w:rsid w:val="008B5888"/>
    <w:rsid w:val="008B5908"/>
    <w:rsid w:val="008B5932"/>
    <w:rsid w:val="008B5C21"/>
    <w:rsid w:val="008B5F0A"/>
    <w:rsid w:val="008B6013"/>
    <w:rsid w:val="008B60D9"/>
    <w:rsid w:val="008B63EB"/>
    <w:rsid w:val="008B6822"/>
    <w:rsid w:val="008B6AB5"/>
    <w:rsid w:val="008B71D2"/>
    <w:rsid w:val="008B77AC"/>
    <w:rsid w:val="008B7A5C"/>
    <w:rsid w:val="008C0210"/>
    <w:rsid w:val="008C0E69"/>
    <w:rsid w:val="008C1500"/>
    <w:rsid w:val="008C17CE"/>
    <w:rsid w:val="008C19BB"/>
    <w:rsid w:val="008C1A30"/>
    <w:rsid w:val="008C1D96"/>
    <w:rsid w:val="008C2C1F"/>
    <w:rsid w:val="008C3195"/>
    <w:rsid w:val="008C31CC"/>
    <w:rsid w:val="008C3844"/>
    <w:rsid w:val="008C3E52"/>
    <w:rsid w:val="008C3EA9"/>
    <w:rsid w:val="008C3F2F"/>
    <w:rsid w:val="008C3F35"/>
    <w:rsid w:val="008C4252"/>
    <w:rsid w:val="008C4373"/>
    <w:rsid w:val="008C43A2"/>
    <w:rsid w:val="008C586B"/>
    <w:rsid w:val="008C59BC"/>
    <w:rsid w:val="008C5B10"/>
    <w:rsid w:val="008C6438"/>
    <w:rsid w:val="008C6616"/>
    <w:rsid w:val="008C6AA7"/>
    <w:rsid w:val="008C6C3E"/>
    <w:rsid w:val="008C7219"/>
    <w:rsid w:val="008C7653"/>
    <w:rsid w:val="008C791C"/>
    <w:rsid w:val="008C79C7"/>
    <w:rsid w:val="008C7CD1"/>
    <w:rsid w:val="008C7DA7"/>
    <w:rsid w:val="008D016F"/>
    <w:rsid w:val="008D042E"/>
    <w:rsid w:val="008D0B40"/>
    <w:rsid w:val="008D0D74"/>
    <w:rsid w:val="008D0EA5"/>
    <w:rsid w:val="008D16A4"/>
    <w:rsid w:val="008D1729"/>
    <w:rsid w:val="008D1D11"/>
    <w:rsid w:val="008D1F06"/>
    <w:rsid w:val="008D2402"/>
    <w:rsid w:val="008D2668"/>
    <w:rsid w:val="008D275F"/>
    <w:rsid w:val="008D2EED"/>
    <w:rsid w:val="008D303D"/>
    <w:rsid w:val="008D33BB"/>
    <w:rsid w:val="008D3668"/>
    <w:rsid w:val="008D3C6F"/>
    <w:rsid w:val="008D3F3F"/>
    <w:rsid w:val="008D4350"/>
    <w:rsid w:val="008D45C4"/>
    <w:rsid w:val="008D4A2C"/>
    <w:rsid w:val="008D4B1F"/>
    <w:rsid w:val="008D5214"/>
    <w:rsid w:val="008D5791"/>
    <w:rsid w:val="008D5B67"/>
    <w:rsid w:val="008D5C49"/>
    <w:rsid w:val="008D5E6F"/>
    <w:rsid w:val="008D5EC9"/>
    <w:rsid w:val="008D5FA1"/>
    <w:rsid w:val="008D6265"/>
    <w:rsid w:val="008D699F"/>
    <w:rsid w:val="008D6B00"/>
    <w:rsid w:val="008D726A"/>
    <w:rsid w:val="008D7488"/>
    <w:rsid w:val="008D77B7"/>
    <w:rsid w:val="008D7DF3"/>
    <w:rsid w:val="008E0309"/>
    <w:rsid w:val="008E064A"/>
    <w:rsid w:val="008E084D"/>
    <w:rsid w:val="008E0ECC"/>
    <w:rsid w:val="008E173D"/>
    <w:rsid w:val="008E27C2"/>
    <w:rsid w:val="008E316C"/>
    <w:rsid w:val="008E31A6"/>
    <w:rsid w:val="008E3E6B"/>
    <w:rsid w:val="008E434A"/>
    <w:rsid w:val="008E4A80"/>
    <w:rsid w:val="008E503E"/>
    <w:rsid w:val="008E5C21"/>
    <w:rsid w:val="008E677A"/>
    <w:rsid w:val="008E699A"/>
    <w:rsid w:val="008E6B03"/>
    <w:rsid w:val="008E72ED"/>
    <w:rsid w:val="008E73EC"/>
    <w:rsid w:val="008E78A9"/>
    <w:rsid w:val="008E78EC"/>
    <w:rsid w:val="008F051E"/>
    <w:rsid w:val="008F12E6"/>
    <w:rsid w:val="008F19F3"/>
    <w:rsid w:val="008F1CCD"/>
    <w:rsid w:val="008F292D"/>
    <w:rsid w:val="008F2B29"/>
    <w:rsid w:val="008F2BFD"/>
    <w:rsid w:val="008F32EA"/>
    <w:rsid w:val="008F3451"/>
    <w:rsid w:val="008F3BD3"/>
    <w:rsid w:val="008F3C89"/>
    <w:rsid w:val="008F3CC7"/>
    <w:rsid w:val="008F4931"/>
    <w:rsid w:val="008F4EF8"/>
    <w:rsid w:val="008F5939"/>
    <w:rsid w:val="008F5B96"/>
    <w:rsid w:val="008F5D84"/>
    <w:rsid w:val="008F64EC"/>
    <w:rsid w:val="008F6586"/>
    <w:rsid w:val="008F74A1"/>
    <w:rsid w:val="008F7E67"/>
    <w:rsid w:val="008F7FEF"/>
    <w:rsid w:val="00900239"/>
    <w:rsid w:val="00900A28"/>
    <w:rsid w:val="00900B5D"/>
    <w:rsid w:val="00900D15"/>
    <w:rsid w:val="00900D37"/>
    <w:rsid w:val="00900EAA"/>
    <w:rsid w:val="00900EFA"/>
    <w:rsid w:val="009012C6"/>
    <w:rsid w:val="009021A0"/>
    <w:rsid w:val="00902324"/>
    <w:rsid w:val="00902593"/>
    <w:rsid w:val="00902D5A"/>
    <w:rsid w:val="00902F8B"/>
    <w:rsid w:val="009035F1"/>
    <w:rsid w:val="00903883"/>
    <w:rsid w:val="009039DD"/>
    <w:rsid w:val="00903C6E"/>
    <w:rsid w:val="0090489B"/>
    <w:rsid w:val="00904EC7"/>
    <w:rsid w:val="00905128"/>
    <w:rsid w:val="00905600"/>
    <w:rsid w:val="00905A3A"/>
    <w:rsid w:val="00905BC3"/>
    <w:rsid w:val="009063E9"/>
    <w:rsid w:val="0090650F"/>
    <w:rsid w:val="009065A6"/>
    <w:rsid w:val="0090669E"/>
    <w:rsid w:val="00906E5E"/>
    <w:rsid w:val="0090717D"/>
    <w:rsid w:val="009075B3"/>
    <w:rsid w:val="0090786D"/>
    <w:rsid w:val="00910790"/>
    <w:rsid w:val="009107F5"/>
    <w:rsid w:val="00910D1C"/>
    <w:rsid w:val="00910D4A"/>
    <w:rsid w:val="00910FB0"/>
    <w:rsid w:val="00911DF6"/>
    <w:rsid w:val="0091261B"/>
    <w:rsid w:val="009127A1"/>
    <w:rsid w:val="00912DF6"/>
    <w:rsid w:val="00913380"/>
    <w:rsid w:val="009134DF"/>
    <w:rsid w:val="00913544"/>
    <w:rsid w:val="0091355A"/>
    <w:rsid w:val="00913607"/>
    <w:rsid w:val="00913AE4"/>
    <w:rsid w:val="00913B71"/>
    <w:rsid w:val="00913C88"/>
    <w:rsid w:val="00914077"/>
    <w:rsid w:val="009144F9"/>
    <w:rsid w:val="00914BA0"/>
    <w:rsid w:val="00914E65"/>
    <w:rsid w:val="00914EBD"/>
    <w:rsid w:val="009150D0"/>
    <w:rsid w:val="0091547D"/>
    <w:rsid w:val="00915663"/>
    <w:rsid w:val="00915AF0"/>
    <w:rsid w:val="0091603C"/>
    <w:rsid w:val="00916EE9"/>
    <w:rsid w:val="00916EED"/>
    <w:rsid w:val="00916FF9"/>
    <w:rsid w:val="009175A5"/>
    <w:rsid w:val="009179AE"/>
    <w:rsid w:val="00917D19"/>
    <w:rsid w:val="00917D36"/>
    <w:rsid w:val="0092004A"/>
    <w:rsid w:val="00920261"/>
    <w:rsid w:val="00920646"/>
    <w:rsid w:val="00920898"/>
    <w:rsid w:val="00920DB0"/>
    <w:rsid w:val="0092105E"/>
    <w:rsid w:val="00921072"/>
    <w:rsid w:val="009210A9"/>
    <w:rsid w:val="00921CED"/>
    <w:rsid w:val="00921D0C"/>
    <w:rsid w:val="00922022"/>
    <w:rsid w:val="0092231F"/>
    <w:rsid w:val="00922EAE"/>
    <w:rsid w:val="009231C9"/>
    <w:rsid w:val="00923FC0"/>
    <w:rsid w:val="0092414E"/>
    <w:rsid w:val="00924845"/>
    <w:rsid w:val="00924C9C"/>
    <w:rsid w:val="00924CFC"/>
    <w:rsid w:val="00925266"/>
    <w:rsid w:val="009259CB"/>
    <w:rsid w:val="00925A24"/>
    <w:rsid w:val="00925FB2"/>
    <w:rsid w:val="00926267"/>
    <w:rsid w:val="00926E06"/>
    <w:rsid w:val="009271C4"/>
    <w:rsid w:val="0092742F"/>
    <w:rsid w:val="00927A0E"/>
    <w:rsid w:val="00927E58"/>
    <w:rsid w:val="00927EBC"/>
    <w:rsid w:val="00927FDA"/>
    <w:rsid w:val="009302F7"/>
    <w:rsid w:val="0093032E"/>
    <w:rsid w:val="00930D1B"/>
    <w:rsid w:val="00931290"/>
    <w:rsid w:val="00931313"/>
    <w:rsid w:val="009313C1"/>
    <w:rsid w:val="00931431"/>
    <w:rsid w:val="00931854"/>
    <w:rsid w:val="00931A45"/>
    <w:rsid w:val="00931F97"/>
    <w:rsid w:val="00932305"/>
    <w:rsid w:val="00932408"/>
    <w:rsid w:val="00932587"/>
    <w:rsid w:val="00932988"/>
    <w:rsid w:val="00932BF9"/>
    <w:rsid w:val="00932F37"/>
    <w:rsid w:val="009331D9"/>
    <w:rsid w:val="009332F4"/>
    <w:rsid w:val="00933952"/>
    <w:rsid w:val="00934545"/>
    <w:rsid w:val="00934A16"/>
    <w:rsid w:val="00934C38"/>
    <w:rsid w:val="00935699"/>
    <w:rsid w:val="009367C7"/>
    <w:rsid w:val="00936954"/>
    <w:rsid w:val="009369F0"/>
    <w:rsid w:val="00936BA0"/>
    <w:rsid w:val="00936D93"/>
    <w:rsid w:val="00936DB1"/>
    <w:rsid w:val="009370EF"/>
    <w:rsid w:val="0093774D"/>
    <w:rsid w:val="00937B16"/>
    <w:rsid w:val="009408C2"/>
    <w:rsid w:val="00940B41"/>
    <w:rsid w:val="009416A3"/>
    <w:rsid w:val="00941750"/>
    <w:rsid w:val="00941789"/>
    <w:rsid w:val="009418AC"/>
    <w:rsid w:val="0094246E"/>
    <w:rsid w:val="0094248A"/>
    <w:rsid w:val="00943A95"/>
    <w:rsid w:val="00943D60"/>
    <w:rsid w:val="00944255"/>
    <w:rsid w:val="00944325"/>
    <w:rsid w:val="0094443F"/>
    <w:rsid w:val="00944E71"/>
    <w:rsid w:val="0094553A"/>
    <w:rsid w:val="0094571B"/>
    <w:rsid w:val="0094608E"/>
    <w:rsid w:val="00946609"/>
    <w:rsid w:val="00946B9C"/>
    <w:rsid w:val="00947830"/>
    <w:rsid w:val="00947B0B"/>
    <w:rsid w:val="00947C0D"/>
    <w:rsid w:val="00947DFD"/>
    <w:rsid w:val="00950314"/>
    <w:rsid w:val="009503AB"/>
    <w:rsid w:val="0095047B"/>
    <w:rsid w:val="00950648"/>
    <w:rsid w:val="00950A9E"/>
    <w:rsid w:val="00950E9E"/>
    <w:rsid w:val="00951A88"/>
    <w:rsid w:val="00951B9F"/>
    <w:rsid w:val="00951D21"/>
    <w:rsid w:val="00951E6F"/>
    <w:rsid w:val="00951FC9"/>
    <w:rsid w:val="00952C16"/>
    <w:rsid w:val="00952C6B"/>
    <w:rsid w:val="00952E22"/>
    <w:rsid w:val="00952F46"/>
    <w:rsid w:val="009531C4"/>
    <w:rsid w:val="009532FE"/>
    <w:rsid w:val="009539A9"/>
    <w:rsid w:val="00953DE1"/>
    <w:rsid w:val="00953E71"/>
    <w:rsid w:val="00953EEE"/>
    <w:rsid w:val="00953EFB"/>
    <w:rsid w:val="00954162"/>
    <w:rsid w:val="00954ABD"/>
    <w:rsid w:val="00954BC0"/>
    <w:rsid w:val="00954E40"/>
    <w:rsid w:val="00954EB8"/>
    <w:rsid w:val="00955152"/>
    <w:rsid w:val="00955242"/>
    <w:rsid w:val="00955380"/>
    <w:rsid w:val="009553AE"/>
    <w:rsid w:val="009558C5"/>
    <w:rsid w:val="00955D5C"/>
    <w:rsid w:val="00955D62"/>
    <w:rsid w:val="009565A8"/>
    <w:rsid w:val="00956A66"/>
    <w:rsid w:val="00956B34"/>
    <w:rsid w:val="009573C3"/>
    <w:rsid w:val="00957BA6"/>
    <w:rsid w:val="00957D25"/>
    <w:rsid w:val="0096042D"/>
    <w:rsid w:val="00960885"/>
    <w:rsid w:val="00960C48"/>
    <w:rsid w:val="009620BA"/>
    <w:rsid w:val="00962115"/>
    <w:rsid w:val="009622D1"/>
    <w:rsid w:val="00962407"/>
    <w:rsid w:val="00962724"/>
    <w:rsid w:val="00962A1C"/>
    <w:rsid w:val="00962ABE"/>
    <w:rsid w:val="0096354C"/>
    <w:rsid w:val="00963B52"/>
    <w:rsid w:val="00963BFF"/>
    <w:rsid w:val="00963E23"/>
    <w:rsid w:val="00964418"/>
    <w:rsid w:val="00964C75"/>
    <w:rsid w:val="00965554"/>
    <w:rsid w:val="009658C5"/>
    <w:rsid w:val="00965B81"/>
    <w:rsid w:val="00966716"/>
    <w:rsid w:val="00966751"/>
    <w:rsid w:val="009667C7"/>
    <w:rsid w:val="00966A19"/>
    <w:rsid w:val="00966A23"/>
    <w:rsid w:val="0096700C"/>
    <w:rsid w:val="009673E5"/>
    <w:rsid w:val="00967491"/>
    <w:rsid w:val="00967A87"/>
    <w:rsid w:val="00967DF4"/>
    <w:rsid w:val="0097018B"/>
    <w:rsid w:val="009704DD"/>
    <w:rsid w:val="009707A7"/>
    <w:rsid w:val="009713DF"/>
    <w:rsid w:val="009718E2"/>
    <w:rsid w:val="00971927"/>
    <w:rsid w:val="00972B87"/>
    <w:rsid w:val="0097337B"/>
    <w:rsid w:val="00973386"/>
    <w:rsid w:val="009737AD"/>
    <w:rsid w:val="00973CD2"/>
    <w:rsid w:val="009740CB"/>
    <w:rsid w:val="0097427A"/>
    <w:rsid w:val="00974946"/>
    <w:rsid w:val="00974EF6"/>
    <w:rsid w:val="009753A5"/>
    <w:rsid w:val="0097566C"/>
    <w:rsid w:val="009758A5"/>
    <w:rsid w:val="009758F7"/>
    <w:rsid w:val="00975979"/>
    <w:rsid w:val="00975F00"/>
    <w:rsid w:val="0097624B"/>
    <w:rsid w:val="00977453"/>
    <w:rsid w:val="00977B54"/>
    <w:rsid w:val="00977EE4"/>
    <w:rsid w:val="00980280"/>
    <w:rsid w:val="00980696"/>
    <w:rsid w:val="00980E24"/>
    <w:rsid w:val="00980F96"/>
    <w:rsid w:val="0098103B"/>
    <w:rsid w:val="00981092"/>
    <w:rsid w:val="00981617"/>
    <w:rsid w:val="009817CC"/>
    <w:rsid w:val="0098205C"/>
    <w:rsid w:val="00983555"/>
    <w:rsid w:val="0098387D"/>
    <w:rsid w:val="00983CD6"/>
    <w:rsid w:val="00983EE8"/>
    <w:rsid w:val="009846E7"/>
    <w:rsid w:val="00984799"/>
    <w:rsid w:val="009848DD"/>
    <w:rsid w:val="00984D93"/>
    <w:rsid w:val="0098550D"/>
    <w:rsid w:val="00985B12"/>
    <w:rsid w:val="00985E71"/>
    <w:rsid w:val="00985F13"/>
    <w:rsid w:val="00985F63"/>
    <w:rsid w:val="00986061"/>
    <w:rsid w:val="00986202"/>
    <w:rsid w:val="00986780"/>
    <w:rsid w:val="009867B9"/>
    <w:rsid w:val="00986813"/>
    <w:rsid w:val="00986A92"/>
    <w:rsid w:val="00987120"/>
    <w:rsid w:val="009872A8"/>
    <w:rsid w:val="0098773C"/>
    <w:rsid w:val="00987836"/>
    <w:rsid w:val="009879C9"/>
    <w:rsid w:val="00987CC9"/>
    <w:rsid w:val="00990608"/>
    <w:rsid w:val="00990761"/>
    <w:rsid w:val="0099080E"/>
    <w:rsid w:val="0099100A"/>
    <w:rsid w:val="00991196"/>
    <w:rsid w:val="00991B1F"/>
    <w:rsid w:val="00992F0C"/>
    <w:rsid w:val="00994176"/>
    <w:rsid w:val="00994361"/>
    <w:rsid w:val="0099440F"/>
    <w:rsid w:val="00994819"/>
    <w:rsid w:val="00994B25"/>
    <w:rsid w:val="00994BF7"/>
    <w:rsid w:val="00994D7A"/>
    <w:rsid w:val="00995239"/>
    <w:rsid w:val="009952BC"/>
    <w:rsid w:val="00995A90"/>
    <w:rsid w:val="00997DA4"/>
    <w:rsid w:val="009A01EC"/>
    <w:rsid w:val="009A0665"/>
    <w:rsid w:val="009A1026"/>
    <w:rsid w:val="009A1139"/>
    <w:rsid w:val="009A1214"/>
    <w:rsid w:val="009A1357"/>
    <w:rsid w:val="009A15DD"/>
    <w:rsid w:val="009A1791"/>
    <w:rsid w:val="009A1DB1"/>
    <w:rsid w:val="009A225C"/>
    <w:rsid w:val="009A2465"/>
    <w:rsid w:val="009A26B8"/>
    <w:rsid w:val="009A2F7C"/>
    <w:rsid w:val="009A3022"/>
    <w:rsid w:val="009A41B0"/>
    <w:rsid w:val="009A4512"/>
    <w:rsid w:val="009A4B4D"/>
    <w:rsid w:val="009A4E3D"/>
    <w:rsid w:val="009A4EE3"/>
    <w:rsid w:val="009A526D"/>
    <w:rsid w:val="009A5F68"/>
    <w:rsid w:val="009A60D6"/>
    <w:rsid w:val="009A6175"/>
    <w:rsid w:val="009A6331"/>
    <w:rsid w:val="009A6521"/>
    <w:rsid w:val="009A654C"/>
    <w:rsid w:val="009A6DB1"/>
    <w:rsid w:val="009A6F04"/>
    <w:rsid w:val="009A76AE"/>
    <w:rsid w:val="009A7ADF"/>
    <w:rsid w:val="009A7EE7"/>
    <w:rsid w:val="009A7F24"/>
    <w:rsid w:val="009B00DD"/>
    <w:rsid w:val="009B01F0"/>
    <w:rsid w:val="009B0493"/>
    <w:rsid w:val="009B0F7A"/>
    <w:rsid w:val="009B0FAB"/>
    <w:rsid w:val="009B12FA"/>
    <w:rsid w:val="009B2335"/>
    <w:rsid w:val="009B23D9"/>
    <w:rsid w:val="009B2538"/>
    <w:rsid w:val="009B28A6"/>
    <w:rsid w:val="009B344F"/>
    <w:rsid w:val="009B38A7"/>
    <w:rsid w:val="009B3B32"/>
    <w:rsid w:val="009B3C65"/>
    <w:rsid w:val="009B3CDA"/>
    <w:rsid w:val="009B3E30"/>
    <w:rsid w:val="009B4C0D"/>
    <w:rsid w:val="009B4FC6"/>
    <w:rsid w:val="009B55FE"/>
    <w:rsid w:val="009B5DB2"/>
    <w:rsid w:val="009B5F8B"/>
    <w:rsid w:val="009B6143"/>
    <w:rsid w:val="009B6798"/>
    <w:rsid w:val="009B68BE"/>
    <w:rsid w:val="009B7252"/>
    <w:rsid w:val="009B7340"/>
    <w:rsid w:val="009B7CB9"/>
    <w:rsid w:val="009C0188"/>
    <w:rsid w:val="009C047C"/>
    <w:rsid w:val="009C070B"/>
    <w:rsid w:val="009C0ABC"/>
    <w:rsid w:val="009C0CB0"/>
    <w:rsid w:val="009C11F2"/>
    <w:rsid w:val="009C180E"/>
    <w:rsid w:val="009C1B05"/>
    <w:rsid w:val="009C260D"/>
    <w:rsid w:val="009C2CE5"/>
    <w:rsid w:val="009C3AB8"/>
    <w:rsid w:val="009C3CC3"/>
    <w:rsid w:val="009C4F77"/>
    <w:rsid w:val="009C50A4"/>
    <w:rsid w:val="009C531D"/>
    <w:rsid w:val="009C58B3"/>
    <w:rsid w:val="009C58FE"/>
    <w:rsid w:val="009C59B1"/>
    <w:rsid w:val="009C66B4"/>
    <w:rsid w:val="009C6FD4"/>
    <w:rsid w:val="009C70C1"/>
    <w:rsid w:val="009C73AC"/>
    <w:rsid w:val="009C7429"/>
    <w:rsid w:val="009C7612"/>
    <w:rsid w:val="009C7AE4"/>
    <w:rsid w:val="009C7EFD"/>
    <w:rsid w:val="009D0229"/>
    <w:rsid w:val="009D0F4D"/>
    <w:rsid w:val="009D0F99"/>
    <w:rsid w:val="009D117E"/>
    <w:rsid w:val="009D13C2"/>
    <w:rsid w:val="009D13CD"/>
    <w:rsid w:val="009D16C3"/>
    <w:rsid w:val="009D16FD"/>
    <w:rsid w:val="009D1F73"/>
    <w:rsid w:val="009D1F7F"/>
    <w:rsid w:val="009D210D"/>
    <w:rsid w:val="009D2306"/>
    <w:rsid w:val="009D2683"/>
    <w:rsid w:val="009D2801"/>
    <w:rsid w:val="009D2873"/>
    <w:rsid w:val="009D2A10"/>
    <w:rsid w:val="009D2ECE"/>
    <w:rsid w:val="009D39EE"/>
    <w:rsid w:val="009D3E11"/>
    <w:rsid w:val="009D4053"/>
    <w:rsid w:val="009D4089"/>
    <w:rsid w:val="009D4407"/>
    <w:rsid w:val="009D4E02"/>
    <w:rsid w:val="009D564A"/>
    <w:rsid w:val="009D5930"/>
    <w:rsid w:val="009D62D9"/>
    <w:rsid w:val="009D68E9"/>
    <w:rsid w:val="009D69C5"/>
    <w:rsid w:val="009D6C47"/>
    <w:rsid w:val="009D73BC"/>
    <w:rsid w:val="009D7CCB"/>
    <w:rsid w:val="009D7FB0"/>
    <w:rsid w:val="009E00C4"/>
    <w:rsid w:val="009E0DD1"/>
    <w:rsid w:val="009E0F8C"/>
    <w:rsid w:val="009E118E"/>
    <w:rsid w:val="009E18B3"/>
    <w:rsid w:val="009E244B"/>
    <w:rsid w:val="009E258E"/>
    <w:rsid w:val="009E263F"/>
    <w:rsid w:val="009E2766"/>
    <w:rsid w:val="009E2AAB"/>
    <w:rsid w:val="009E36E0"/>
    <w:rsid w:val="009E3958"/>
    <w:rsid w:val="009E3D43"/>
    <w:rsid w:val="009E4CE4"/>
    <w:rsid w:val="009E4DEA"/>
    <w:rsid w:val="009E5C79"/>
    <w:rsid w:val="009E5E49"/>
    <w:rsid w:val="009E5E7E"/>
    <w:rsid w:val="009E6625"/>
    <w:rsid w:val="009E6A76"/>
    <w:rsid w:val="009E71D9"/>
    <w:rsid w:val="009E7C1E"/>
    <w:rsid w:val="009E7CB7"/>
    <w:rsid w:val="009F0639"/>
    <w:rsid w:val="009F08FA"/>
    <w:rsid w:val="009F0F3A"/>
    <w:rsid w:val="009F1CC7"/>
    <w:rsid w:val="009F1FF4"/>
    <w:rsid w:val="009F2B84"/>
    <w:rsid w:val="009F3C22"/>
    <w:rsid w:val="009F4FD2"/>
    <w:rsid w:val="009F5481"/>
    <w:rsid w:val="009F5B0F"/>
    <w:rsid w:val="009F6581"/>
    <w:rsid w:val="009F681D"/>
    <w:rsid w:val="009F6975"/>
    <w:rsid w:val="009F6DAC"/>
    <w:rsid w:val="009F72AC"/>
    <w:rsid w:val="009F7F5F"/>
    <w:rsid w:val="00A001CB"/>
    <w:rsid w:val="00A00374"/>
    <w:rsid w:val="00A0051A"/>
    <w:rsid w:val="00A00711"/>
    <w:rsid w:val="00A015BB"/>
    <w:rsid w:val="00A02366"/>
    <w:rsid w:val="00A024A3"/>
    <w:rsid w:val="00A028BF"/>
    <w:rsid w:val="00A02B70"/>
    <w:rsid w:val="00A02E3D"/>
    <w:rsid w:val="00A0304A"/>
    <w:rsid w:val="00A037CA"/>
    <w:rsid w:val="00A038F6"/>
    <w:rsid w:val="00A03943"/>
    <w:rsid w:val="00A03957"/>
    <w:rsid w:val="00A04097"/>
    <w:rsid w:val="00A045B9"/>
    <w:rsid w:val="00A04A1F"/>
    <w:rsid w:val="00A04A7C"/>
    <w:rsid w:val="00A04BB8"/>
    <w:rsid w:val="00A052FF"/>
    <w:rsid w:val="00A055A2"/>
    <w:rsid w:val="00A05C9A"/>
    <w:rsid w:val="00A061D9"/>
    <w:rsid w:val="00A063B4"/>
    <w:rsid w:val="00A065D1"/>
    <w:rsid w:val="00A06C00"/>
    <w:rsid w:val="00A070C3"/>
    <w:rsid w:val="00A07349"/>
    <w:rsid w:val="00A0737B"/>
    <w:rsid w:val="00A07384"/>
    <w:rsid w:val="00A07501"/>
    <w:rsid w:val="00A07769"/>
    <w:rsid w:val="00A077F1"/>
    <w:rsid w:val="00A078E0"/>
    <w:rsid w:val="00A10020"/>
    <w:rsid w:val="00A10506"/>
    <w:rsid w:val="00A10B57"/>
    <w:rsid w:val="00A1111F"/>
    <w:rsid w:val="00A11449"/>
    <w:rsid w:val="00A11F31"/>
    <w:rsid w:val="00A120BA"/>
    <w:rsid w:val="00A129BF"/>
    <w:rsid w:val="00A129CC"/>
    <w:rsid w:val="00A12CCA"/>
    <w:rsid w:val="00A13D16"/>
    <w:rsid w:val="00A13E2F"/>
    <w:rsid w:val="00A142F2"/>
    <w:rsid w:val="00A147B7"/>
    <w:rsid w:val="00A14FE8"/>
    <w:rsid w:val="00A1573D"/>
    <w:rsid w:val="00A15FE4"/>
    <w:rsid w:val="00A16216"/>
    <w:rsid w:val="00A164A7"/>
    <w:rsid w:val="00A16A48"/>
    <w:rsid w:val="00A1765E"/>
    <w:rsid w:val="00A2041E"/>
    <w:rsid w:val="00A20966"/>
    <w:rsid w:val="00A20BFC"/>
    <w:rsid w:val="00A20F28"/>
    <w:rsid w:val="00A21911"/>
    <w:rsid w:val="00A21CE9"/>
    <w:rsid w:val="00A21D2F"/>
    <w:rsid w:val="00A228D0"/>
    <w:rsid w:val="00A2346C"/>
    <w:rsid w:val="00A23ADD"/>
    <w:rsid w:val="00A23DE0"/>
    <w:rsid w:val="00A2436E"/>
    <w:rsid w:val="00A24B74"/>
    <w:rsid w:val="00A25275"/>
    <w:rsid w:val="00A2556D"/>
    <w:rsid w:val="00A259F3"/>
    <w:rsid w:val="00A25E90"/>
    <w:rsid w:val="00A263E4"/>
    <w:rsid w:val="00A264EE"/>
    <w:rsid w:val="00A265F1"/>
    <w:rsid w:val="00A26BE1"/>
    <w:rsid w:val="00A2727A"/>
    <w:rsid w:val="00A2757F"/>
    <w:rsid w:val="00A27771"/>
    <w:rsid w:val="00A27DCF"/>
    <w:rsid w:val="00A304E2"/>
    <w:rsid w:val="00A306CA"/>
    <w:rsid w:val="00A30724"/>
    <w:rsid w:val="00A308E4"/>
    <w:rsid w:val="00A30937"/>
    <w:rsid w:val="00A3095A"/>
    <w:rsid w:val="00A30994"/>
    <w:rsid w:val="00A31107"/>
    <w:rsid w:val="00A311AA"/>
    <w:rsid w:val="00A3164F"/>
    <w:rsid w:val="00A31969"/>
    <w:rsid w:val="00A31A29"/>
    <w:rsid w:val="00A31AFB"/>
    <w:rsid w:val="00A31D77"/>
    <w:rsid w:val="00A3289E"/>
    <w:rsid w:val="00A3314C"/>
    <w:rsid w:val="00A334B6"/>
    <w:rsid w:val="00A33794"/>
    <w:rsid w:val="00A33C8A"/>
    <w:rsid w:val="00A340A4"/>
    <w:rsid w:val="00A340D4"/>
    <w:rsid w:val="00A34BDE"/>
    <w:rsid w:val="00A35216"/>
    <w:rsid w:val="00A35795"/>
    <w:rsid w:val="00A365DF"/>
    <w:rsid w:val="00A37527"/>
    <w:rsid w:val="00A3758D"/>
    <w:rsid w:val="00A37C0A"/>
    <w:rsid w:val="00A37D02"/>
    <w:rsid w:val="00A400AC"/>
    <w:rsid w:val="00A40348"/>
    <w:rsid w:val="00A403BE"/>
    <w:rsid w:val="00A40502"/>
    <w:rsid w:val="00A40844"/>
    <w:rsid w:val="00A40F08"/>
    <w:rsid w:val="00A41516"/>
    <w:rsid w:val="00A421CB"/>
    <w:rsid w:val="00A42347"/>
    <w:rsid w:val="00A42CA2"/>
    <w:rsid w:val="00A431E0"/>
    <w:rsid w:val="00A43289"/>
    <w:rsid w:val="00A4378D"/>
    <w:rsid w:val="00A43A8E"/>
    <w:rsid w:val="00A43BFE"/>
    <w:rsid w:val="00A43CEB"/>
    <w:rsid w:val="00A4421E"/>
    <w:rsid w:val="00A44568"/>
    <w:rsid w:val="00A446C9"/>
    <w:rsid w:val="00A44711"/>
    <w:rsid w:val="00A44859"/>
    <w:rsid w:val="00A44E32"/>
    <w:rsid w:val="00A459FB"/>
    <w:rsid w:val="00A45DE1"/>
    <w:rsid w:val="00A461E5"/>
    <w:rsid w:val="00A464F3"/>
    <w:rsid w:val="00A4764D"/>
    <w:rsid w:val="00A47E52"/>
    <w:rsid w:val="00A47F15"/>
    <w:rsid w:val="00A50055"/>
    <w:rsid w:val="00A50059"/>
    <w:rsid w:val="00A5010B"/>
    <w:rsid w:val="00A50374"/>
    <w:rsid w:val="00A50CE8"/>
    <w:rsid w:val="00A513D5"/>
    <w:rsid w:val="00A5154A"/>
    <w:rsid w:val="00A51D1D"/>
    <w:rsid w:val="00A51FA5"/>
    <w:rsid w:val="00A520F1"/>
    <w:rsid w:val="00A53196"/>
    <w:rsid w:val="00A53730"/>
    <w:rsid w:val="00A538C5"/>
    <w:rsid w:val="00A53B0F"/>
    <w:rsid w:val="00A53CC9"/>
    <w:rsid w:val="00A540B5"/>
    <w:rsid w:val="00A5426F"/>
    <w:rsid w:val="00A544AB"/>
    <w:rsid w:val="00A5479D"/>
    <w:rsid w:val="00A5482C"/>
    <w:rsid w:val="00A54E4B"/>
    <w:rsid w:val="00A5552C"/>
    <w:rsid w:val="00A55556"/>
    <w:rsid w:val="00A5570F"/>
    <w:rsid w:val="00A557C8"/>
    <w:rsid w:val="00A55F9C"/>
    <w:rsid w:val="00A56AAB"/>
    <w:rsid w:val="00A576CE"/>
    <w:rsid w:val="00A57770"/>
    <w:rsid w:val="00A57990"/>
    <w:rsid w:val="00A6008E"/>
    <w:rsid w:val="00A60E9F"/>
    <w:rsid w:val="00A6172B"/>
    <w:rsid w:val="00A6178A"/>
    <w:rsid w:val="00A61A69"/>
    <w:rsid w:val="00A61D96"/>
    <w:rsid w:val="00A6225B"/>
    <w:rsid w:val="00A629F4"/>
    <w:rsid w:val="00A62B13"/>
    <w:rsid w:val="00A62E1E"/>
    <w:rsid w:val="00A62F25"/>
    <w:rsid w:val="00A62FFE"/>
    <w:rsid w:val="00A63381"/>
    <w:rsid w:val="00A633B5"/>
    <w:rsid w:val="00A63620"/>
    <w:rsid w:val="00A63830"/>
    <w:rsid w:val="00A638A7"/>
    <w:rsid w:val="00A6396E"/>
    <w:rsid w:val="00A63B5F"/>
    <w:rsid w:val="00A645AE"/>
    <w:rsid w:val="00A64C24"/>
    <w:rsid w:val="00A650DB"/>
    <w:rsid w:val="00A65307"/>
    <w:rsid w:val="00A653A8"/>
    <w:rsid w:val="00A65449"/>
    <w:rsid w:val="00A6565F"/>
    <w:rsid w:val="00A656A6"/>
    <w:rsid w:val="00A658A4"/>
    <w:rsid w:val="00A658FD"/>
    <w:rsid w:val="00A65918"/>
    <w:rsid w:val="00A65E15"/>
    <w:rsid w:val="00A65FF2"/>
    <w:rsid w:val="00A669AA"/>
    <w:rsid w:val="00A66CF3"/>
    <w:rsid w:val="00A66E07"/>
    <w:rsid w:val="00A66F23"/>
    <w:rsid w:val="00A67141"/>
    <w:rsid w:val="00A671D1"/>
    <w:rsid w:val="00A67455"/>
    <w:rsid w:val="00A6796B"/>
    <w:rsid w:val="00A67BC1"/>
    <w:rsid w:val="00A67E26"/>
    <w:rsid w:val="00A70415"/>
    <w:rsid w:val="00A70447"/>
    <w:rsid w:val="00A706D5"/>
    <w:rsid w:val="00A70924"/>
    <w:rsid w:val="00A70A83"/>
    <w:rsid w:val="00A71102"/>
    <w:rsid w:val="00A7114A"/>
    <w:rsid w:val="00A72807"/>
    <w:rsid w:val="00A73109"/>
    <w:rsid w:val="00A73F6F"/>
    <w:rsid w:val="00A7414F"/>
    <w:rsid w:val="00A74484"/>
    <w:rsid w:val="00A74E12"/>
    <w:rsid w:val="00A751DD"/>
    <w:rsid w:val="00A75655"/>
    <w:rsid w:val="00A756EB"/>
    <w:rsid w:val="00A75FC6"/>
    <w:rsid w:val="00A764B7"/>
    <w:rsid w:val="00A76721"/>
    <w:rsid w:val="00A769D7"/>
    <w:rsid w:val="00A76C03"/>
    <w:rsid w:val="00A76C6B"/>
    <w:rsid w:val="00A76F71"/>
    <w:rsid w:val="00A7703D"/>
    <w:rsid w:val="00A77299"/>
    <w:rsid w:val="00A7753E"/>
    <w:rsid w:val="00A77559"/>
    <w:rsid w:val="00A77715"/>
    <w:rsid w:val="00A77A6E"/>
    <w:rsid w:val="00A80442"/>
    <w:rsid w:val="00A804A0"/>
    <w:rsid w:val="00A80602"/>
    <w:rsid w:val="00A80A89"/>
    <w:rsid w:val="00A80EB7"/>
    <w:rsid w:val="00A810C7"/>
    <w:rsid w:val="00A81713"/>
    <w:rsid w:val="00A81762"/>
    <w:rsid w:val="00A81B32"/>
    <w:rsid w:val="00A82445"/>
    <w:rsid w:val="00A8246E"/>
    <w:rsid w:val="00A82B3B"/>
    <w:rsid w:val="00A82F76"/>
    <w:rsid w:val="00A83038"/>
    <w:rsid w:val="00A83170"/>
    <w:rsid w:val="00A83A98"/>
    <w:rsid w:val="00A83FCE"/>
    <w:rsid w:val="00A84349"/>
    <w:rsid w:val="00A8458D"/>
    <w:rsid w:val="00A84B53"/>
    <w:rsid w:val="00A84BDD"/>
    <w:rsid w:val="00A85654"/>
    <w:rsid w:val="00A85A57"/>
    <w:rsid w:val="00A85AA4"/>
    <w:rsid w:val="00A86606"/>
    <w:rsid w:val="00A86E16"/>
    <w:rsid w:val="00A8744F"/>
    <w:rsid w:val="00A87456"/>
    <w:rsid w:val="00A8748A"/>
    <w:rsid w:val="00A8774B"/>
    <w:rsid w:val="00A87AC5"/>
    <w:rsid w:val="00A87AE1"/>
    <w:rsid w:val="00A90210"/>
    <w:rsid w:val="00A9108C"/>
    <w:rsid w:val="00A910E0"/>
    <w:rsid w:val="00A91629"/>
    <w:rsid w:val="00A919D8"/>
    <w:rsid w:val="00A91B3E"/>
    <w:rsid w:val="00A91CC7"/>
    <w:rsid w:val="00A921A3"/>
    <w:rsid w:val="00A92218"/>
    <w:rsid w:val="00A92656"/>
    <w:rsid w:val="00A92E1F"/>
    <w:rsid w:val="00A93E2D"/>
    <w:rsid w:val="00A95451"/>
    <w:rsid w:val="00A955A3"/>
    <w:rsid w:val="00A96321"/>
    <w:rsid w:val="00A9679C"/>
    <w:rsid w:val="00A96B8C"/>
    <w:rsid w:val="00A97237"/>
    <w:rsid w:val="00A9744F"/>
    <w:rsid w:val="00A976E3"/>
    <w:rsid w:val="00A978DF"/>
    <w:rsid w:val="00A97DC3"/>
    <w:rsid w:val="00A97E26"/>
    <w:rsid w:val="00AA002E"/>
    <w:rsid w:val="00AA0344"/>
    <w:rsid w:val="00AA085D"/>
    <w:rsid w:val="00AA11A1"/>
    <w:rsid w:val="00AA1EB1"/>
    <w:rsid w:val="00AA23BF"/>
    <w:rsid w:val="00AA2A65"/>
    <w:rsid w:val="00AA31FE"/>
    <w:rsid w:val="00AA3456"/>
    <w:rsid w:val="00AA3CF8"/>
    <w:rsid w:val="00AA3CF9"/>
    <w:rsid w:val="00AA4099"/>
    <w:rsid w:val="00AA4101"/>
    <w:rsid w:val="00AA432F"/>
    <w:rsid w:val="00AA4356"/>
    <w:rsid w:val="00AA4471"/>
    <w:rsid w:val="00AA4A24"/>
    <w:rsid w:val="00AA4DD3"/>
    <w:rsid w:val="00AA51BA"/>
    <w:rsid w:val="00AA5611"/>
    <w:rsid w:val="00AA5A62"/>
    <w:rsid w:val="00AA6397"/>
    <w:rsid w:val="00AA6469"/>
    <w:rsid w:val="00AA6A9C"/>
    <w:rsid w:val="00AA7276"/>
    <w:rsid w:val="00AA75A5"/>
    <w:rsid w:val="00AA77C6"/>
    <w:rsid w:val="00AA79CF"/>
    <w:rsid w:val="00AA7FBC"/>
    <w:rsid w:val="00AB0752"/>
    <w:rsid w:val="00AB08D5"/>
    <w:rsid w:val="00AB0A87"/>
    <w:rsid w:val="00AB0B8B"/>
    <w:rsid w:val="00AB0EF9"/>
    <w:rsid w:val="00AB14A7"/>
    <w:rsid w:val="00AB1BD8"/>
    <w:rsid w:val="00AB1D5B"/>
    <w:rsid w:val="00AB1E40"/>
    <w:rsid w:val="00AB2025"/>
    <w:rsid w:val="00AB229D"/>
    <w:rsid w:val="00AB2469"/>
    <w:rsid w:val="00AB2C4A"/>
    <w:rsid w:val="00AB2DB2"/>
    <w:rsid w:val="00AB30E6"/>
    <w:rsid w:val="00AB342F"/>
    <w:rsid w:val="00AB3BAC"/>
    <w:rsid w:val="00AB3E61"/>
    <w:rsid w:val="00AB4008"/>
    <w:rsid w:val="00AB4209"/>
    <w:rsid w:val="00AB462D"/>
    <w:rsid w:val="00AB4A24"/>
    <w:rsid w:val="00AB4D21"/>
    <w:rsid w:val="00AB4E0D"/>
    <w:rsid w:val="00AB4EC2"/>
    <w:rsid w:val="00AB5087"/>
    <w:rsid w:val="00AB50B9"/>
    <w:rsid w:val="00AB568F"/>
    <w:rsid w:val="00AB5857"/>
    <w:rsid w:val="00AB5A23"/>
    <w:rsid w:val="00AB5FB1"/>
    <w:rsid w:val="00AB6044"/>
    <w:rsid w:val="00AB62CC"/>
    <w:rsid w:val="00AB6362"/>
    <w:rsid w:val="00AB75F0"/>
    <w:rsid w:val="00AB7873"/>
    <w:rsid w:val="00AB7AEE"/>
    <w:rsid w:val="00AB7EA0"/>
    <w:rsid w:val="00AB7FF0"/>
    <w:rsid w:val="00AC0402"/>
    <w:rsid w:val="00AC070E"/>
    <w:rsid w:val="00AC0ED4"/>
    <w:rsid w:val="00AC17C8"/>
    <w:rsid w:val="00AC1C64"/>
    <w:rsid w:val="00AC1E72"/>
    <w:rsid w:val="00AC205A"/>
    <w:rsid w:val="00AC21A2"/>
    <w:rsid w:val="00AC234F"/>
    <w:rsid w:val="00AC2719"/>
    <w:rsid w:val="00AC2DD4"/>
    <w:rsid w:val="00AC3241"/>
    <w:rsid w:val="00AC32D7"/>
    <w:rsid w:val="00AC3EC7"/>
    <w:rsid w:val="00AC43E2"/>
    <w:rsid w:val="00AC4588"/>
    <w:rsid w:val="00AC473B"/>
    <w:rsid w:val="00AC4AEF"/>
    <w:rsid w:val="00AC53D4"/>
    <w:rsid w:val="00AC5726"/>
    <w:rsid w:val="00AC58D2"/>
    <w:rsid w:val="00AC5B6C"/>
    <w:rsid w:val="00AC5CF3"/>
    <w:rsid w:val="00AC7153"/>
    <w:rsid w:val="00AC73B5"/>
    <w:rsid w:val="00AC740D"/>
    <w:rsid w:val="00AC76D8"/>
    <w:rsid w:val="00AD1451"/>
    <w:rsid w:val="00AD1690"/>
    <w:rsid w:val="00AD19FA"/>
    <w:rsid w:val="00AD1B18"/>
    <w:rsid w:val="00AD1C55"/>
    <w:rsid w:val="00AD2109"/>
    <w:rsid w:val="00AD2B60"/>
    <w:rsid w:val="00AD2ED7"/>
    <w:rsid w:val="00AD31BC"/>
    <w:rsid w:val="00AD3C64"/>
    <w:rsid w:val="00AD5006"/>
    <w:rsid w:val="00AD584E"/>
    <w:rsid w:val="00AD6359"/>
    <w:rsid w:val="00AD63DF"/>
    <w:rsid w:val="00AD72AF"/>
    <w:rsid w:val="00AD78C1"/>
    <w:rsid w:val="00AD7A05"/>
    <w:rsid w:val="00AD7C75"/>
    <w:rsid w:val="00AD7D01"/>
    <w:rsid w:val="00AD7DEF"/>
    <w:rsid w:val="00AE064C"/>
    <w:rsid w:val="00AE0A84"/>
    <w:rsid w:val="00AE0BBF"/>
    <w:rsid w:val="00AE127D"/>
    <w:rsid w:val="00AE19FC"/>
    <w:rsid w:val="00AE202D"/>
    <w:rsid w:val="00AE273D"/>
    <w:rsid w:val="00AE2FA4"/>
    <w:rsid w:val="00AE3426"/>
    <w:rsid w:val="00AE3535"/>
    <w:rsid w:val="00AE35A7"/>
    <w:rsid w:val="00AE3F08"/>
    <w:rsid w:val="00AE5234"/>
    <w:rsid w:val="00AE530F"/>
    <w:rsid w:val="00AE5A5E"/>
    <w:rsid w:val="00AE64B3"/>
    <w:rsid w:val="00AE655C"/>
    <w:rsid w:val="00AE6915"/>
    <w:rsid w:val="00AE6C25"/>
    <w:rsid w:val="00AE6EA0"/>
    <w:rsid w:val="00AE762B"/>
    <w:rsid w:val="00AE7A38"/>
    <w:rsid w:val="00AE7A63"/>
    <w:rsid w:val="00AE7BA4"/>
    <w:rsid w:val="00AF01C0"/>
    <w:rsid w:val="00AF130E"/>
    <w:rsid w:val="00AF19B2"/>
    <w:rsid w:val="00AF1A43"/>
    <w:rsid w:val="00AF3249"/>
    <w:rsid w:val="00AF361A"/>
    <w:rsid w:val="00AF3773"/>
    <w:rsid w:val="00AF39E0"/>
    <w:rsid w:val="00AF44F7"/>
    <w:rsid w:val="00AF4938"/>
    <w:rsid w:val="00AF52E2"/>
    <w:rsid w:val="00AF5633"/>
    <w:rsid w:val="00AF62F6"/>
    <w:rsid w:val="00AF64CF"/>
    <w:rsid w:val="00AF67C0"/>
    <w:rsid w:val="00AF6E44"/>
    <w:rsid w:val="00AF6E9F"/>
    <w:rsid w:val="00AF6FD5"/>
    <w:rsid w:val="00AF7228"/>
    <w:rsid w:val="00AF7356"/>
    <w:rsid w:val="00AF747E"/>
    <w:rsid w:val="00AF751D"/>
    <w:rsid w:val="00AF7680"/>
    <w:rsid w:val="00AF7CC7"/>
    <w:rsid w:val="00B00863"/>
    <w:rsid w:val="00B00C09"/>
    <w:rsid w:val="00B00F04"/>
    <w:rsid w:val="00B01059"/>
    <w:rsid w:val="00B013B6"/>
    <w:rsid w:val="00B0141C"/>
    <w:rsid w:val="00B01B4C"/>
    <w:rsid w:val="00B01B53"/>
    <w:rsid w:val="00B01F18"/>
    <w:rsid w:val="00B0203D"/>
    <w:rsid w:val="00B0223F"/>
    <w:rsid w:val="00B026FA"/>
    <w:rsid w:val="00B02A7C"/>
    <w:rsid w:val="00B02EE5"/>
    <w:rsid w:val="00B03055"/>
    <w:rsid w:val="00B0324E"/>
    <w:rsid w:val="00B035EE"/>
    <w:rsid w:val="00B03A76"/>
    <w:rsid w:val="00B03D73"/>
    <w:rsid w:val="00B03F6C"/>
    <w:rsid w:val="00B0426F"/>
    <w:rsid w:val="00B04E20"/>
    <w:rsid w:val="00B053B7"/>
    <w:rsid w:val="00B0541B"/>
    <w:rsid w:val="00B0553E"/>
    <w:rsid w:val="00B05720"/>
    <w:rsid w:val="00B05DB2"/>
    <w:rsid w:val="00B0601B"/>
    <w:rsid w:val="00B060B4"/>
    <w:rsid w:val="00B062DB"/>
    <w:rsid w:val="00B06983"/>
    <w:rsid w:val="00B06EAD"/>
    <w:rsid w:val="00B072CF"/>
    <w:rsid w:val="00B07419"/>
    <w:rsid w:val="00B076E0"/>
    <w:rsid w:val="00B07766"/>
    <w:rsid w:val="00B077A1"/>
    <w:rsid w:val="00B10294"/>
    <w:rsid w:val="00B11264"/>
    <w:rsid w:val="00B11943"/>
    <w:rsid w:val="00B11A67"/>
    <w:rsid w:val="00B11B99"/>
    <w:rsid w:val="00B12144"/>
    <w:rsid w:val="00B129F0"/>
    <w:rsid w:val="00B12B81"/>
    <w:rsid w:val="00B13170"/>
    <w:rsid w:val="00B131EB"/>
    <w:rsid w:val="00B132CB"/>
    <w:rsid w:val="00B139F1"/>
    <w:rsid w:val="00B13D20"/>
    <w:rsid w:val="00B144C2"/>
    <w:rsid w:val="00B14863"/>
    <w:rsid w:val="00B14B80"/>
    <w:rsid w:val="00B14BC4"/>
    <w:rsid w:val="00B14C2F"/>
    <w:rsid w:val="00B15476"/>
    <w:rsid w:val="00B157B7"/>
    <w:rsid w:val="00B158CC"/>
    <w:rsid w:val="00B162B4"/>
    <w:rsid w:val="00B162BD"/>
    <w:rsid w:val="00B166CA"/>
    <w:rsid w:val="00B16918"/>
    <w:rsid w:val="00B1697F"/>
    <w:rsid w:val="00B16C58"/>
    <w:rsid w:val="00B16DD1"/>
    <w:rsid w:val="00B16E49"/>
    <w:rsid w:val="00B16ECA"/>
    <w:rsid w:val="00B16F54"/>
    <w:rsid w:val="00B17471"/>
    <w:rsid w:val="00B17767"/>
    <w:rsid w:val="00B179A6"/>
    <w:rsid w:val="00B2070B"/>
    <w:rsid w:val="00B20AB3"/>
    <w:rsid w:val="00B20F75"/>
    <w:rsid w:val="00B21865"/>
    <w:rsid w:val="00B21C27"/>
    <w:rsid w:val="00B22A2C"/>
    <w:rsid w:val="00B22C71"/>
    <w:rsid w:val="00B22EA2"/>
    <w:rsid w:val="00B231EB"/>
    <w:rsid w:val="00B233CB"/>
    <w:rsid w:val="00B236A0"/>
    <w:rsid w:val="00B23D95"/>
    <w:rsid w:val="00B23E16"/>
    <w:rsid w:val="00B2416C"/>
    <w:rsid w:val="00B2461F"/>
    <w:rsid w:val="00B24770"/>
    <w:rsid w:val="00B24C1D"/>
    <w:rsid w:val="00B24CC0"/>
    <w:rsid w:val="00B255EB"/>
    <w:rsid w:val="00B25DEC"/>
    <w:rsid w:val="00B26138"/>
    <w:rsid w:val="00B266C7"/>
    <w:rsid w:val="00B26FFC"/>
    <w:rsid w:val="00B27210"/>
    <w:rsid w:val="00B273D0"/>
    <w:rsid w:val="00B27483"/>
    <w:rsid w:val="00B27596"/>
    <w:rsid w:val="00B27D46"/>
    <w:rsid w:val="00B30050"/>
    <w:rsid w:val="00B30815"/>
    <w:rsid w:val="00B30BF8"/>
    <w:rsid w:val="00B31047"/>
    <w:rsid w:val="00B31149"/>
    <w:rsid w:val="00B31216"/>
    <w:rsid w:val="00B319E4"/>
    <w:rsid w:val="00B31F36"/>
    <w:rsid w:val="00B3220B"/>
    <w:rsid w:val="00B32884"/>
    <w:rsid w:val="00B32929"/>
    <w:rsid w:val="00B32AA3"/>
    <w:rsid w:val="00B33082"/>
    <w:rsid w:val="00B335B0"/>
    <w:rsid w:val="00B335CB"/>
    <w:rsid w:val="00B33FDC"/>
    <w:rsid w:val="00B3474B"/>
    <w:rsid w:val="00B34C25"/>
    <w:rsid w:val="00B34C79"/>
    <w:rsid w:val="00B34D44"/>
    <w:rsid w:val="00B35118"/>
    <w:rsid w:val="00B35353"/>
    <w:rsid w:val="00B35BC8"/>
    <w:rsid w:val="00B3628F"/>
    <w:rsid w:val="00B365A0"/>
    <w:rsid w:val="00B36EDB"/>
    <w:rsid w:val="00B3701A"/>
    <w:rsid w:val="00B378BF"/>
    <w:rsid w:val="00B40018"/>
    <w:rsid w:val="00B4020D"/>
    <w:rsid w:val="00B403BC"/>
    <w:rsid w:val="00B40A9F"/>
    <w:rsid w:val="00B40B73"/>
    <w:rsid w:val="00B40F28"/>
    <w:rsid w:val="00B41286"/>
    <w:rsid w:val="00B41434"/>
    <w:rsid w:val="00B417D7"/>
    <w:rsid w:val="00B417E6"/>
    <w:rsid w:val="00B41961"/>
    <w:rsid w:val="00B41980"/>
    <w:rsid w:val="00B41AD0"/>
    <w:rsid w:val="00B4201D"/>
    <w:rsid w:val="00B426F2"/>
    <w:rsid w:val="00B42834"/>
    <w:rsid w:val="00B42BC2"/>
    <w:rsid w:val="00B42CEB"/>
    <w:rsid w:val="00B42D2D"/>
    <w:rsid w:val="00B431F9"/>
    <w:rsid w:val="00B43B46"/>
    <w:rsid w:val="00B447A1"/>
    <w:rsid w:val="00B44A6B"/>
    <w:rsid w:val="00B45348"/>
    <w:rsid w:val="00B45358"/>
    <w:rsid w:val="00B454B4"/>
    <w:rsid w:val="00B45A92"/>
    <w:rsid w:val="00B45D42"/>
    <w:rsid w:val="00B45E84"/>
    <w:rsid w:val="00B463A2"/>
    <w:rsid w:val="00B465BB"/>
    <w:rsid w:val="00B469AA"/>
    <w:rsid w:val="00B47429"/>
    <w:rsid w:val="00B476FB"/>
    <w:rsid w:val="00B47DC4"/>
    <w:rsid w:val="00B47E47"/>
    <w:rsid w:val="00B500C3"/>
    <w:rsid w:val="00B50294"/>
    <w:rsid w:val="00B503CF"/>
    <w:rsid w:val="00B50C70"/>
    <w:rsid w:val="00B51274"/>
    <w:rsid w:val="00B5143B"/>
    <w:rsid w:val="00B51494"/>
    <w:rsid w:val="00B51628"/>
    <w:rsid w:val="00B51B7B"/>
    <w:rsid w:val="00B51EB1"/>
    <w:rsid w:val="00B51ECB"/>
    <w:rsid w:val="00B52A99"/>
    <w:rsid w:val="00B53295"/>
    <w:rsid w:val="00B5429E"/>
    <w:rsid w:val="00B546C2"/>
    <w:rsid w:val="00B54706"/>
    <w:rsid w:val="00B54AF3"/>
    <w:rsid w:val="00B5515A"/>
    <w:rsid w:val="00B5590D"/>
    <w:rsid w:val="00B55956"/>
    <w:rsid w:val="00B5710B"/>
    <w:rsid w:val="00B57E4C"/>
    <w:rsid w:val="00B57FEB"/>
    <w:rsid w:val="00B612CD"/>
    <w:rsid w:val="00B6130C"/>
    <w:rsid w:val="00B61A4B"/>
    <w:rsid w:val="00B61CC5"/>
    <w:rsid w:val="00B61F5C"/>
    <w:rsid w:val="00B62444"/>
    <w:rsid w:val="00B624A6"/>
    <w:rsid w:val="00B625A2"/>
    <w:rsid w:val="00B62C4F"/>
    <w:rsid w:val="00B63118"/>
    <w:rsid w:val="00B63B64"/>
    <w:rsid w:val="00B63BFD"/>
    <w:rsid w:val="00B63E26"/>
    <w:rsid w:val="00B64252"/>
    <w:rsid w:val="00B6425A"/>
    <w:rsid w:val="00B6432B"/>
    <w:rsid w:val="00B64772"/>
    <w:rsid w:val="00B647F2"/>
    <w:rsid w:val="00B648F8"/>
    <w:rsid w:val="00B64900"/>
    <w:rsid w:val="00B6572F"/>
    <w:rsid w:val="00B65D85"/>
    <w:rsid w:val="00B65F5D"/>
    <w:rsid w:val="00B66177"/>
    <w:rsid w:val="00B663A8"/>
    <w:rsid w:val="00B665E9"/>
    <w:rsid w:val="00B66ADA"/>
    <w:rsid w:val="00B67625"/>
    <w:rsid w:val="00B67A29"/>
    <w:rsid w:val="00B67D1A"/>
    <w:rsid w:val="00B70273"/>
    <w:rsid w:val="00B70301"/>
    <w:rsid w:val="00B705A2"/>
    <w:rsid w:val="00B70B1C"/>
    <w:rsid w:val="00B7135C"/>
    <w:rsid w:val="00B71F66"/>
    <w:rsid w:val="00B71F85"/>
    <w:rsid w:val="00B7206F"/>
    <w:rsid w:val="00B72206"/>
    <w:rsid w:val="00B72679"/>
    <w:rsid w:val="00B72826"/>
    <w:rsid w:val="00B72CC6"/>
    <w:rsid w:val="00B73236"/>
    <w:rsid w:val="00B73BA9"/>
    <w:rsid w:val="00B7431D"/>
    <w:rsid w:val="00B7444A"/>
    <w:rsid w:val="00B74693"/>
    <w:rsid w:val="00B74816"/>
    <w:rsid w:val="00B748D6"/>
    <w:rsid w:val="00B74CD4"/>
    <w:rsid w:val="00B75696"/>
    <w:rsid w:val="00B757C4"/>
    <w:rsid w:val="00B759FA"/>
    <w:rsid w:val="00B75DC1"/>
    <w:rsid w:val="00B763FC"/>
    <w:rsid w:val="00B76D5A"/>
    <w:rsid w:val="00B77391"/>
    <w:rsid w:val="00B775D0"/>
    <w:rsid w:val="00B776BD"/>
    <w:rsid w:val="00B77748"/>
    <w:rsid w:val="00B7778F"/>
    <w:rsid w:val="00B77A80"/>
    <w:rsid w:val="00B801C6"/>
    <w:rsid w:val="00B803D0"/>
    <w:rsid w:val="00B80468"/>
    <w:rsid w:val="00B80772"/>
    <w:rsid w:val="00B8112B"/>
    <w:rsid w:val="00B81223"/>
    <w:rsid w:val="00B8168E"/>
    <w:rsid w:val="00B81A17"/>
    <w:rsid w:val="00B82439"/>
    <w:rsid w:val="00B8261C"/>
    <w:rsid w:val="00B82A52"/>
    <w:rsid w:val="00B82E36"/>
    <w:rsid w:val="00B82E80"/>
    <w:rsid w:val="00B83D39"/>
    <w:rsid w:val="00B83DC4"/>
    <w:rsid w:val="00B83F90"/>
    <w:rsid w:val="00B842D6"/>
    <w:rsid w:val="00B84611"/>
    <w:rsid w:val="00B847BE"/>
    <w:rsid w:val="00B84990"/>
    <w:rsid w:val="00B84AED"/>
    <w:rsid w:val="00B84E4C"/>
    <w:rsid w:val="00B85079"/>
    <w:rsid w:val="00B85A4B"/>
    <w:rsid w:val="00B85D24"/>
    <w:rsid w:val="00B8621C"/>
    <w:rsid w:val="00B86C9B"/>
    <w:rsid w:val="00B87A8E"/>
    <w:rsid w:val="00B87E26"/>
    <w:rsid w:val="00B9004F"/>
    <w:rsid w:val="00B903B5"/>
    <w:rsid w:val="00B903E2"/>
    <w:rsid w:val="00B90BE9"/>
    <w:rsid w:val="00B910C1"/>
    <w:rsid w:val="00B9138C"/>
    <w:rsid w:val="00B91BE1"/>
    <w:rsid w:val="00B91CCE"/>
    <w:rsid w:val="00B92D6B"/>
    <w:rsid w:val="00B930EA"/>
    <w:rsid w:val="00B942C9"/>
    <w:rsid w:val="00B944E0"/>
    <w:rsid w:val="00B9455C"/>
    <w:rsid w:val="00B94997"/>
    <w:rsid w:val="00B94BB4"/>
    <w:rsid w:val="00B94D5A"/>
    <w:rsid w:val="00B9522B"/>
    <w:rsid w:val="00B9548B"/>
    <w:rsid w:val="00B9568B"/>
    <w:rsid w:val="00B96556"/>
    <w:rsid w:val="00B9792F"/>
    <w:rsid w:val="00BA0295"/>
    <w:rsid w:val="00BA1071"/>
    <w:rsid w:val="00BA13C6"/>
    <w:rsid w:val="00BA1654"/>
    <w:rsid w:val="00BA184F"/>
    <w:rsid w:val="00BA1DEE"/>
    <w:rsid w:val="00BA2845"/>
    <w:rsid w:val="00BA2D31"/>
    <w:rsid w:val="00BA35A1"/>
    <w:rsid w:val="00BA37D7"/>
    <w:rsid w:val="00BA37DD"/>
    <w:rsid w:val="00BA3832"/>
    <w:rsid w:val="00BA389D"/>
    <w:rsid w:val="00BA3FBC"/>
    <w:rsid w:val="00BA486C"/>
    <w:rsid w:val="00BA48C6"/>
    <w:rsid w:val="00BA5F04"/>
    <w:rsid w:val="00BA6086"/>
    <w:rsid w:val="00BA60C3"/>
    <w:rsid w:val="00BA675B"/>
    <w:rsid w:val="00BA68F5"/>
    <w:rsid w:val="00BA6AD4"/>
    <w:rsid w:val="00BA6B1D"/>
    <w:rsid w:val="00BA6C80"/>
    <w:rsid w:val="00BA7133"/>
    <w:rsid w:val="00BA7A44"/>
    <w:rsid w:val="00BB03C3"/>
    <w:rsid w:val="00BB04B1"/>
    <w:rsid w:val="00BB0A1A"/>
    <w:rsid w:val="00BB1141"/>
    <w:rsid w:val="00BB122A"/>
    <w:rsid w:val="00BB14F3"/>
    <w:rsid w:val="00BB159F"/>
    <w:rsid w:val="00BB191E"/>
    <w:rsid w:val="00BB1E86"/>
    <w:rsid w:val="00BB1F85"/>
    <w:rsid w:val="00BB2232"/>
    <w:rsid w:val="00BB2250"/>
    <w:rsid w:val="00BB2303"/>
    <w:rsid w:val="00BB24F5"/>
    <w:rsid w:val="00BB26C4"/>
    <w:rsid w:val="00BB2C43"/>
    <w:rsid w:val="00BB2F8D"/>
    <w:rsid w:val="00BB3082"/>
    <w:rsid w:val="00BB31FA"/>
    <w:rsid w:val="00BB34D9"/>
    <w:rsid w:val="00BB370C"/>
    <w:rsid w:val="00BB41EB"/>
    <w:rsid w:val="00BB4805"/>
    <w:rsid w:val="00BB4F74"/>
    <w:rsid w:val="00BB51DA"/>
    <w:rsid w:val="00BB5E4D"/>
    <w:rsid w:val="00BB6A83"/>
    <w:rsid w:val="00BB6EA4"/>
    <w:rsid w:val="00BB7953"/>
    <w:rsid w:val="00BB7E06"/>
    <w:rsid w:val="00BC007B"/>
    <w:rsid w:val="00BC0AF3"/>
    <w:rsid w:val="00BC0B42"/>
    <w:rsid w:val="00BC0DF4"/>
    <w:rsid w:val="00BC1004"/>
    <w:rsid w:val="00BC12BB"/>
    <w:rsid w:val="00BC17E2"/>
    <w:rsid w:val="00BC19F3"/>
    <w:rsid w:val="00BC2507"/>
    <w:rsid w:val="00BC2556"/>
    <w:rsid w:val="00BC28AA"/>
    <w:rsid w:val="00BC294D"/>
    <w:rsid w:val="00BC2F87"/>
    <w:rsid w:val="00BC33D5"/>
    <w:rsid w:val="00BC3539"/>
    <w:rsid w:val="00BC35EA"/>
    <w:rsid w:val="00BC3811"/>
    <w:rsid w:val="00BC3FAA"/>
    <w:rsid w:val="00BC434F"/>
    <w:rsid w:val="00BC45F2"/>
    <w:rsid w:val="00BC4641"/>
    <w:rsid w:val="00BC47B4"/>
    <w:rsid w:val="00BC4F01"/>
    <w:rsid w:val="00BC56A7"/>
    <w:rsid w:val="00BC56E6"/>
    <w:rsid w:val="00BC57E2"/>
    <w:rsid w:val="00BC5C02"/>
    <w:rsid w:val="00BC5F50"/>
    <w:rsid w:val="00BC6486"/>
    <w:rsid w:val="00BC6504"/>
    <w:rsid w:val="00BC6A22"/>
    <w:rsid w:val="00BC6E58"/>
    <w:rsid w:val="00BC731B"/>
    <w:rsid w:val="00BC7390"/>
    <w:rsid w:val="00BC74B4"/>
    <w:rsid w:val="00BC7BCF"/>
    <w:rsid w:val="00BC7C14"/>
    <w:rsid w:val="00BD0025"/>
    <w:rsid w:val="00BD0425"/>
    <w:rsid w:val="00BD0A5F"/>
    <w:rsid w:val="00BD0E70"/>
    <w:rsid w:val="00BD104A"/>
    <w:rsid w:val="00BD19CB"/>
    <w:rsid w:val="00BD1A4E"/>
    <w:rsid w:val="00BD1AD9"/>
    <w:rsid w:val="00BD1D95"/>
    <w:rsid w:val="00BD1F82"/>
    <w:rsid w:val="00BD20EF"/>
    <w:rsid w:val="00BD227F"/>
    <w:rsid w:val="00BD2524"/>
    <w:rsid w:val="00BD2FBE"/>
    <w:rsid w:val="00BD309E"/>
    <w:rsid w:val="00BD3136"/>
    <w:rsid w:val="00BD3426"/>
    <w:rsid w:val="00BD3E74"/>
    <w:rsid w:val="00BD3F1A"/>
    <w:rsid w:val="00BD4687"/>
    <w:rsid w:val="00BD4A98"/>
    <w:rsid w:val="00BD4C88"/>
    <w:rsid w:val="00BD4F42"/>
    <w:rsid w:val="00BD4F81"/>
    <w:rsid w:val="00BD5B23"/>
    <w:rsid w:val="00BD5B44"/>
    <w:rsid w:val="00BD5D5A"/>
    <w:rsid w:val="00BD6582"/>
    <w:rsid w:val="00BD6D9E"/>
    <w:rsid w:val="00BD6E28"/>
    <w:rsid w:val="00BD781E"/>
    <w:rsid w:val="00BD78EC"/>
    <w:rsid w:val="00BD7EE1"/>
    <w:rsid w:val="00BD7F7C"/>
    <w:rsid w:val="00BE03C8"/>
    <w:rsid w:val="00BE044D"/>
    <w:rsid w:val="00BE0874"/>
    <w:rsid w:val="00BE089A"/>
    <w:rsid w:val="00BE0EFB"/>
    <w:rsid w:val="00BE0FCA"/>
    <w:rsid w:val="00BE1B67"/>
    <w:rsid w:val="00BE1CD7"/>
    <w:rsid w:val="00BE2CEF"/>
    <w:rsid w:val="00BE2FCC"/>
    <w:rsid w:val="00BE3385"/>
    <w:rsid w:val="00BE35C0"/>
    <w:rsid w:val="00BE389B"/>
    <w:rsid w:val="00BE3E85"/>
    <w:rsid w:val="00BE4126"/>
    <w:rsid w:val="00BE421D"/>
    <w:rsid w:val="00BE4504"/>
    <w:rsid w:val="00BE496B"/>
    <w:rsid w:val="00BE4E26"/>
    <w:rsid w:val="00BE4E44"/>
    <w:rsid w:val="00BE5098"/>
    <w:rsid w:val="00BE516A"/>
    <w:rsid w:val="00BE5679"/>
    <w:rsid w:val="00BE5778"/>
    <w:rsid w:val="00BE5A3D"/>
    <w:rsid w:val="00BE5B13"/>
    <w:rsid w:val="00BE5BF4"/>
    <w:rsid w:val="00BE5C01"/>
    <w:rsid w:val="00BE5C64"/>
    <w:rsid w:val="00BE5CFF"/>
    <w:rsid w:val="00BE62FD"/>
    <w:rsid w:val="00BE6627"/>
    <w:rsid w:val="00BE6A86"/>
    <w:rsid w:val="00BF07D5"/>
    <w:rsid w:val="00BF09E6"/>
    <w:rsid w:val="00BF0B0E"/>
    <w:rsid w:val="00BF0BB4"/>
    <w:rsid w:val="00BF1101"/>
    <w:rsid w:val="00BF1680"/>
    <w:rsid w:val="00BF1C0E"/>
    <w:rsid w:val="00BF1C36"/>
    <w:rsid w:val="00BF1C45"/>
    <w:rsid w:val="00BF1F48"/>
    <w:rsid w:val="00BF1FA0"/>
    <w:rsid w:val="00BF2332"/>
    <w:rsid w:val="00BF3901"/>
    <w:rsid w:val="00BF39B4"/>
    <w:rsid w:val="00BF4110"/>
    <w:rsid w:val="00BF43E4"/>
    <w:rsid w:val="00BF481D"/>
    <w:rsid w:val="00BF4A59"/>
    <w:rsid w:val="00BF4C2B"/>
    <w:rsid w:val="00BF54BF"/>
    <w:rsid w:val="00BF56D0"/>
    <w:rsid w:val="00BF615B"/>
    <w:rsid w:val="00BF6305"/>
    <w:rsid w:val="00BF6C25"/>
    <w:rsid w:val="00BF7841"/>
    <w:rsid w:val="00BF7996"/>
    <w:rsid w:val="00C00358"/>
    <w:rsid w:val="00C0057E"/>
    <w:rsid w:val="00C00580"/>
    <w:rsid w:val="00C010D7"/>
    <w:rsid w:val="00C0114D"/>
    <w:rsid w:val="00C01267"/>
    <w:rsid w:val="00C013BB"/>
    <w:rsid w:val="00C0149B"/>
    <w:rsid w:val="00C01691"/>
    <w:rsid w:val="00C01764"/>
    <w:rsid w:val="00C017A4"/>
    <w:rsid w:val="00C0188D"/>
    <w:rsid w:val="00C0199F"/>
    <w:rsid w:val="00C01FF1"/>
    <w:rsid w:val="00C028E8"/>
    <w:rsid w:val="00C030D3"/>
    <w:rsid w:val="00C035F7"/>
    <w:rsid w:val="00C03CD1"/>
    <w:rsid w:val="00C03EAB"/>
    <w:rsid w:val="00C0444E"/>
    <w:rsid w:val="00C04667"/>
    <w:rsid w:val="00C048CA"/>
    <w:rsid w:val="00C04A06"/>
    <w:rsid w:val="00C04C70"/>
    <w:rsid w:val="00C04DEE"/>
    <w:rsid w:val="00C04E91"/>
    <w:rsid w:val="00C05525"/>
    <w:rsid w:val="00C056F4"/>
    <w:rsid w:val="00C05783"/>
    <w:rsid w:val="00C058A3"/>
    <w:rsid w:val="00C05C85"/>
    <w:rsid w:val="00C05E2F"/>
    <w:rsid w:val="00C064F4"/>
    <w:rsid w:val="00C06988"/>
    <w:rsid w:val="00C07BCD"/>
    <w:rsid w:val="00C100F6"/>
    <w:rsid w:val="00C1017F"/>
    <w:rsid w:val="00C103FF"/>
    <w:rsid w:val="00C107FD"/>
    <w:rsid w:val="00C10DE4"/>
    <w:rsid w:val="00C1127A"/>
    <w:rsid w:val="00C11869"/>
    <w:rsid w:val="00C11EE4"/>
    <w:rsid w:val="00C1218A"/>
    <w:rsid w:val="00C1293C"/>
    <w:rsid w:val="00C12981"/>
    <w:rsid w:val="00C12C25"/>
    <w:rsid w:val="00C12D81"/>
    <w:rsid w:val="00C13163"/>
    <w:rsid w:val="00C13727"/>
    <w:rsid w:val="00C137EB"/>
    <w:rsid w:val="00C14990"/>
    <w:rsid w:val="00C14EE0"/>
    <w:rsid w:val="00C1531E"/>
    <w:rsid w:val="00C154C9"/>
    <w:rsid w:val="00C15822"/>
    <w:rsid w:val="00C15C46"/>
    <w:rsid w:val="00C16321"/>
    <w:rsid w:val="00C16631"/>
    <w:rsid w:val="00C1693D"/>
    <w:rsid w:val="00C16C08"/>
    <w:rsid w:val="00C16D06"/>
    <w:rsid w:val="00C16D7B"/>
    <w:rsid w:val="00C16F2D"/>
    <w:rsid w:val="00C170BE"/>
    <w:rsid w:val="00C17156"/>
    <w:rsid w:val="00C17676"/>
    <w:rsid w:val="00C17FEB"/>
    <w:rsid w:val="00C20275"/>
    <w:rsid w:val="00C204D4"/>
    <w:rsid w:val="00C206A3"/>
    <w:rsid w:val="00C206B8"/>
    <w:rsid w:val="00C20726"/>
    <w:rsid w:val="00C2072B"/>
    <w:rsid w:val="00C20955"/>
    <w:rsid w:val="00C20B2A"/>
    <w:rsid w:val="00C216E0"/>
    <w:rsid w:val="00C2194B"/>
    <w:rsid w:val="00C21DCB"/>
    <w:rsid w:val="00C21F2B"/>
    <w:rsid w:val="00C235CA"/>
    <w:rsid w:val="00C23B5E"/>
    <w:rsid w:val="00C23BBF"/>
    <w:rsid w:val="00C23DAF"/>
    <w:rsid w:val="00C24E89"/>
    <w:rsid w:val="00C24F39"/>
    <w:rsid w:val="00C25191"/>
    <w:rsid w:val="00C25246"/>
    <w:rsid w:val="00C25837"/>
    <w:rsid w:val="00C2599E"/>
    <w:rsid w:val="00C25B97"/>
    <w:rsid w:val="00C25BA2"/>
    <w:rsid w:val="00C26304"/>
    <w:rsid w:val="00C263C3"/>
    <w:rsid w:val="00C26676"/>
    <w:rsid w:val="00C27173"/>
    <w:rsid w:val="00C272A5"/>
    <w:rsid w:val="00C27531"/>
    <w:rsid w:val="00C279EF"/>
    <w:rsid w:val="00C27A94"/>
    <w:rsid w:val="00C27F95"/>
    <w:rsid w:val="00C30835"/>
    <w:rsid w:val="00C30909"/>
    <w:rsid w:val="00C3135A"/>
    <w:rsid w:val="00C31614"/>
    <w:rsid w:val="00C31A94"/>
    <w:rsid w:val="00C31C61"/>
    <w:rsid w:val="00C31D8D"/>
    <w:rsid w:val="00C321C0"/>
    <w:rsid w:val="00C32CC7"/>
    <w:rsid w:val="00C331DF"/>
    <w:rsid w:val="00C33585"/>
    <w:rsid w:val="00C34D09"/>
    <w:rsid w:val="00C34F5F"/>
    <w:rsid w:val="00C355A1"/>
    <w:rsid w:val="00C35E0B"/>
    <w:rsid w:val="00C35EC4"/>
    <w:rsid w:val="00C362C2"/>
    <w:rsid w:val="00C36F1D"/>
    <w:rsid w:val="00C36FBC"/>
    <w:rsid w:val="00C371FC"/>
    <w:rsid w:val="00C37215"/>
    <w:rsid w:val="00C375A4"/>
    <w:rsid w:val="00C37A64"/>
    <w:rsid w:val="00C37DF5"/>
    <w:rsid w:val="00C37FBB"/>
    <w:rsid w:val="00C40049"/>
    <w:rsid w:val="00C40378"/>
    <w:rsid w:val="00C40812"/>
    <w:rsid w:val="00C40F1D"/>
    <w:rsid w:val="00C41A27"/>
    <w:rsid w:val="00C42181"/>
    <w:rsid w:val="00C42537"/>
    <w:rsid w:val="00C433B8"/>
    <w:rsid w:val="00C445F9"/>
    <w:rsid w:val="00C44835"/>
    <w:rsid w:val="00C458E3"/>
    <w:rsid w:val="00C45BF2"/>
    <w:rsid w:val="00C46258"/>
    <w:rsid w:val="00C46A63"/>
    <w:rsid w:val="00C46C28"/>
    <w:rsid w:val="00C46E95"/>
    <w:rsid w:val="00C47383"/>
    <w:rsid w:val="00C478C4"/>
    <w:rsid w:val="00C479AE"/>
    <w:rsid w:val="00C47CCE"/>
    <w:rsid w:val="00C5101C"/>
    <w:rsid w:val="00C51250"/>
    <w:rsid w:val="00C514CB"/>
    <w:rsid w:val="00C517E9"/>
    <w:rsid w:val="00C5181C"/>
    <w:rsid w:val="00C51932"/>
    <w:rsid w:val="00C51D5A"/>
    <w:rsid w:val="00C5227A"/>
    <w:rsid w:val="00C5230B"/>
    <w:rsid w:val="00C52842"/>
    <w:rsid w:val="00C529CB"/>
    <w:rsid w:val="00C53181"/>
    <w:rsid w:val="00C533CA"/>
    <w:rsid w:val="00C537D1"/>
    <w:rsid w:val="00C53974"/>
    <w:rsid w:val="00C54142"/>
    <w:rsid w:val="00C54844"/>
    <w:rsid w:val="00C54C3A"/>
    <w:rsid w:val="00C54C93"/>
    <w:rsid w:val="00C55797"/>
    <w:rsid w:val="00C55834"/>
    <w:rsid w:val="00C5586F"/>
    <w:rsid w:val="00C558A7"/>
    <w:rsid w:val="00C55F5A"/>
    <w:rsid w:val="00C5618A"/>
    <w:rsid w:val="00C571D2"/>
    <w:rsid w:val="00C57C1D"/>
    <w:rsid w:val="00C57F86"/>
    <w:rsid w:val="00C6019E"/>
    <w:rsid w:val="00C612AF"/>
    <w:rsid w:val="00C613CE"/>
    <w:rsid w:val="00C62161"/>
    <w:rsid w:val="00C625EB"/>
    <w:rsid w:val="00C62970"/>
    <w:rsid w:val="00C62C6E"/>
    <w:rsid w:val="00C62E6B"/>
    <w:rsid w:val="00C63022"/>
    <w:rsid w:val="00C6310D"/>
    <w:rsid w:val="00C635CB"/>
    <w:rsid w:val="00C637EF"/>
    <w:rsid w:val="00C63D6C"/>
    <w:rsid w:val="00C642AE"/>
    <w:rsid w:val="00C64A71"/>
    <w:rsid w:val="00C64DA0"/>
    <w:rsid w:val="00C6513F"/>
    <w:rsid w:val="00C65714"/>
    <w:rsid w:val="00C66237"/>
    <w:rsid w:val="00C66716"/>
    <w:rsid w:val="00C66788"/>
    <w:rsid w:val="00C66BD3"/>
    <w:rsid w:val="00C67046"/>
    <w:rsid w:val="00C676A7"/>
    <w:rsid w:val="00C6783A"/>
    <w:rsid w:val="00C67C84"/>
    <w:rsid w:val="00C70130"/>
    <w:rsid w:val="00C70A09"/>
    <w:rsid w:val="00C70B89"/>
    <w:rsid w:val="00C70D74"/>
    <w:rsid w:val="00C70F2D"/>
    <w:rsid w:val="00C714B5"/>
    <w:rsid w:val="00C71748"/>
    <w:rsid w:val="00C71C7B"/>
    <w:rsid w:val="00C7208C"/>
    <w:rsid w:val="00C73790"/>
    <w:rsid w:val="00C7450C"/>
    <w:rsid w:val="00C748B9"/>
    <w:rsid w:val="00C75200"/>
    <w:rsid w:val="00C756CE"/>
    <w:rsid w:val="00C756F5"/>
    <w:rsid w:val="00C75B0A"/>
    <w:rsid w:val="00C75ECA"/>
    <w:rsid w:val="00C76795"/>
    <w:rsid w:val="00C767A9"/>
    <w:rsid w:val="00C76DAA"/>
    <w:rsid w:val="00C771BD"/>
    <w:rsid w:val="00C772C7"/>
    <w:rsid w:val="00C77412"/>
    <w:rsid w:val="00C774FB"/>
    <w:rsid w:val="00C77850"/>
    <w:rsid w:val="00C77A50"/>
    <w:rsid w:val="00C77DE0"/>
    <w:rsid w:val="00C77FFA"/>
    <w:rsid w:val="00C802FA"/>
    <w:rsid w:val="00C80389"/>
    <w:rsid w:val="00C806FD"/>
    <w:rsid w:val="00C80B07"/>
    <w:rsid w:val="00C81022"/>
    <w:rsid w:val="00C8116A"/>
    <w:rsid w:val="00C83082"/>
    <w:rsid w:val="00C83A97"/>
    <w:rsid w:val="00C83CC3"/>
    <w:rsid w:val="00C83CE8"/>
    <w:rsid w:val="00C8442E"/>
    <w:rsid w:val="00C845F6"/>
    <w:rsid w:val="00C84831"/>
    <w:rsid w:val="00C84B4C"/>
    <w:rsid w:val="00C84DBE"/>
    <w:rsid w:val="00C85B31"/>
    <w:rsid w:val="00C85BE4"/>
    <w:rsid w:val="00C85C28"/>
    <w:rsid w:val="00C86570"/>
    <w:rsid w:val="00C868B6"/>
    <w:rsid w:val="00C86B4E"/>
    <w:rsid w:val="00C86DC2"/>
    <w:rsid w:val="00C86E27"/>
    <w:rsid w:val="00C873BE"/>
    <w:rsid w:val="00C873F0"/>
    <w:rsid w:val="00C875B9"/>
    <w:rsid w:val="00C87867"/>
    <w:rsid w:val="00C878F9"/>
    <w:rsid w:val="00C87C9F"/>
    <w:rsid w:val="00C87F87"/>
    <w:rsid w:val="00C900B3"/>
    <w:rsid w:val="00C907B6"/>
    <w:rsid w:val="00C90998"/>
    <w:rsid w:val="00C9116A"/>
    <w:rsid w:val="00C91544"/>
    <w:rsid w:val="00C915F5"/>
    <w:rsid w:val="00C91F89"/>
    <w:rsid w:val="00C920EB"/>
    <w:rsid w:val="00C92650"/>
    <w:rsid w:val="00C92868"/>
    <w:rsid w:val="00C92B17"/>
    <w:rsid w:val="00C92DAF"/>
    <w:rsid w:val="00C92FA1"/>
    <w:rsid w:val="00C938CE"/>
    <w:rsid w:val="00C938E1"/>
    <w:rsid w:val="00C948B8"/>
    <w:rsid w:val="00C94A46"/>
    <w:rsid w:val="00C94CB7"/>
    <w:rsid w:val="00C95082"/>
    <w:rsid w:val="00C95A18"/>
    <w:rsid w:val="00C95DCA"/>
    <w:rsid w:val="00C96110"/>
    <w:rsid w:val="00C96702"/>
    <w:rsid w:val="00C96A58"/>
    <w:rsid w:val="00C96C5B"/>
    <w:rsid w:val="00C97377"/>
    <w:rsid w:val="00C97510"/>
    <w:rsid w:val="00C97549"/>
    <w:rsid w:val="00C978BC"/>
    <w:rsid w:val="00C979B1"/>
    <w:rsid w:val="00CA03A6"/>
    <w:rsid w:val="00CA0582"/>
    <w:rsid w:val="00CA09CC"/>
    <w:rsid w:val="00CA0AC8"/>
    <w:rsid w:val="00CA0DE1"/>
    <w:rsid w:val="00CA0F4B"/>
    <w:rsid w:val="00CA1254"/>
    <w:rsid w:val="00CA1EB7"/>
    <w:rsid w:val="00CA2317"/>
    <w:rsid w:val="00CA2D5F"/>
    <w:rsid w:val="00CA33AA"/>
    <w:rsid w:val="00CA33DC"/>
    <w:rsid w:val="00CA3525"/>
    <w:rsid w:val="00CA4244"/>
    <w:rsid w:val="00CA4721"/>
    <w:rsid w:val="00CA4A5B"/>
    <w:rsid w:val="00CA4D1B"/>
    <w:rsid w:val="00CA4D24"/>
    <w:rsid w:val="00CA4FF6"/>
    <w:rsid w:val="00CA51E8"/>
    <w:rsid w:val="00CA5783"/>
    <w:rsid w:val="00CA5BEA"/>
    <w:rsid w:val="00CA6877"/>
    <w:rsid w:val="00CA6E84"/>
    <w:rsid w:val="00CA758D"/>
    <w:rsid w:val="00CA77C4"/>
    <w:rsid w:val="00CA7887"/>
    <w:rsid w:val="00CA7906"/>
    <w:rsid w:val="00CA793F"/>
    <w:rsid w:val="00CB00F8"/>
    <w:rsid w:val="00CB0264"/>
    <w:rsid w:val="00CB0A5F"/>
    <w:rsid w:val="00CB0B48"/>
    <w:rsid w:val="00CB1276"/>
    <w:rsid w:val="00CB12A4"/>
    <w:rsid w:val="00CB1703"/>
    <w:rsid w:val="00CB1BD3"/>
    <w:rsid w:val="00CB1F3A"/>
    <w:rsid w:val="00CB27FC"/>
    <w:rsid w:val="00CB2882"/>
    <w:rsid w:val="00CB2DE9"/>
    <w:rsid w:val="00CB2DEB"/>
    <w:rsid w:val="00CB3861"/>
    <w:rsid w:val="00CB3ADE"/>
    <w:rsid w:val="00CB3AEB"/>
    <w:rsid w:val="00CB41B7"/>
    <w:rsid w:val="00CB4526"/>
    <w:rsid w:val="00CB46E7"/>
    <w:rsid w:val="00CB4961"/>
    <w:rsid w:val="00CB49CF"/>
    <w:rsid w:val="00CB4A6F"/>
    <w:rsid w:val="00CB58B9"/>
    <w:rsid w:val="00CB58FC"/>
    <w:rsid w:val="00CB5E92"/>
    <w:rsid w:val="00CB6132"/>
    <w:rsid w:val="00CB7533"/>
    <w:rsid w:val="00CB793D"/>
    <w:rsid w:val="00CB7CE5"/>
    <w:rsid w:val="00CB7E56"/>
    <w:rsid w:val="00CB7ED1"/>
    <w:rsid w:val="00CC04E3"/>
    <w:rsid w:val="00CC052E"/>
    <w:rsid w:val="00CC086C"/>
    <w:rsid w:val="00CC0A30"/>
    <w:rsid w:val="00CC1260"/>
    <w:rsid w:val="00CC1541"/>
    <w:rsid w:val="00CC2B05"/>
    <w:rsid w:val="00CC36AB"/>
    <w:rsid w:val="00CC388F"/>
    <w:rsid w:val="00CC3CD1"/>
    <w:rsid w:val="00CC5014"/>
    <w:rsid w:val="00CC55E2"/>
    <w:rsid w:val="00CC5602"/>
    <w:rsid w:val="00CC5690"/>
    <w:rsid w:val="00CC588A"/>
    <w:rsid w:val="00CC59D8"/>
    <w:rsid w:val="00CC5EBE"/>
    <w:rsid w:val="00CC629E"/>
    <w:rsid w:val="00CC6DEA"/>
    <w:rsid w:val="00CC7701"/>
    <w:rsid w:val="00CC7FF5"/>
    <w:rsid w:val="00CD0865"/>
    <w:rsid w:val="00CD0898"/>
    <w:rsid w:val="00CD08A7"/>
    <w:rsid w:val="00CD1516"/>
    <w:rsid w:val="00CD166B"/>
    <w:rsid w:val="00CD191D"/>
    <w:rsid w:val="00CD212F"/>
    <w:rsid w:val="00CD2A54"/>
    <w:rsid w:val="00CD2DDA"/>
    <w:rsid w:val="00CD316A"/>
    <w:rsid w:val="00CD3338"/>
    <w:rsid w:val="00CD3437"/>
    <w:rsid w:val="00CD495A"/>
    <w:rsid w:val="00CD4BF5"/>
    <w:rsid w:val="00CD4D91"/>
    <w:rsid w:val="00CD630E"/>
    <w:rsid w:val="00CD6728"/>
    <w:rsid w:val="00CD70A8"/>
    <w:rsid w:val="00CD7592"/>
    <w:rsid w:val="00CD76E6"/>
    <w:rsid w:val="00CD7932"/>
    <w:rsid w:val="00CD7CE1"/>
    <w:rsid w:val="00CD7EEE"/>
    <w:rsid w:val="00CE08EA"/>
    <w:rsid w:val="00CE09B0"/>
    <w:rsid w:val="00CE0EFC"/>
    <w:rsid w:val="00CE0F60"/>
    <w:rsid w:val="00CE110C"/>
    <w:rsid w:val="00CE1223"/>
    <w:rsid w:val="00CE124F"/>
    <w:rsid w:val="00CE198D"/>
    <w:rsid w:val="00CE22B8"/>
    <w:rsid w:val="00CE2586"/>
    <w:rsid w:val="00CE2794"/>
    <w:rsid w:val="00CE2A9D"/>
    <w:rsid w:val="00CE322F"/>
    <w:rsid w:val="00CE324B"/>
    <w:rsid w:val="00CE3590"/>
    <w:rsid w:val="00CE39EA"/>
    <w:rsid w:val="00CE43C5"/>
    <w:rsid w:val="00CE46C6"/>
    <w:rsid w:val="00CE48B3"/>
    <w:rsid w:val="00CE4979"/>
    <w:rsid w:val="00CE4B9A"/>
    <w:rsid w:val="00CE51B3"/>
    <w:rsid w:val="00CE52E1"/>
    <w:rsid w:val="00CE577E"/>
    <w:rsid w:val="00CE5B11"/>
    <w:rsid w:val="00CE5F0B"/>
    <w:rsid w:val="00CE61B5"/>
    <w:rsid w:val="00CE6500"/>
    <w:rsid w:val="00CE656F"/>
    <w:rsid w:val="00CE6A28"/>
    <w:rsid w:val="00CE6A4D"/>
    <w:rsid w:val="00CE731B"/>
    <w:rsid w:val="00CE756B"/>
    <w:rsid w:val="00CF01D5"/>
    <w:rsid w:val="00CF1212"/>
    <w:rsid w:val="00CF140C"/>
    <w:rsid w:val="00CF1921"/>
    <w:rsid w:val="00CF1FE8"/>
    <w:rsid w:val="00CF2682"/>
    <w:rsid w:val="00CF27D7"/>
    <w:rsid w:val="00CF2836"/>
    <w:rsid w:val="00CF2D53"/>
    <w:rsid w:val="00CF3346"/>
    <w:rsid w:val="00CF33D4"/>
    <w:rsid w:val="00CF3426"/>
    <w:rsid w:val="00CF38C2"/>
    <w:rsid w:val="00CF3B9D"/>
    <w:rsid w:val="00CF3CFA"/>
    <w:rsid w:val="00CF425F"/>
    <w:rsid w:val="00CF44F4"/>
    <w:rsid w:val="00CF475A"/>
    <w:rsid w:val="00CF4B93"/>
    <w:rsid w:val="00CF4D9A"/>
    <w:rsid w:val="00CF5B29"/>
    <w:rsid w:val="00CF5D3E"/>
    <w:rsid w:val="00CF6226"/>
    <w:rsid w:val="00CF6340"/>
    <w:rsid w:val="00CF680B"/>
    <w:rsid w:val="00CF6986"/>
    <w:rsid w:val="00CF6C25"/>
    <w:rsid w:val="00CF7382"/>
    <w:rsid w:val="00CF7469"/>
    <w:rsid w:val="00CF779A"/>
    <w:rsid w:val="00CF7D83"/>
    <w:rsid w:val="00CF7F8B"/>
    <w:rsid w:val="00D005AB"/>
    <w:rsid w:val="00D00713"/>
    <w:rsid w:val="00D009FC"/>
    <w:rsid w:val="00D00D83"/>
    <w:rsid w:val="00D01217"/>
    <w:rsid w:val="00D01A13"/>
    <w:rsid w:val="00D01CF6"/>
    <w:rsid w:val="00D01D35"/>
    <w:rsid w:val="00D01FEF"/>
    <w:rsid w:val="00D02304"/>
    <w:rsid w:val="00D02488"/>
    <w:rsid w:val="00D02684"/>
    <w:rsid w:val="00D02C86"/>
    <w:rsid w:val="00D02D9E"/>
    <w:rsid w:val="00D03806"/>
    <w:rsid w:val="00D03909"/>
    <w:rsid w:val="00D03AF6"/>
    <w:rsid w:val="00D04036"/>
    <w:rsid w:val="00D04420"/>
    <w:rsid w:val="00D0466D"/>
    <w:rsid w:val="00D056DD"/>
    <w:rsid w:val="00D0573E"/>
    <w:rsid w:val="00D05888"/>
    <w:rsid w:val="00D058C4"/>
    <w:rsid w:val="00D05BF4"/>
    <w:rsid w:val="00D05D3B"/>
    <w:rsid w:val="00D05EFE"/>
    <w:rsid w:val="00D06CA9"/>
    <w:rsid w:val="00D06E75"/>
    <w:rsid w:val="00D06FBF"/>
    <w:rsid w:val="00D07311"/>
    <w:rsid w:val="00D0755B"/>
    <w:rsid w:val="00D078FC"/>
    <w:rsid w:val="00D07C16"/>
    <w:rsid w:val="00D101B9"/>
    <w:rsid w:val="00D10668"/>
    <w:rsid w:val="00D10C82"/>
    <w:rsid w:val="00D10CDD"/>
    <w:rsid w:val="00D10CE2"/>
    <w:rsid w:val="00D113A3"/>
    <w:rsid w:val="00D11712"/>
    <w:rsid w:val="00D11B1A"/>
    <w:rsid w:val="00D1203C"/>
    <w:rsid w:val="00D122B4"/>
    <w:rsid w:val="00D130DE"/>
    <w:rsid w:val="00D13763"/>
    <w:rsid w:val="00D1381A"/>
    <w:rsid w:val="00D13F47"/>
    <w:rsid w:val="00D14562"/>
    <w:rsid w:val="00D1473D"/>
    <w:rsid w:val="00D14BF2"/>
    <w:rsid w:val="00D14E86"/>
    <w:rsid w:val="00D151CB"/>
    <w:rsid w:val="00D15811"/>
    <w:rsid w:val="00D1588C"/>
    <w:rsid w:val="00D15A11"/>
    <w:rsid w:val="00D15F0E"/>
    <w:rsid w:val="00D161AD"/>
    <w:rsid w:val="00D16391"/>
    <w:rsid w:val="00D164DE"/>
    <w:rsid w:val="00D1655A"/>
    <w:rsid w:val="00D16E52"/>
    <w:rsid w:val="00D170D5"/>
    <w:rsid w:val="00D17218"/>
    <w:rsid w:val="00D17B8F"/>
    <w:rsid w:val="00D17DEE"/>
    <w:rsid w:val="00D17F4B"/>
    <w:rsid w:val="00D20065"/>
    <w:rsid w:val="00D200BA"/>
    <w:rsid w:val="00D20BE6"/>
    <w:rsid w:val="00D21125"/>
    <w:rsid w:val="00D2129E"/>
    <w:rsid w:val="00D213E7"/>
    <w:rsid w:val="00D2163D"/>
    <w:rsid w:val="00D2213D"/>
    <w:rsid w:val="00D224BA"/>
    <w:rsid w:val="00D225B4"/>
    <w:rsid w:val="00D228AC"/>
    <w:rsid w:val="00D22E96"/>
    <w:rsid w:val="00D234B4"/>
    <w:rsid w:val="00D23968"/>
    <w:rsid w:val="00D24233"/>
    <w:rsid w:val="00D2424E"/>
    <w:rsid w:val="00D242D9"/>
    <w:rsid w:val="00D243F1"/>
    <w:rsid w:val="00D2482A"/>
    <w:rsid w:val="00D24BA5"/>
    <w:rsid w:val="00D24F8A"/>
    <w:rsid w:val="00D25FDC"/>
    <w:rsid w:val="00D265F0"/>
    <w:rsid w:val="00D2667E"/>
    <w:rsid w:val="00D26866"/>
    <w:rsid w:val="00D274C4"/>
    <w:rsid w:val="00D27867"/>
    <w:rsid w:val="00D3051E"/>
    <w:rsid w:val="00D3056D"/>
    <w:rsid w:val="00D30CB8"/>
    <w:rsid w:val="00D315C6"/>
    <w:rsid w:val="00D319AD"/>
    <w:rsid w:val="00D31A85"/>
    <w:rsid w:val="00D31B04"/>
    <w:rsid w:val="00D3228D"/>
    <w:rsid w:val="00D326F5"/>
    <w:rsid w:val="00D333DB"/>
    <w:rsid w:val="00D339F5"/>
    <w:rsid w:val="00D33AA0"/>
    <w:rsid w:val="00D33FC9"/>
    <w:rsid w:val="00D3441B"/>
    <w:rsid w:val="00D3450F"/>
    <w:rsid w:val="00D34587"/>
    <w:rsid w:val="00D35AFE"/>
    <w:rsid w:val="00D36309"/>
    <w:rsid w:val="00D36633"/>
    <w:rsid w:val="00D37162"/>
    <w:rsid w:val="00D3740A"/>
    <w:rsid w:val="00D375E6"/>
    <w:rsid w:val="00D376CB"/>
    <w:rsid w:val="00D378C0"/>
    <w:rsid w:val="00D37B5A"/>
    <w:rsid w:val="00D37ECF"/>
    <w:rsid w:val="00D40329"/>
    <w:rsid w:val="00D40415"/>
    <w:rsid w:val="00D406A9"/>
    <w:rsid w:val="00D406EE"/>
    <w:rsid w:val="00D414AF"/>
    <w:rsid w:val="00D4150A"/>
    <w:rsid w:val="00D4234F"/>
    <w:rsid w:val="00D4335C"/>
    <w:rsid w:val="00D435C5"/>
    <w:rsid w:val="00D438B6"/>
    <w:rsid w:val="00D439A6"/>
    <w:rsid w:val="00D4425C"/>
    <w:rsid w:val="00D4444B"/>
    <w:rsid w:val="00D45657"/>
    <w:rsid w:val="00D45664"/>
    <w:rsid w:val="00D45C06"/>
    <w:rsid w:val="00D465D4"/>
    <w:rsid w:val="00D46974"/>
    <w:rsid w:val="00D47163"/>
    <w:rsid w:val="00D471A1"/>
    <w:rsid w:val="00D474FB"/>
    <w:rsid w:val="00D47649"/>
    <w:rsid w:val="00D4783C"/>
    <w:rsid w:val="00D507CA"/>
    <w:rsid w:val="00D50A6D"/>
    <w:rsid w:val="00D512E2"/>
    <w:rsid w:val="00D51B1F"/>
    <w:rsid w:val="00D51F28"/>
    <w:rsid w:val="00D522C7"/>
    <w:rsid w:val="00D525E1"/>
    <w:rsid w:val="00D53859"/>
    <w:rsid w:val="00D53D06"/>
    <w:rsid w:val="00D541B7"/>
    <w:rsid w:val="00D56990"/>
    <w:rsid w:val="00D570F6"/>
    <w:rsid w:val="00D57178"/>
    <w:rsid w:val="00D573E3"/>
    <w:rsid w:val="00D57717"/>
    <w:rsid w:val="00D57827"/>
    <w:rsid w:val="00D57A7D"/>
    <w:rsid w:val="00D57F04"/>
    <w:rsid w:val="00D60387"/>
    <w:rsid w:val="00D60C54"/>
    <w:rsid w:val="00D6120E"/>
    <w:rsid w:val="00D620E0"/>
    <w:rsid w:val="00D62389"/>
    <w:rsid w:val="00D62A86"/>
    <w:rsid w:val="00D62D63"/>
    <w:rsid w:val="00D62FED"/>
    <w:rsid w:val="00D63281"/>
    <w:rsid w:val="00D63499"/>
    <w:rsid w:val="00D63AE6"/>
    <w:rsid w:val="00D6433C"/>
    <w:rsid w:val="00D646C6"/>
    <w:rsid w:val="00D64846"/>
    <w:rsid w:val="00D64BCA"/>
    <w:rsid w:val="00D64D0E"/>
    <w:rsid w:val="00D65225"/>
    <w:rsid w:val="00D65EAF"/>
    <w:rsid w:val="00D660C1"/>
    <w:rsid w:val="00D6612A"/>
    <w:rsid w:val="00D66554"/>
    <w:rsid w:val="00D669AF"/>
    <w:rsid w:val="00D700C1"/>
    <w:rsid w:val="00D7077D"/>
    <w:rsid w:val="00D70A74"/>
    <w:rsid w:val="00D70DDE"/>
    <w:rsid w:val="00D70F4E"/>
    <w:rsid w:val="00D71069"/>
    <w:rsid w:val="00D714BA"/>
    <w:rsid w:val="00D7177E"/>
    <w:rsid w:val="00D71B8A"/>
    <w:rsid w:val="00D71BE7"/>
    <w:rsid w:val="00D72286"/>
    <w:rsid w:val="00D72398"/>
    <w:rsid w:val="00D726AF"/>
    <w:rsid w:val="00D7282A"/>
    <w:rsid w:val="00D72A73"/>
    <w:rsid w:val="00D73181"/>
    <w:rsid w:val="00D7376B"/>
    <w:rsid w:val="00D73A52"/>
    <w:rsid w:val="00D73C42"/>
    <w:rsid w:val="00D73D45"/>
    <w:rsid w:val="00D73E04"/>
    <w:rsid w:val="00D73F86"/>
    <w:rsid w:val="00D74850"/>
    <w:rsid w:val="00D748F0"/>
    <w:rsid w:val="00D74DA1"/>
    <w:rsid w:val="00D74EEA"/>
    <w:rsid w:val="00D75117"/>
    <w:rsid w:val="00D753AF"/>
    <w:rsid w:val="00D754B6"/>
    <w:rsid w:val="00D765FD"/>
    <w:rsid w:val="00D766D3"/>
    <w:rsid w:val="00D76A50"/>
    <w:rsid w:val="00D76D0D"/>
    <w:rsid w:val="00D76F92"/>
    <w:rsid w:val="00D770C9"/>
    <w:rsid w:val="00D772AF"/>
    <w:rsid w:val="00D774A6"/>
    <w:rsid w:val="00D77777"/>
    <w:rsid w:val="00D77BBA"/>
    <w:rsid w:val="00D77CD0"/>
    <w:rsid w:val="00D800B0"/>
    <w:rsid w:val="00D80864"/>
    <w:rsid w:val="00D80A0C"/>
    <w:rsid w:val="00D80A3A"/>
    <w:rsid w:val="00D81593"/>
    <w:rsid w:val="00D81891"/>
    <w:rsid w:val="00D81A7F"/>
    <w:rsid w:val="00D81D47"/>
    <w:rsid w:val="00D81FD7"/>
    <w:rsid w:val="00D82246"/>
    <w:rsid w:val="00D831AE"/>
    <w:rsid w:val="00D837CB"/>
    <w:rsid w:val="00D837EC"/>
    <w:rsid w:val="00D838BB"/>
    <w:rsid w:val="00D838CC"/>
    <w:rsid w:val="00D83A72"/>
    <w:rsid w:val="00D84257"/>
    <w:rsid w:val="00D845C3"/>
    <w:rsid w:val="00D85066"/>
    <w:rsid w:val="00D856E4"/>
    <w:rsid w:val="00D8598D"/>
    <w:rsid w:val="00D862EE"/>
    <w:rsid w:val="00D867D8"/>
    <w:rsid w:val="00D86C54"/>
    <w:rsid w:val="00D86DAA"/>
    <w:rsid w:val="00D87013"/>
    <w:rsid w:val="00D87252"/>
    <w:rsid w:val="00D87449"/>
    <w:rsid w:val="00D9004D"/>
    <w:rsid w:val="00D90363"/>
    <w:rsid w:val="00D9080C"/>
    <w:rsid w:val="00D90B66"/>
    <w:rsid w:val="00D90D24"/>
    <w:rsid w:val="00D90DA1"/>
    <w:rsid w:val="00D90DC6"/>
    <w:rsid w:val="00D90DF3"/>
    <w:rsid w:val="00D90EFC"/>
    <w:rsid w:val="00D91521"/>
    <w:rsid w:val="00D91947"/>
    <w:rsid w:val="00D91F57"/>
    <w:rsid w:val="00D92354"/>
    <w:rsid w:val="00D92704"/>
    <w:rsid w:val="00D92756"/>
    <w:rsid w:val="00D92EE9"/>
    <w:rsid w:val="00D93003"/>
    <w:rsid w:val="00D934E1"/>
    <w:rsid w:val="00D93F10"/>
    <w:rsid w:val="00D94CEF"/>
    <w:rsid w:val="00D94DB7"/>
    <w:rsid w:val="00D94EBD"/>
    <w:rsid w:val="00D95472"/>
    <w:rsid w:val="00D95C34"/>
    <w:rsid w:val="00D96029"/>
    <w:rsid w:val="00D96521"/>
    <w:rsid w:val="00D96A0F"/>
    <w:rsid w:val="00D96B44"/>
    <w:rsid w:val="00D96DFD"/>
    <w:rsid w:val="00D97605"/>
    <w:rsid w:val="00DA0D46"/>
    <w:rsid w:val="00DA0D77"/>
    <w:rsid w:val="00DA0ED3"/>
    <w:rsid w:val="00DA10F7"/>
    <w:rsid w:val="00DA1D50"/>
    <w:rsid w:val="00DA22DB"/>
    <w:rsid w:val="00DA2DFE"/>
    <w:rsid w:val="00DA3172"/>
    <w:rsid w:val="00DA3F6F"/>
    <w:rsid w:val="00DA4EC8"/>
    <w:rsid w:val="00DA4F9B"/>
    <w:rsid w:val="00DA5985"/>
    <w:rsid w:val="00DA5EC4"/>
    <w:rsid w:val="00DA6CE1"/>
    <w:rsid w:val="00DB0859"/>
    <w:rsid w:val="00DB1584"/>
    <w:rsid w:val="00DB1E8F"/>
    <w:rsid w:val="00DB1F06"/>
    <w:rsid w:val="00DB1F14"/>
    <w:rsid w:val="00DB1F8A"/>
    <w:rsid w:val="00DB3506"/>
    <w:rsid w:val="00DB391D"/>
    <w:rsid w:val="00DB394C"/>
    <w:rsid w:val="00DB3BBC"/>
    <w:rsid w:val="00DB4033"/>
    <w:rsid w:val="00DB42D6"/>
    <w:rsid w:val="00DB47B9"/>
    <w:rsid w:val="00DB4CE7"/>
    <w:rsid w:val="00DB4F35"/>
    <w:rsid w:val="00DB5169"/>
    <w:rsid w:val="00DB5CFB"/>
    <w:rsid w:val="00DB5F01"/>
    <w:rsid w:val="00DB67F3"/>
    <w:rsid w:val="00DB68BA"/>
    <w:rsid w:val="00DB69E6"/>
    <w:rsid w:val="00DB6A09"/>
    <w:rsid w:val="00DB72A3"/>
    <w:rsid w:val="00DB72F0"/>
    <w:rsid w:val="00DB7591"/>
    <w:rsid w:val="00DB7CCD"/>
    <w:rsid w:val="00DB7E13"/>
    <w:rsid w:val="00DC0043"/>
    <w:rsid w:val="00DC0274"/>
    <w:rsid w:val="00DC0687"/>
    <w:rsid w:val="00DC1612"/>
    <w:rsid w:val="00DC16BC"/>
    <w:rsid w:val="00DC1E48"/>
    <w:rsid w:val="00DC25DB"/>
    <w:rsid w:val="00DC2A4B"/>
    <w:rsid w:val="00DC2AB5"/>
    <w:rsid w:val="00DC331C"/>
    <w:rsid w:val="00DC35B4"/>
    <w:rsid w:val="00DC3704"/>
    <w:rsid w:val="00DC3835"/>
    <w:rsid w:val="00DC441F"/>
    <w:rsid w:val="00DC456C"/>
    <w:rsid w:val="00DC4972"/>
    <w:rsid w:val="00DC4AF0"/>
    <w:rsid w:val="00DC4D03"/>
    <w:rsid w:val="00DC4D2D"/>
    <w:rsid w:val="00DC50D9"/>
    <w:rsid w:val="00DC5521"/>
    <w:rsid w:val="00DC6509"/>
    <w:rsid w:val="00DC6840"/>
    <w:rsid w:val="00DC77BF"/>
    <w:rsid w:val="00DC7832"/>
    <w:rsid w:val="00DC785F"/>
    <w:rsid w:val="00DC7AF2"/>
    <w:rsid w:val="00DC7E7A"/>
    <w:rsid w:val="00DD04EE"/>
    <w:rsid w:val="00DD0A43"/>
    <w:rsid w:val="00DD0A75"/>
    <w:rsid w:val="00DD0DF2"/>
    <w:rsid w:val="00DD0E63"/>
    <w:rsid w:val="00DD1132"/>
    <w:rsid w:val="00DD14EB"/>
    <w:rsid w:val="00DD1E9C"/>
    <w:rsid w:val="00DD1F54"/>
    <w:rsid w:val="00DD1F96"/>
    <w:rsid w:val="00DD2313"/>
    <w:rsid w:val="00DD23EB"/>
    <w:rsid w:val="00DD28EF"/>
    <w:rsid w:val="00DD2B36"/>
    <w:rsid w:val="00DD2B92"/>
    <w:rsid w:val="00DD30FA"/>
    <w:rsid w:val="00DD326D"/>
    <w:rsid w:val="00DD3445"/>
    <w:rsid w:val="00DD3CDC"/>
    <w:rsid w:val="00DD4633"/>
    <w:rsid w:val="00DD47C8"/>
    <w:rsid w:val="00DD4D5B"/>
    <w:rsid w:val="00DD52CD"/>
    <w:rsid w:val="00DD532C"/>
    <w:rsid w:val="00DD59AC"/>
    <w:rsid w:val="00DD5F92"/>
    <w:rsid w:val="00DD60F1"/>
    <w:rsid w:val="00DD62D6"/>
    <w:rsid w:val="00DD6778"/>
    <w:rsid w:val="00DD6CBC"/>
    <w:rsid w:val="00DD71FB"/>
    <w:rsid w:val="00DD7401"/>
    <w:rsid w:val="00DD750B"/>
    <w:rsid w:val="00DD7700"/>
    <w:rsid w:val="00DE00AB"/>
    <w:rsid w:val="00DE00BC"/>
    <w:rsid w:val="00DE025D"/>
    <w:rsid w:val="00DE060F"/>
    <w:rsid w:val="00DE08CD"/>
    <w:rsid w:val="00DE0CFF"/>
    <w:rsid w:val="00DE13B2"/>
    <w:rsid w:val="00DE161A"/>
    <w:rsid w:val="00DE1DA5"/>
    <w:rsid w:val="00DE2A44"/>
    <w:rsid w:val="00DE2D4C"/>
    <w:rsid w:val="00DE37B8"/>
    <w:rsid w:val="00DE3A6A"/>
    <w:rsid w:val="00DE3C5C"/>
    <w:rsid w:val="00DE40A6"/>
    <w:rsid w:val="00DE43A7"/>
    <w:rsid w:val="00DE5021"/>
    <w:rsid w:val="00DE5C3C"/>
    <w:rsid w:val="00DE5C8C"/>
    <w:rsid w:val="00DE603B"/>
    <w:rsid w:val="00DE6239"/>
    <w:rsid w:val="00DE641A"/>
    <w:rsid w:val="00DE6904"/>
    <w:rsid w:val="00DE6E63"/>
    <w:rsid w:val="00DE727A"/>
    <w:rsid w:val="00DE7467"/>
    <w:rsid w:val="00DE787F"/>
    <w:rsid w:val="00DE7AC2"/>
    <w:rsid w:val="00DE7CC4"/>
    <w:rsid w:val="00DF02D9"/>
    <w:rsid w:val="00DF0ACC"/>
    <w:rsid w:val="00DF0B06"/>
    <w:rsid w:val="00DF10D8"/>
    <w:rsid w:val="00DF1676"/>
    <w:rsid w:val="00DF1AA0"/>
    <w:rsid w:val="00DF2223"/>
    <w:rsid w:val="00DF25D0"/>
    <w:rsid w:val="00DF3676"/>
    <w:rsid w:val="00DF39C7"/>
    <w:rsid w:val="00DF3F84"/>
    <w:rsid w:val="00DF409C"/>
    <w:rsid w:val="00DF41BE"/>
    <w:rsid w:val="00DF41E1"/>
    <w:rsid w:val="00DF43F0"/>
    <w:rsid w:val="00DF453A"/>
    <w:rsid w:val="00DF49F0"/>
    <w:rsid w:val="00DF4A88"/>
    <w:rsid w:val="00DF5107"/>
    <w:rsid w:val="00DF543D"/>
    <w:rsid w:val="00DF5508"/>
    <w:rsid w:val="00DF5595"/>
    <w:rsid w:val="00DF58D3"/>
    <w:rsid w:val="00DF59C8"/>
    <w:rsid w:val="00DF5A09"/>
    <w:rsid w:val="00DF5BEB"/>
    <w:rsid w:val="00DF69A2"/>
    <w:rsid w:val="00DF724E"/>
    <w:rsid w:val="00DF7408"/>
    <w:rsid w:val="00DF7528"/>
    <w:rsid w:val="00E00D22"/>
    <w:rsid w:val="00E00F10"/>
    <w:rsid w:val="00E00F56"/>
    <w:rsid w:val="00E00FE3"/>
    <w:rsid w:val="00E010BF"/>
    <w:rsid w:val="00E01351"/>
    <w:rsid w:val="00E014C8"/>
    <w:rsid w:val="00E019AE"/>
    <w:rsid w:val="00E01B2A"/>
    <w:rsid w:val="00E03A25"/>
    <w:rsid w:val="00E03D73"/>
    <w:rsid w:val="00E03E0C"/>
    <w:rsid w:val="00E04645"/>
    <w:rsid w:val="00E04665"/>
    <w:rsid w:val="00E04721"/>
    <w:rsid w:val="00E04BCD"/>
    <w:rsid w:val="00E04F5D"/>
    <w:rsid w:val="00E05010"/>
    <w:rsid w:val="00E05240"/>
    <w:rsid w:val="00E05D32"/>
    <w:rsid w:val="00E06632"/>
    <w:rsid w:val="00E06EB1"/>
    <w:rsid w:val="00E07104"/>
    <w:rsid w:val="00E075A8"/>
    <w:rsid w:val="00E07645"/>
    <w:rsid w:val="00E105E8"/>
    <w:rsid w:val="00E113D2"/>
    <w:rsid w:val="00E1148D"/>
    <w:rsid w:val="00E116AD"/>
    <w:rsid w:val="00E118FF"/>
    <w:rsid w:val="00E11B81"/>
    <w:rsid w:val="00E11F73"/>
    <w:rsid w:val="00E132D8"/>
    <w:rsid w:val="00E13687"/>
    <w:rsid w:val="00E13693"/>
    <w:rsid w:val="00E13E4A"/>
    <w:rsid w:val="00E14419"/>
    <w:rsid w:val="00E144F9"/>
    <w:rsid w:val="00E15435"/>
    <w:rsid w:val="00E15B46"/>
    <w:rsid w:val="00E16102"/>
    <w:rsid w:val="00E161B4"/>
    <w:rsid w:val="00E16283"/>
    <w:rsid w:val="00E165A6"/>
    <w:rsid w:val="00E165DE"/>
    <w:rsid w:val="00E172A2"/>
    <w:rsid w:val="00E17731"/>
    <w:rsid w:val="00E17862"/>
    <w:rsid w:val="00E17BC4"/>
    <w:rsid w:val="00E17BCE"/>
    <w:rsid w:val="00E17C5D"/>
    <w:rsid w:val="00E17CB6"/>
    <w:rsid w:val="00E20CE7"/>
    <w:rsid w:val="00E213D2"/>
    <w:rsid w:val="00E21495"/>
    <w:rsid w:val="00E217D1"/>
    <w:rsid w:val="00E217FD"/>
    <w:rsid w:val="00E22CC9"/>
    <w:rsid w:val="00E2307C"/>
    <w:rsid w:val="00E232C8"/>
    <w:rsid w:val="00E23470"/>
    <w:rsid w:val="00E236E4"/>
    <w:rsid w:val="00E23B87"/>
    <w:rsid w:val="00E23CF7"/>
    <w:rsid w:val="00E23E05"/>
    <w:rsid w:val="00E2405B"/>
    <w:rsid w:val="00E24933"/>
    <w:rsid w:val="00E250C4"/>
    <w:rsid w:val="00E25605"/>
    <w:rsid w:val="00E26975"/>
    <w:rsid w:val="00E26CF2"/>
    <w:rsid w:val="00E26D75"/>
    <w:rsid w:val="00E26DA6"/>
    <w:rsid w:val="00E26DA8"/>
    <w:rsid w:val="00E26F23"/>
    <w:rsid w:val="00E2704A"/>
    <w:rsid w:val="00E272BA"/>
    <w:rsid w:val="00E27868"/>
    <w:rsid w:val="00E278A9"/>
    <w:rsid w:val="00E279BA"/>
    <w:rsid w:val="00E27C96"/>
    <w:rsid w:val="00E30140"/>
    <w:rsid w:val="00E30243"/>
    <w:rsid w:val="00E302A8"/>
    <w:rsid w:val="00E303A7"/>
    <w:rsid w:val="00E30DAE"/>
    <w:rsid w:val="00E31A5E"/>
    <w:rsid w:val="00E31F35"/>
    <w:rsid w:val="00E3214D"/>
    <w:rsid w:val="00E3219D"/>
    <w:rsid w:val="00E3270D"/>
    <w:rsid w:val="00E32E05"/>
    <w:rsid w:val="00E33776"/>
    <w:rsid w:val="00E33D9A"/>
    <w:rsid w:val="00E3439B"/>
    <w:rsid w:val="00E348E8"/>
    <w:rsid w:val="00E352B6"/>
    <w:rsid w:val="00E35CB7"/>
    <w:rsid w:val="00E35FF5"/>
    <w:rsid w:val="00E368FB"/>
    <w:rsid w:val="00E36AC7"/>
    <w:rsid w:val="00E3757F"/>
    <w:rsid w:val="00E37C45"/>
    <w:rsid w:val="00E405BA"/>
    <w:rsid w:val="00E40A7A"/>
    <w:rsid w:val="00E41073"/>
    <w:rsid w:val="00E414B9"/>
    <w:rsid w:val="00E41DCF"/>
    <w:rsid w:val="00E41F62"/>
    <w:rsid w:val="00E42D0C"/>
    <w:rsid w:val="00E443A9"/>
    <w:rsid w:val="00E44702"/>
    <w:rsid w:val="00E44C92"/>
    <w:rsid w:val="00E45664"/>
    <w:rsid w:val="00E467F7"/>
    <w:rsid w:val="00E469B5"/>
    <w:rsid w:val="00E46E25"/>
    <w:rsid w:val="00E470DC"/>
    <w:rsid w:val="00E47399"/>
    <w:rsid w:val="00E47516"/>
    <w:rsid w:val="00E4763F"/>
    <w:rsid w:val="00E50068"/>
    <w:rsid w:val="00E502B8"/>
    <w:rsid w:val="00E51D68"/>
    <w:rsid w:val="00E520FC"/>
    <w:rsid w:val="00E523B9"/>
    <w:rsid w:val="00E5257F"/>
    <w:rsid w:val="00E52887"/>
    <w:rsid w:val="00E52A80"/>
    <w:rsid w:val="00E52FBB"/>
    <w:rsid w:val="00E53454"/>
    <w:rsid w:val="00E539C1"/>
    <w:rsid w:val="00E53F9D"/>
    <w:rsid w:val="00E5523B"/>
    <w:rsid w:val="00E55839"/>
    <w:rsid w:val="00E559DA"/>
    <w:rsid w:val="00E56213"/>
    <w:rsid w:val="00E56660"/>
    <w:rsid w:val="00E56926"/>
    <w:rsid w:val="00E5694F"/>
    <w:rsid w:val="00E56A7C"/>
    <w:rsid w:val="00E5774C"/>
    <w:rsid w:val="00E57835"/>
    <w:rsid w:val="00E60079"/>
    <w:rsid w:val="00E603FB"/>
    <w:rsid w:val="00E606F0"/>
    <w:rsid w:val="00E608F5"/>
    <w:rsid w:val="00E60A04"/>
    <w:rsid w:val="00E60CCC"/>
    <w:rsid w:val="00E61244"/>
    <w:rsid w:val="00E6131F"/>
    <w:rsid w:val="00E61321"/>
    <w:rsid w:val="00E6282A"/>
    <w:rsid w:val="00E629B9"/>
    <w:rsid w:val="00E63777"/>
    <w:rsid w:val="00E6401E"/>
    <w:rsid w:val="00E643E8"/>
    <w:rsid w:val="00E64799"/>
    <w:rsid w:val="00E65453"/>
    <w:rsid w:val="00E6594A"/>
    <w:rsid w:val="00E65A2F"/>
    <w:rsid w:val="00E67034"/>
    <w:rsid w:val="00E673B1"/>
    <w:rsid w:val="00E67B40"/>
    <w:rsid w:val="00E67B62"/>
    <w:rsid w:val="00E70258"/>
    <w:rsid w:val="00E70D7D"/>
    <w:rsid w:val="00E70EDE"/>
    <w:rsid w:val="00E71711"/>
    <w:rsid w:val="00E717A5"/>
    <w:rsid w:val="00E71E8E"/>
    <w:rsid w:val="00E72070"/>
    <w:rsid w:val="00E72710"/>
    <w:rsid w:val="00E7295C"/>
    <w:rsid w:val="00E72BF9"/>
    <w:rsid w:val="00E7353C"/>
    <w:rsid w:val="00E73B83"/>
    <w:rsid w:val="00E73C7A"/>
    <w:rsid w:val="00E744B6"/>
    <w:rsid w:val="00E74737"/>
    <w:rsid w:val="00E747EB"/>
    <w:rsid w:val="00E74B0C"/>
    <w:rsid w:val="00E753AA"/>
    <w:rsid w:val="00E755D0"/>
    <w:rsid w:val="00E7588A"/>
    <w:rsid w:val="00E75EDA"/>
    <w:rsid w:val="00E76797"/>
    <w:rsid w:val="00E76CA2"/>
    <w:rsid w:val="00E77854"/>
    <w:rsid w:val="00E77B0D"/>
    <w:rsid w:val="00E77EB4"/>
    <w:rsid w:val="00E80087"/>
    <w:rsid w:val="00E8009A"/>
    <w:rsid w:val="00E803D7"/>
    <w:rsid w:val="00E80845"/>
    <w:rsid w:val="00E80D19"/>
    <w:rsid w:val="00E8193B"/>
    <w:rsid w:val="00E82701"/>
    <w:rsid w:val="00E82F54"/>
    <w:rsid w:val="00E83B98"/>
    <w:rsid w:val="00E83C0A"/>
    <w:rsid w:val="00E8444C"/>
    <w:rsid w:val="00E8454F"/>
    <w:rsid w:val="00E84567"/>
    <w:rsid w:val="00E84597"/>
    <w:rsid w:val="00E84F73"/>
    <w:rsid w:val="00E85592"/>
    <w:rsid w:val="00E856BC"/>
    <w:rsid w:val="00E856F9"/>
    <w:rsid w:val="00E858DD"/>
    <w:rsid w:val="00E85914"/>
    <w:rsid w:val="00E85E27"/>
    <w:rsid w:val="00E85FBF"/>
    <w:rsid w:val="00E86CCD"/>
    <w:rsid w:val="00E873DE"/>
    <w:rsid w:val="00E879AC"/>
    <w:rsid w:val="00E87A71"/>
    <w:rsid w:val="00E87B24"/>
    <w:rsid w:val="00E87C7C"/>
    <w:rsid w:val="00E906B5"/>
    <w:rsid w:val="00E9072A"/>
    <w:rsid w:val="00E90B65"/>
    <w:rsid w:val="00E91932"/>
    <w:rsid w:val="00E92097"/>
    <w:rsid w:val="00E92229"/>
    <w:rsid w:val="00E9331F"/>
    <w:rsid w:val="00E9366C"/>
    <w:rsid w:val="00E9370F"/>
    <w:rsid w:val="00E94301"/>
    <w:rsid w:val="00E943A8"/>
    <w:rsid w:val="00E943EF"/>
    <w:rsid w:val="00E94602"/>
    <w:rsid w:val="00E948AB"/>
    <w:rsid w:val="00E949B0"/>
    <w:rsid w:val="00E9568A"/>
    <w:rsid w:val="00E965DA"/>
    <w:rsid w:val="00E96B96"/>
    <w:rsid w:val="00E96D92"/>
    <w:rsid w:val="00E96F63"/>
    <w:rsid w:val="00E97645"/>
    <w:rsid w:val="00E977A9"/>
    <w:rsid w:val="00E978D2"/>
    <w:rsid w:val="00E9799B"/>
    <w:rsid w:val="00EA0562"/>
    <w:rsid w:val="00EA0800"/>
    <w:rsid w:val="00EA1055"/>
    <w:rsid w:val="00EA12D5"/>
    <w:rsid w:val="00EA13FB"/>
    <w:rsid w:val="00EA1B60"/>
    <w:rsid w:val="00EA1D48"/>
    <w:rsid w:val="00EA266A"/>
    <w:rsid w:val="00EA26E3"/>
    <w:rsid w:val="00EA3282"/>
    <w:rsid w:val="00EA376A"/>
    <w:rsid w:val="00EA3C2B"/>
    <w:rsid w:val="00EA411D"/>
    <w:rsid w:val="00EA42E2"/>
    <w:rsid w:val="00EA4BCA"/>
    <w:rsid w:val="00EA4D30"/>
    <w:rsid w:val="00EA4D88"/>
    <w:rsid w:val="00EA4ECF"/>
    <w:rsid w:val="00EA4F38"/>
    <w:rsid w:val="00EA5166"/>
    <w:rsid w:val="00EA54BF"/>
    <w:rsid w:val="00EA5611"/>
    <w:rsid w:val="00EA5950"/>
    <w:rsid w:val="00EA5DEC"/>
    <w:rsid w:val="00EA626B"/>
    <w:rsid w:val="00EA6605"/>
    <w:rsid w:val="00EA676C"/>
    <w:rsid w:val="00EA73D8"/>
    <w:rsid w:val="00EA7AF1"/>
    <w:rsid w:val="00EA7E00"/>
    <w:rsid w:val="00EB0777"/>
    <w:rsid w:val="00EB09C2"/>
    <w:rsid w:val="00EB0AF4"/>
    <w:rsid w:val="00EB0E18"/>
    <w:rsid w:val="00EB1094"/>
    <w:rsid w:val="00EB128F"/>
    <w:rsid w:val="00EB13FA"/>
    <w:rsid w:val="00EB159B"/>
    <w:rsid w:val="00EB197D"/>
    <w:rsid w:val="00EB2166"/>
    <w:rsid w:val="00EB2551"/>
    <w:rsid w:val="00EB2590"/>
    <w:rsid w:val="00EB2E18"/>
    <w:rsid w:val="00EB2E78"/>
    <w:rsid w:val="00EB3306"/>
    <w:rsid w:val="00EB354E"/>
    <w:rsid w:val="00EB3BD8"/>
    <w:rsid w:val="00EB3DF1"/>
    <w:rsid w:val="00EB418F"/>
    <w:rsid w:val="00EB4219"/>
    <w:rsid w:val="00EB4333"/>
    <w:rsid w:val="00EB45E6"/>
    <w:rsid w:val="00EB4ADB"/>
    <w:rsid w:val="00EB5748"/>
    <w:rsid w:val="00EB5AD6"/>
    <w:rsid w:val="00EB5B44"/>
    <w:rsid w:val="00EB6038"/>
    <w:rsid w:val="00EB624A"/>
    <w:rsid w:val="00EB66BD"/>
    <w:rsid w:val="00EB6853"/>
    <w:rsid w:val="00EB6C77"/>
    <w:rsid w:val="00EB703E"/>
    <w:rsid w:val="00EB727F"/>
    <w:rsid w:val="00EB74A0"/>
    <w:rsid w:val="00EB74F5"/>
    <w:rsid w:val="00EC025E"/>
    <w:rsid w:val="00EC0430"/>
    <w:rsid w:val="00EC0BE9"/>
    <w:rsid w:val="00EC0BEA"/>
    <w:rsid w:val="00EC11D3"/>
    <w:rsid w:val="00EC1AFF"/>
    <w:rsid w:val="00EC1EFC"/>
    <w:rsid w:val="00EC2122"/>
    <w:rsid w:val="00EC21FC"/>
    <w:rsid w:val="00EC2267"/>
    <w:rsid w:val="00EC2293"/>
    <w:rsid w:val="00EC27AB"/>
    <w:rsid w:val="00EC2AFA"/>
    <w:rsid w:val="00EC2D43"/>
    <w:rsid w:val="00EC2D86"/>
    <w:rsid w:val="00EC3180"/>
    <w:rsid w:val="00EC376E"/>
    <w:rsid w:val="00EC3C73"/>
    <w:rsid w:val="00EC3F72"/>
    <w:rsid w:val="00EC4A9A"/>
    <w:rsid w:val="00EC53C4"/>
    <w:rsid w:val="00EC5474"/>
    <w:rsid w:val="00EC556A"/>
    <w:rsid w:val="00EC56D4"/>
    <w:rsid w:val="00EC57CF"/>
    <w:rsid w:val="00EC5DF8"/>
    <w:rsid w:val="00EC6978"/>
    <w:rsid w:val="00EC6DCC"/>
    <w:rsid w:val="00EC6EBD"/>
    <w:rsid w:val="00EC7625"/>
    <w:rsid w:val="00EC7A21"/>
    <w:rsid w:val="00ED061E"/>
    <w:rsid w:val="00ED0779"/>
    <w:rsid w:val="00ED0D06"/>
    <w:rsid w:val="00ED0F79"/>
    <w:rsid w:val="00ED1344"/>
    <w:rsid w:val="00ED1419"/>
    <w:rsid w:val="00ED1AFC"/>
    <w:rsid w:val="00ED23AF"/>
    <w:rsid w:val="00ED250D"/>
    <w:rsid w:val="00ED2690"/>
    <w:rsid w:val="00ED2B76"/>
    <w:rsid w:val="00ED307F"/>
    <w:rsid w:val="00ED322F"/>
    <w:rsid w:val="00ED3519"/>
    <w:rsid w:val="00ED3A7D"/>
    <w:rsid w:val="00ED3A7F"/>
    <w:rsid w:val="00ED4993"/>
    <w:rsid w:val="00ED5382"/>
    <w:rsid w:val="00ED543F"/>
    <w:rsid w:val="00ED6077"/>
    <w:rsid w:val="00ED6444"/>
    <w:rsid w:val="00ED6E3B"/>
    <w:rsid w:val="00ED7212"/>
    <w:rsid w:val="00ED746E"/>
    <w:rsid w:val="00ED79B6"/>
    <w:rsid w:val="00ED7B31"/>
    <w:rsid w:val="00ED7C63"/>
    <w:rsid w:val="00ED7E2D"/>
    <w:rsid w:val="00EE06EC"/>
    <w:rsid w:val="00EE07C5"/>
    <w:rsid w:val="00EE0D94"/>
    <w:rsid w:val="00EE0E8E"/>
    <w:rsid w:val="00EE172B"/>
    <w:rsid w:val="00EE1E21"/>
    <w:rsid w:val="00EE22BF"/>
    <w:rsid w:val="00EE2980"/>
    <w:rsid w:val="00EE2B83"/>
    <w:rsid w:val="00EE2C8F"/>
    <w:rsid w:val="00EE333D"/>
    <w:rsid w:val="00EE3940"/>
    <w:rsid w:val="00EE3AD1"/>
    <w:rsid w:val="00EE5678"/>
    <w:rsid w:val="00EE56EF"/>
    <w:rsid w:val="00EE5F7B"/>
    <w:rsid w:val="00EE6071"/>
    <w:rsid w:val="00EE64AD"/>
    <w:rsid w:val="00EE65AF"/>
    <w:rsid w:val="00EE6982"/>
    <w:rsid w:val="00EE71D1"/>
    <w:rsid w:val="00EE7457"/>
    <w:rsid w:val="00EE74D5"/>
    <w:rsid w:val="00EF0846"/>
    <w:rsid w:val="00EF0946"/>
    <w:rsid w:val="00EF0C16"/>
    <w:rsid w:val="00EF0C97"/>
    <w:rsid w:val="00EF1736"/>
    <w:rsid w:val="00EF2534"/>
    <w:rsid w:val="00EF258E"/>
    <w:rsid w:val="00EF2590"/>
    <w:rsid w:val="00EF2F2A"/>
    <w:rsid w:val="00EF3D07"/>
    <w:rsid w:val="00EF3E37"/>
    <w:rsid w:val="00EF48DD"/>
    <w:rsid w:val="00EF4C47"/>
    <w:rsid w:val="00EF4C4E"/>
    <w:rsid w:val="00EF58B6"/>
    <w:rsid w:val="00EF6574"/>
    <w:rsid w:val="00EF668E"/>
    <w:rsid w:val="00EF692D"/>
    <w:rsid w:val="00EF6D74"/>
    <w:rsid w:val="00EF7256"/>
    <w:rsid w:val="00EF7D26"/>
    <w:rsid w:val="00EF7F0C"/>
    <w:rsid w:val="00F002BD"/>
    <w:rsid w:val="00F00A88"/>
    <w:rsid w:val="00F00A94"/>
    <w:rsid w:val="00F00B3B"/>
    <w:rsid w:val="00F01142"/>
    <w:rsid w:val="00F012EB"/>
    <w:rsid w:val="00F016A7"/>
    <w:rsid w:val="00F01B0B"/>
    <w:rsid w:val="00F01DF3"/>
    <w:rsid w:val="00F03174"/>
    <w:rsid w:val="00F031BF"/>
    <w:rsid w:val="00F033E7"/>
    <w:rsid w:val="00F05060"/>
    <w:rsid w:val="00F0551F"/>
    <w:rsid w:val="00F05A02"/>
    <w:rsid w:val="00F05F65"/>
    <w:rsid w:val="00F06346"/>
    <w:rsid w:val="00F0642B"/>
    <w:rsid w:val="00F06642"/>
    <w:rsid w:val="00F07507"/>
    <w:rsid w:val="00F07761"/>
    <w:rsid w:val="00F077C6"/>
    <w:rsid w:val="00F07A3E"/>
    <w:rsid w:val="00F07CF3"/>
    <w:rsid w:val="00F10158"/>
    <w:rsid w:val="00F10298"/>
    <w:rsid w:val="00F104B6"/>
    <w:rsid w:val="00F113B0"/>
    <w:rsid w:val="00F119D0"/>
    <w:rsid w:val="00F12412"/>
    <w:rsid w:val="00F12529"/>
    <w:rsid w:val="00F13250"/>
    <w:rsid w:val="00F13C47"/>
    <w:rsid w:val="00F14125"/>
    <w:rsid w:val="00F14DF1"/>
    <w:rsid w:val="00F1509B"/>
    <w:rsid w:val="00F1517F"/>
    <w:rsid w:val="00F1527D"/>
    <w:rsid w:val="00F15300"/>
    <w:rsid w:val="00F15BC0"/>
    <w:rsid w:val="00F1605A"/>
    <w:rsid w:val="00F160F5"/>
    <w:rsid w:val="00F16CDD"/>
    <w:rsid w:val="00F16F21"/>
    <w:rsid w:val="00F17236"/>
    <w:rsid w:val="00F17264"/>
    <w:rsid w:val="00F17490"/>
    <w:rsid w:val="00F17774"/>
    <w:rsid w:val="00F17A2A"/>
    <w:rsid w:val="00F21042"/>
    <w:rsid w:val="00F21852"/>
    <w:rsid w:val="00F21AA7"/>
    <w:rsid w:val="00F21B49"/>
    <w:rsid w:val="00F22898"/>
    <w:rsid w:val="00F22955"/>
    <w:rsid w:val="00F22A5A"/>
    <w:rsid w:val="00F22E80"/>
    <w:rsid w:val="00F22FB4"/>
    <w:rsid w:val="00F23083"/>
    <w:rsid w:val="00F2379F"/>
    <w:rsid w:val="00F23B4C"/>
    <w:rsid w:val="00F23C8D"/>
    <w:rsid w:val="00F23EE5"/>
    <w:rsid w:val="00F244E4"/>
    <w:rsid w:val="00F24829"/>
    <w:rsid w:val="00F250F0"/>
    <w:rsid w:val="00F251B2"/>
    <w:rsid w:val="00F252D3"/>
    <w:rsid w:val="00F2545C"/>
    <w:rsid w:val="00F258DC"/>
    <w:rsid w:val="00F25CBA"/>
    <w:rsid w:val="00F25EEE"/>
    <w:rsid w:val="00F25EFF"/>
    <w:rsid w:val="00F25F32"/>
    <w:rsid w:val="00F2609A"/>
    <w:rsid w:val="00F2618D"/>
    <w:rsid w:val="00F26211"/>
    <w:rsid w:val="00F262A8"/>
    <w:rsid w:val="00F263BB"/>
    <w:rsid w:val="00F2729F"/>
    <w:rsid w:val="00F2791E"/>
    <w:rsid w:val="00F30004"/>
    <w:rsid w:val="00F30072"/>
    <w:rsid w:val="00F30299"/>
    <w:rsid w:val="00F302B1"/>
    <w:rsid w:val="00F30384"/>
    <w:rsid w:val="00F30B3D"/>
    <w:rsid w:val="00F30E0C"/>
    <w:rsid w:val="00F317F6"/>
    <w:rsid w:val="00F31B5D"/>
    <w:rsid w:val="00F32261"/>
    <w:rsid w:val="00F32953"/>
    <w:rsid w:val="00F336EE"/>
    <w:rsid w:val="00F337E4"/>
    <w:rsid w:val="00F339AF"/>
    <w:rsid w:val="00F33D48"/>
    <w:rsid w:val="00F33E82"/>
    <w:rsid w:val="00F34089"/>
    <w:rsid w:val="00F340FD"/>
    <w:rsid w:val="00F34B7C"/>
    <w:rsid w:val="00F34E27"/>
    <w:rsid w:val="00F34EEC"/>
    <w:rsid w:val="00F360A1"/>
    <w:rsid w:val="00F36431"/>
    <w:rsid w:val="00F364A4"/>
    <w:rsid w:val="00F36BEC"/>
    <w:rsid w:val="00F36E4B"/>
    <w:rsid w:val="00F374B8"/>
    <w:rsid w:val="00F3787A"/>
    <w:rsid w:val="00F378F8"/>
    <w:rsid w:val="00F4016E"/>
    <w:rsid w:val="00F404D1"/>
    <w:rsid w:val="00F407D5"/>
    <w:rsid w:val="00F40CE1"/>
    <w:rsid w:val="00F40F06"/>
    <w:rsid w:val="00F4110A"/>
    <w:rsid w:val="00F4156A"/>
    <w:rsid w:val="00F4191B"/>
    <w:rsid w:val="00F41D79"/>
    <w:rsid w:val="00F41EF9"/>
    <w:rsid w:val="00F42B8B"/>
    <w:rsid w:val="00F43BC1"/>
    <w:rsid w:val="00F43D01"/>
    <w:rsid w:val="00F440A8"/>
    <w:rsid w:val="00F4410C"/>
    <w:rsid w:val="00F44300"/>
    <w:rsid w:val="00F44441"/>
    <w:rsid w:val="00F446ED"/>
    <w:rsid w:val="00F44C2A"/>
    <w:rsid w:val="00F4514A"/>
    <w:rsid w:val="00F45397"/>
    <w:rsid w:val="00F45B6B"/>
    <w:rsid w:val="00F45DB1"/>
    <w:rsid w:val="00F46CCA"/>
    <w:rsid w:val="00F46E73"/>
    <w:rsid w:val="00F47017"/>
    <w:rsid w:val="00F47065"/>
    <w:rsid w:val="00F472BE"/>
    <w:rsid w:val="00F47991"/>
    <w:rsid w:val="00F47C17"/>
    <w:rsid w:val="00F5082E"/>
    <w:rsid w:val="00F51765"/>
    <w:rsid w:val="00F51E54"/>
    <w:rsid w:val="00F525B8"/>
    <w:rsid w:val="00F52D83"/>
    <w:rsid w:val="00F53531"/>
    <w:rsid w:val="00F54A0F"/>
    <w:rsid w:val="00F554AD"/>
    <w:rsid w:val="00F55520"/>
    <w:rsid w:val="00F57537"/>
    <w:rsid w:val="00F576C0"/>
    <w:rsid w:val="00F579CF"/>
    <w:rsid w:val="00F57A48"/>
    <w:rsid w:val="00F57D63"/>
    <w:rsid w:val="00F60BB2"/>
    <w:rsid w:val="00F60C1A"/>
    <w:rsid w:val="00F60D01"/>
    <w:rsid w:val="00F619C1"/>
    <w:rsid w:val="00F61B13"/>
    <w:rsid w:val="00F62727"/>
    <w:rsid w:val="00F62795"/>
    <w:rsid w:val="00F629A2"/>
    <w:rsid w:val="00F62C26"/>
    <w:rsid w:val="00F62E4F"/>
    <w:rsid w:val="00F63A84"/>
    <w:rsid w:val="00F63E0D"/>
    <w:rsid w:val="00F64785"/>
    <w:rsid w:val="00F64FBD"/>
    <w:rsid w:val="00F65E6A"/>
    <w:rsid w:val="00F66184"/>
    <w:rsid w:val="00F66233"/>
    <w:rsid w:val="00F666E6"/>
    <w:rsid w:val="00F66ED5"/>
    <w:rsid w:val="00F67254"/>
    <w:rsid w:val="00F67CBC"/>
    <w:rsid w:val="00F67D85"/>
    <w:rsid w:val="00F702A3"/>
    <w:rsid w:val="00F702E2"/>
    <w:rsid w:val="00F7052B"/>
    <w:rsid w:val="00F70879"/>
    <w:rsid w:val="00F70898"/>
    <w:rsid w:val="00F70943"/>
    <w:rsid w:val="00F70E4E"/>
    <w:rsid w:val="00F70EA1"/>
    <w:rsid w:val="00F70F44"/>
    <w:rsid w:val="00F714F4"/>
    <w:rsid w:val="00F722DC"/>
    <w:rsid w:val="00F72C92"/>
    <w:rsid w:val="00F72D0B"/>
    <w:rsid w:val="00F731FD"/>
    <w:rsid w:val="00F7334B"/>
    <w:rsid w:val="00F73998"/>
    <w:rsid w:val="00F739F0"/>
    <w:rsid w:val="00F73AA7"/>
    <w:rsid w:val="00F73DF6"/>
    <w:rsid w:val="00F73EA9"/>
    <w:rsid w:val="00F74364"/>
    <w:rsid w:val="00F7444C"/>
    <w:rsid w:val="00F74A96"/>
    <w:rsid w:val="00F74E89"/>
    <w:rsid w:val="00F7540F"/>
    <w:rsid w:val="00F7559D"/>
    <w:rsid w:val="00F75B18"/>
    <w:rsid w:val="00F75FE9"/>
    <w:rsid w:val="00F76C4F"/>
    <w:rsid w:val="00F76D83"/>
    <w:rsid w:val="00F76EEE"/>
    <w:rsid w:val="00F76F28"/>
    <w:rsid w:val="00F77125"/>
    <w:rsid w:val="00F800FA"/>
    <w:rsid w:val="00F803D9"/>
    <w:rsid w:val="00F80D43"/>
    <w:rsid w:val="00F8115B"/>
    <w:rsid w:val="00F818CD"/>
    <w:rsid w:val="00F81A3B"/>
    <w:rsid w:val="00F820E5"/>
    <w:rsid w:val="00F8241D"/>
    <w:rsid w:val="00F82641"/>
    <w:rsid w:val="00F82683"/>
    <w:rsid w:val="00F827CD"/>
    <w:rsid w:val="00F82A1D"/>
    <w:rsid w:val="00F83232"/>
    <w:rsid w:val="00F836CA"/>
    <w:rsid w:val="00F836DE"/>
    <w:rsid w:val="00F8378D"/>
    <w:rsid w:val="00F83B37"/>
    <w:rsid w:val="00F8433F"/>
    <w:rsid w:val="00F843FC"/>
    <w:rsid w:val="00F85161"/>
    <w:rsid w:val="00F859F3"/>
    <w:rsid w:val="00F85C73"/>
    <w:rsid w:val="00F85E90"/>
    <w:rsid w:val="00F869E5"/>
    <w:rsid w:val="00F86CC9"/>
    <w:rsid w:val="00F86E4D"/>
    <w:rsid w:val="00F874BD"/>
    <w:rsid w:val="00F875B8"/>
    <w:rsid w:val="00F8795A"/>
    <w:rsid w:val="00F87ACE"/>
    <w:rsid w:val="00F87B88"/>
    <w:rsid w:val="00F87CD4"/>
    <w:rsid w:val="00F87D94"/>
    <w:rsid w:val="00F90C25"/>
    <w:rsid w:val="00F91506"/>
    <w:rsid w:val="00F9157F"/>
    <w:rsid w:val="00F920D7"/>
    <w:rsid w:val="00F9279F"/>
    <w:rsid w:val="00F927E3"/>
    <w:rsid w:val="00F92CFD"/>
    <w:rsid w:val="00F92D44"/>
    <w:rsid w:val="00F93F49"/>
    <w:rsid w:val="00F9436D"/>
    <w:rsid w:val="00F94394"/>
    <w:rsid w:val="00F94554"/>
    <w:rsid w:val="00F94F4F"/>
    <w:rsid w:val="00F95199"/>
    <w:rsid w:val="00F9524B"/>
    <w:rsid w:val="00F956CC"/>
    <w:rsid w:val="00F956F0"/>
    <w:rsid w:val="00F965B9"/>
    <w:rsid w:val="00F968E5"/>
    <w:rsid w:val="00F969DA"/>
    <w:rsid w:val="00F96F71"/>
    <w:rsid w:val="00F96F9C"/>
    <w:rsid w:val="00F97387"/>
    <w:rsid w:val="00F97414"/>
    <w:rsid w:val="00F97CF9"/>
    <w:rsid w:val="00F97F26"/>
    <w:rsid w:val="00FA01D0"/>
    <w:rsid w:val="00FA072E"/>
    <w:rsid w:val="00FA0A6C"/>
    <w:rsid w:val="00FA0E04"/>
    <w:rsid w:val="00FA1C98"/>
    <w:rsid w:val="00FA1F63"/>
    <w:rsid w:val="00FA20B8"/>
    <w:rsid w:val="00FA2370"/>
    <w:rsid w:val="00FA25F1"/>
    <w:rsid w:val="00FA281E"/>
    <w:rsid w:val="00FA2A79"/>
    <w:rsid w:val="00FA2FBD"/>
    <w:rsid w:val="00FA313C"/>
    <w:rsid w:val="00FA343C"/>
    <w:rsid w:val="00FA35D6"/>
    <w:rsid w:val="00FA3AF6"/>
    <w:rsid w:val="00FA439A"/>
    <w:rsid w:val="00FA4F3D"/>
    <w:rsid w:val="00FA5C27"/>
    <w:rsid w:val="00FA61BB"/>
    <w:rsid w:val="00FA6301"/>
    <w:rsid w:val="00FA65AB"/>
    <w:rsid w:val="00FA673A"/>
    <w:rsid w:val="00FA6994"/>
    <w:rsid w:val="00FA6EE7"/>
    <w:rsid w:val="00FA6F08"/>
    <w:rsid w:val="00FA7531"/>
    <w:rsid w:val="00FA7B69"/>
    <w:rsid w:val="00FA7C4C"/>
    <w:rsid w:val="00FB002A"/>
    <w:rsid w:val="00FB03AD"/>
    <w:rsid w:val="00FB05A5"/>
    <w:rsid w:val="00FB09F0"/>
    <w:rsid w:val="00FB0CED"/>
    <w:rsid w:val="00FB0D61"/>
    <w:rsid w:val="00FB17FB"/>
    <w:rsid w:val="00FB1D01"/>
    <w:rsid w:val="00FB1D85"/>
    <w:rsid w:val="00FB21B0"/>
    <w:rsid w:val="00FB228F"/>
    <w:rsid w:val="00FB2830"/>
    <w:rsid w:val="00FB28BD"/>
    <w:rsid w:val="00FB2D55"/>
    <w:rsid w:val="00FB30F3"/>
    <w:rsid w:val="00FB324F"/>
    <w:rsid w:val="00FB3271"/>
    <w:rsid w:val="00FB345E"/>
    <w:rsid w:val="00FB3D13"/>
    <w:rsid w:val="00FB3D85"/>
    <w:rsid w:val="00FB3F09"/>
    <w:rsid w:val="00FB3F90"/>
    <w:rsid w:val="00FB4112"/>
    <w:rsid w:val="00FB45B5"/>
    <w:rsid w:val="00FB49EF"/>
    <w:rsid w:val="00FB4D60"/>
    <w:rsid w:val="00FB518E"/>
    <w:rsid w:val="00FB5507"/>
    <w:rsid w:val="00FB5AD9"/>
    <w:rsid w:val="00FB60EC"/>
    <w:rsid w:val="00FB6AC0"/>
    <w:rsid w:val="00FB6C92"/>
    <w:rsid w:val="00FB746A"/>
    <w:rsid w:val="00FB776E"/>
    <w:rsid w:val="00FB7CC1"/>
    <w:rsid w:val="00FB7D45"/>
    <w:rsid w:val="00FC123A"/>
    <w:rsid w:val="00FC124E"/>
    <w:rsid w:val="00FC1251"/>
    <w:rsid w:val="00FC14CE"/>
    <w:rsid w:val="00FC1590"/>
    <w:rsid w:val="00FC173C"/>
    <w:rsid w:val="00FC2124"/>
    <w:rsid w:val="00FC271C"/>
    <w:rsid w:val="00FC27D1"/>
    <w:rsid w:val="00FC2806"/>
    <w:rsid w:val="00FC2A32"/>
    <w:rsid w:val="00FC2CB0"/>
    <w:rsid w:val="00FC3415"/>
    <w:rsid w:val="00FC342C"/>
    <w:rsid w:val="00FC38AA"/>
    <w:rsid w:val="00FC3AD8"/>
    <w:rsid w:val="00FC4D9A"/>
    <w:rsid w:val="00FC4FE8"/>
    <w:rsid w:val="00FC5319"/>
    <w:rsid w:val="00FC5604"/>
    <w:rsid w:val="00FC5649"/>
    <w:rsid w:val="00FC5FE7"/>
    <w:rsid w:val="00FC64B9"/>
    <w:rsid w:val="00FC6720"/>
    <w:rsid w:val="00FC6AAF"/>
    <w:rsid w:val="00FC76D2"/>
    <w:rsid w:val="00FC7CE0"/>
    <w:rsid w:val="00FC7D1D"/>
    <w:rsid w:val="00FD014A"/>
    <w:rsid w:val="00FD0752"/>
    <w:rsid w:val="00FD07DC"/>
    <w:rsid w:val="00FD1264"/>
    <w:rsid w:val="00FD1470"/>
    <w:rsid w:val="00FD15A5"/>
    <w:rsid w:val="00FD183D"/>
    <w:rsid w:val="00FD18BD"/>
    <w:rsid w:val="00FD23C9"/>
    <w:rsid w:val="00FD2E07"/>
    <w:rsid w:val="00FD327B"/>
    <w:rsid w:val="00FD3536"/>
    <w:rsid w:val="00FD361B"/>
    <w:rsid w:val="00FD418C"/>
    <w:rsid w:val="00FD4749"/>
    <w:rsid w:val="00FD4FC8"/>
    <w:rsid w:val="00FD5091"/>
    <w:rsid w:val="00FD56A5"/>
    <w:rsid w:val="00FD572A"/>
    <w:rsid w:val="00FD59F7"/>
    <w:rsid w:val="00FD5A69"/>
    <w:rsid w:val="00FD637E"/>
    <w:rsid w:val="00FD7B9C"/>
    <w:rsid w:val="00FE0366"/>
    <w:rsid w:val="00FE06EE"/>
    <w:rsid w:val="00FE0CBD"/>
    <w:rsid w:val="00FE1564"/>
    <w:rsid w:val="00FE16FD"/>
    <w:rsid w:val="00FE1B1C"/>
    <w:rsid w:val="00FE1D2D"/>
    <w:rsid w:val="00FE1E22"/>
    <w:rsid w:val="00FE1FEC"/>
    <w:rsid w:val="00FE2A8B"/>
    <w:rsid w:val="00FE2BEA"/>
    <w:rsid w:val="00FE370C"/>
    <w:rsid w:val="00FE39A6"/>
    <w:rsid w:val="00FE3CD4"/>
    <w:rsid w:val="00FE40E8"/>
    <w:rsid w:val="00FE46FC"/>
    <w:rsid w:val="00FE4858"/>
    <w:rsid w:val="00FE48EA"/>
    <w:rsid w:val="00FE4C29"/>
    <w:rsid w:val="00FE4CB5"/>
    <w:rsid w:val="00FE5352"/>
    <w:rsid w:val="00FE58B5"/>
    <w:rsid w:val="00FE5E64"/>
    <w:rsid w:val="00FE6167"/>
    <w:rsid w:val="00FE66D8"/>
    <w:rsid w:val="00FE6A46"/>
    <w:rsid w:val="00FE6A6E"/>
    <w:rsid w:val="00FE6F87"/>
    <w:rsid w:val="00FE72CC"/>
    <w:rsid w:val="00FE745B"/>
    <w:rsid w:val="00FF0567"/>
    <w:rsid w:val="00FF0980"/>
    <w:rsid w:val="00FF0B7B"/>
    <w:rsid w:val="00FF0CDF"/>
    <w:rsid w:val="00FF1042"/>
    <w:rsid w:val="00FF118F"/>
    <w:rsid w:val="00FF1908"/>
    <w:rsid w:val="00FF2229"/>
    <w:rsid w:val="00FF2429"/>
    <w:rsid w:val="00FF2729"/>
    <w:rsid w:val="00FF281C"/>
    <w:rsid w:val="00FF3094"/>
    <w:rsid w:val="00FF30A8"/>
    <w:rsid w:val="00FF32FF"/>
    <w:rsid w:val="00FF3366"/>
    <w:rsid w:val="00FF3D1C"/>
    <w:rsid w:val="00FF3DF3"/>
    <w:rsid w:val="00FF3FE3"/>
    <w:rsid w:val="00FF400A"/>
    <w:rsid w:val="00FF4017"/>
    <w:rsid w:val="00FF453A"/>
    <w:rsid w:val="00FF475E"/>
    <w:rsid w:val="00FF4A47"/>
    <w:rsid w:val="00FF4A53"/>
    <w:rsid w:val="00FF5314"/>
    <w:rsid w:val="00FF5923"/>
    <w:rsid w:val="00FF5EEA"/>
    <w:rsid w:val="00FF6764"/>
    <w:rsid w:val="00FF685D"/>
    <w:rsid w:val="00FF6B0B"/>
    <w:rsid w:val="00FF7352"/>
    <w:rsid w:val="00FF76E1"/>
    <w:rsid w:val="00FF793D"/>
    <w:rsid w:val="00FF7CD6"/>
    <w:rsid w:val="00FF7EAE"/>
    <w:rsid w:val="00FF7F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9DF43F3-9E5B-4CBC-93CA-C23EA026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07B0"/>
    <w:rPr>
      <w:sz w:val="24"/>
      <w:szCs w:val="24"/>
    </w:rPr>
  </w:style>
  <w:style w:type="paragraph" w:styleId="10">
    <w:name w:val="heading 1"/>
    <w:basedOn w:val="a"/>
    <w:next w:val="a"/>
    <w:link w:val="12"/>
    <w:qFormat/>
    <w:rsid w:val="00846944"/>
    <w:pPr>
      <w:keepNext/>
      <w:keepLines/>
      <w:spacing w:after="360"/>
      <w:jc w:val="center"/>
      <w:outlineLvl w:val="0"/>
    </w:pPr>
    <w:rPr>
      <w:rFonts w:ascii="Arial" w:hAnsi="Arial" w:cs="Arial"/>
      <w:b/>
      <w:bCs/>
      <w:kern w:val="28"/>
      <w:sz w:val="28"/>
      <w:szCs w:val="28"/>
    </w:rPr>
  </w:style>
  <w:style w:type="paragraph" w:styleId="2">
    <w:name w:val="heading 2"/>
    <w:basedOn w:val="a"/>
    <w:next w:val="a0"/>
    <w:link w:val="22"/>
    <w:qFormat/>
    <w:rsid w:val="00846944"/>
    <w:pPr>
      <w:keepNext/>
      <w:keepLines/>
      <w:numPr>
        <w:ilvl w:val="1"/>
        <w:numId w:val="1"/>
      </w:numPr>
      <w:spacing w:after="360"/>
      <w:jc w:val="center"/>
      <w:outlineLvl w:val="1"/>
    </w:pPr>
    <w:rPr>
      <w:b/>
      <w:bCs/>
      <w:sz w:val="28"/>
      <w:szCs w:val="28"/>
    </w:rPr>
  </w:style>
  <w:style w:type="paragraph" w:styleId="3">
    <w:name w:val="heading 3"/>
    <w:aliases w:val="H3,&quot;Сапфир&quot;"/>
    <w:basedOn w:val="a"/>
    <w:next w:val="4"/>
    <w:link w:val="32"/>
    <w:qFormat/>
    <w:rsid w:val="00846944"/>
    <w:pPr>
      <w:keepNext/>
      <w:keepLines/>
      <w:numPr>
        <w:ilvl w:val="2"/>
        <w:numId w:val="1"/>
      </w:numPr>
      <w:spacing w:before="360"/>
      <w:outlineLvl w:val="2"/>
    </w:pPr>
    <w:rPr>
      <w:b/>
      <w:bCs/>
      <w:sz w:val="28"/>
      <w:szCs w:val="28"/>
    </w:rPr>
  </w:style>
  <w:style w:type="paragraph" w:styleId="4">
    <w:name w:val="heading 4"/>
    <w:basedOn w:val="a"/>
    <w:next w:val="a0"/>
    <w:link w:val="42"/>
    <w:qFormat/>
    <w:rsid w:val="00846944"/>
    <w:pPr>
      <w:keepNext/>
      <w:keepLines/>
      <w:numPr>
        <w:ilvl w:val="3"/>
        <w:numId w:val="1"/>
      </w:numPr>
      <w:spacing w:before="240"/>
      <w:outlineLvl w:val="3"/>
    </w:pPr>
    <w:rPr>
      <w:b/>
      <w:bCs/>
    </w:rPr>
  </w:style>
  <w:style w:type="paragraph" w:styleId="5">
    <w:name w:val="heading 5"/>
    <w:basedOn w:val="a"/>
    <w:next w:val="a"/>
    <w:link w:val="50"/>
    <w:qFormat/>
    <w:rsid w:val="00846944"/>
    <w:pPr>
      <w:keepNext/>
      <w:numPr>
        <w:ilvl w:val="4"/>
        <w:numId w:val="1"/>
      </w:numPr>
      <w:spacing w:before="240" w:after="60"/>
      <w:ind w:right="284"/>
      <w:jc w:val="center"/>
      <w:outlineLvl w:val="4"/>
    </w:pPr>
    <w:rPr>
      <w:b/>
      <w:bCs/>
      <w:sz w:val="28"/>
      <w:szCs w:val="28"/>
    </w:rPr>
  </w:style>
  <w:style w:type="paragraph" w:styleId="6">
    <w:name w:val="heading 6"/>
    <w:basedOn w:val="a"/>
    <w:next w:val="a"/>
    <w:link w:val="60"/>
    <w:uiPriority w:val="9"/>
    <w:qFormat/>
    <w:rsid w:val="00846944"/>
    <w:pPr>
      <w:keepNext/>
      <w:spacing w:before="240" w:after="60"/>
      <w:jc w:val="center"/>
      <w:outlineLvl w:val="5"/>
    </w:pPr>
    <w:rPr>
      <w:sz w:val="28"/>
      <w:szCs w:val="28"/>
    </w:rPr>
  </w:style>
  <w:style w:type="paragraph" w:styleId="7">
    <w:name w:val="heading 7"/>
    <w:basedOn w:val="a"/>
    <w:next w:val="a"/>
    <w:link w:val="70"/>
    <w:qFormat/>
    <w:rsid w:val="00846944"/>
    <w:pPr>
      <w:keepNext/>
      <w:numPr>
        <w:ilvl w:val="6"/>
        <w:numId w:val="2"/>
      </w:numPr>
      <w:spacing w:before="240" w:after="60"/>
      <w:jc w:val="center"/>
      <w:outlineLvl w:val="6"/>
    </w:pPr>
    <w:rPr>
      <w:rFonts w:ascii="Arial" w:hAnsi="Arial" w:cs="Arial"/>
    </w:rPr>
  </w:style>
  <w:style w:type="paragraph" w:styleId="8">
    <w:name w:val="heading 8"/>
    <w:basedOn w:val="a"/>
    <w:next w:val="a"/>
    <w:link w:val="80"/>
    <w:uiPriority w:val="9"/>
    <w:qFormat/>
    <w:rsid w:val="00846944"/>
    <w:pPr>
      <w:spacing w:after="240" w:line="240" w:lineRule="exact"/>
      <w:ind w:left="4536"/>
      <w:outlineLvl w:val="7"/>
    </w:pPr>
  </w:style>
  <w:style w:type="paragraph" w:styleId="9">
    <w:name w:val="heading 9"/>
    <w:basedOn w:val="a"/>
    <w:next w:val="5"/>
    <w:link w:val="90"/>
    <w:qFormat/>
    <w:rsid w:val="00846944"/>
    <w:pPr>
      <w:keepNext/>
      <w:keepLines/>
      <w:numPr>
        <w:ilvl w:val="8"/>
        <w:numId w:val="2"/>
      </w:numPr>
      <w:spacing w:after="120" w:line="240" w:lineRule="exact"/>
      <w:jc w:val="right"/>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locked/>
    <w:rsid w:val="003B2759"/>
    <w:rPr>
      <w:rFonts w:ascii="Arial" w:hAnsi="Arial" w:cs="Arial"/>
      <w:b/>
      <w:bCs/>
      <w:kern w:val="28"/>
      <w:sz w:val="20"/>
      <w:szCs w:val="20"/>
    </w:rPr>
  </w:style>
  <w:style w:type="paragraph" w:styleId="a0">
    <w:name w:val="Body Text"/>
    <w:basedOn w:val="a"/>
    <w:link w:val="a4"/>
    <w:uiPriority w:val="99"/>
    <w:rsid w:val="00846944"/>
    <w:pPr>
      <w:spacing w:before="120"/>
      <w:ind w:firstLine="567"/>
      <w:jc w:val="both"/>
    </w:pPr>
  </w:style>
  <w:style w:type="character" w:customStyle="1" w:styleId="a4">
    <w:name w:val="Основной текст Знак"/>
    <w:basedOn w:val="a1"/>
    <w:link w:val="a0"/>
    <w:uiPriority w:val="99"/>
    <w:locked/>
    <w:rsid w:val="003B2759"/>
    <w:rPr>
      <w:sz w:val="20"/>
      <w:szCs w:val="20"/>
    </w:rPr>
  </w:style>
  <w:style w:type="character" w:customStyle="1" w:styleId="22">
    <w:name w:val="Заголовок 2 Знак"/>
    <w:basedOn w:val="a1"/>
    <w:link w:val="2"/>
    <w:locked/>
    <w:rsid w:val="003B2759"/>
    <w:rPr>
      <w:b/>
      <w:bCs/>
      <w:sz w:val="28"/>
      <w:szCs w:val="28"/>
    </w:rPr>
  </w:style>
  <w:style w:type="character" w:customStyle="1" w:styleId="42">
    <w:name w:val="Заголовок 4 Знак"/>
    <w:basedOn w:val="a1"/>
    <w:link w:val="4"/>
    <w:locked/>
    <w:rsid w:val="003B2759"/>
    <w:rPr>
      <w:b/>
      <w:bCs/>
      <w:sz w:val="24"/>
      <w:szCs w:val="24"/>
    </w:rPr>
  </w:style>
  <w:style w:type="character" w:customStyle="1" w:styleId="32">
    <w:name w:val="Заголовок 3 Знак"/>
    <w:aliases w:val="H3 Знак,&quot;Сапфир&quot; Знак"/>
    <w:basedOn w:val="a1"/>
    <w:link w:val="3"/>
    <w:locked/>
    <w:rsid w:val="003B2759"/>
    <w:rPr>
      <w:b/>
      <w:bCs/>
      <w:sz w:val="28"/>
      <w:szCs w:val="28"/>
    </w:rPr>
  </w:style>
  <w:style w:type="character" w:customStyle="1" w:styleId="50">
    <w:name w:val="Заголовок 5 Знак"/>
    <w:basedOn w:val="a1"/>
    <w:link w:val="5"/>
    <w:locked/>
    <w:rsid w:val="003B2759"/>
    <w:rPr>
      <w:b/>
      <w:bCs/>
      <w:sz w:val="28"/>
      <w:szCs w:val="28"/>
    </w:rPr>
  </w:style>
  <w:style w:type="character" w:customStyle="1" w:styleId="60">
    <w:name w:val="Заголовок 6 Знак"/>
    <w:basedOn w:val="a1"/>
    <w:link w:val="6"/>
    <w:uiPriority w:val="9"/>
    <w:locked/>
    <w:rsid w:val="003B2759"/>
    <w:rPr>
      <w:sz w:val="20"/>
      <w:szCs w:val="20"/>
    </w:rPr>
  </w:style>
  <w:style w:type="character" w:customStyle="1" w:styleId="70">
    <w:name w:val="Заголовок 7 Знак"/>
    <w:basedOn w:val="a1"/>
    <w:link w:val="7"/>
    <w:locked/>
    <w:rsid w:val="00846944"/>
    <w:rPr>
      <w:rFonts w:ascii="Arial" w:hAnsi="Arial" w:cs="Arial"/>
      <w:sz w:val="24"/>
      <w:szCs w:val="24"/>
    </w:rPr>
  </w:style>
  <w:style w:type="character" w:customStyle="1" w:styleId="80">
    <w:name w:val="Заголовок 8 Знак"/>
    <w:basedOn w:val="a1"/>
    <w:link w:val="8"/>
    <w:uiPriority w:val="9"/>
    <w:locked/>
    <w:rsid w:val="003B2759"/>
    <w:rPr>
      <w:sz w:val="20"/>
      <w:szCs w:val="20"/>
    </w:rPr>
  </w:style>
  <w:style w:type="character" w:customStyle="1" w:styleId="90">
    <w:name w:val="Заголовок 9 Знак"/>
    <w:basedOn w:val="a1"/>
    <w:link w:val="9"/>
    <w:locked/>
    <w:rsid w:val="003B2759"/>
    <w:rPr>
      <w:sz w:val="24"/>
      <w:szCs w:val="24"/>
    </w:rPr>
  </w:style>
  <w:style w:type="paragraph" w:styleId="a5">
    <w:name w:val="Body Text Indent"/>
    <w:basedOn w:val="a"/>
    <w:link w:val="13"/>
    <w:rsid w:val="00846944"/>
    <w:pPr>
      <w:spacing w:before="60"/>
      <w:ind w:left="284" w:firstLine="284"/>
      <w:jc w:val="both"/>
    </w:pPr>
  </w:style>
  <w:style w:type="character" w:customStyle="1" w:styleId="13">
    <w:name w:val="Основной текст с отступом Знак1"/>
    <w:basedOn w:val="a1"/>
    <w:link w:val="a5"/>
    <w:locked/>
    <w:rsid w:val="000C305F"/>
    <w:rPr>
      <w:sz w:val="20"/>
      <w:szCs w:val="20"/>
    </w:rPr>
  </w:style>
  <w:style w:type="paragraph" w:styleId="a6">
    <w:name w:val="header"/>
    <w:basedOn w:val="a"/>
    <w:link w:val="a7"/>
    <w:rsid w:val="00846944"/>
    <w:pPr>
      <w:tabs>
        <w:tab w:val="center" w:pos="4536"/>
        <w:tab w:val="right" w:pos="9072"/>
      </w:tabs>
    </w:pPr>
  </w:style>
  <w:style w:type="character" w:customStyle="1" w:styleId="a7">
    <w:name w:val="Верхний колонтитул Знак"/>
    <w:basedOn w:val="a1"/>
    <w:link w:val="a6"/>
    <w:locked/>
    <w:rsid w:val="003B2759"/>
    <w:rPr>
      <w:sz w:val="20"/>
      <w:szCs w:val="20"/>
    </w:rPr>
  </w:style>
  <w:style w:type="paragraph" w:styleId="a8">
    <w:name w:val="footer"/>
    <w:basedOn w:val="a"/>
    <w:link w:val="a9"/>
    <w:uiPriority w:val="99"/>
    <w:rsid w:val="00846944"/>
    <w:pPr>
      <w:tabs>
        <w:tab w:val="center" w:pos="4536"/>
        <w:tab w:val="right" w:pos="9072"/>
      </w:tabs>
      <w:jc w:val="right"/>
    </w:pPr>
    <w:rPr>
      <w:sz w:val="16"/>
      <w:szCs w:val="16"/>
    </w:rPr>
  </w:style>
  <w:style w:type="character" w:customStyle="1" w:styleId="a9">
    <w:name w:val="Нижний колонтитул Знак"/>
    <w:basedOn w:val="a1"/>
    <w:link w:val="a8"/>
    <w:uiPriority w:val="99"/>
    <w:locked/>
    <w:rsid w:val="003B2759"/>
    <w:rPr>
      <w:sz w:val="20"/>
      <w:szCs w:val="20"/>
    </w:rPr>
  </w:style>
  <w:style w:type="paragraph" w:styleId="aa">
    <w:name w:val="Signature"/>
    <w:basedOn w:val="a"/>
    <w:next w:val="a"/>
    <w:link w:val="ab"/>
    <w:rsid w:val="00846944"/>
    <w:pPr>
      <w:tabs>
        <w:tab w:val="left" w:pos="6237"/>
      </w:tabs>
      <w:spacing w:before="600"/>
      <w:ind w:left="1276"/>
    </w:pPr>
  </w:style>
  <w:style w:type="character" w:customStyle="1" w:styleId="ab">
    <w:name w:val="Подпись Знак"/>
    <w:basedOn w:val="a1"/>
    <w:link w:val="aa"/>
    <w:locked/>
    <w:rsid w:val="003B2759"/>
    <w:rPr>
      <w:sz w:val="20"/>
      <w:szCs w:val="20"/>
    </w:rPr>
  </w:style>
  <w:style w:type="paragraph" w:customStyle="1" w:styleId="20">
    <w:name w:val="Стиль2"/>
    <w:basedOn w:val="1"/>
    <w:qFormat/>
    <w:rsid w:val="00846944"/>
    <w:pPr>
      <w:numPr>
        <w:ilvl w:val="6"/>
      </w:numPr>
      <w:spacing w:before="60"/>
      <w:ind w:left="568"/>
      <w:outlineLvl w:val="6"/>
    </w:pPr>
  </w:style>
  <w:style w:type="paragraph" w:customStyle="1" w:styleId="1">
    <w:name w:val="Стиль1"/>
    <w:basedOn w:val="a"/>
    <w:link w:val="14"/>
    <w:qFormat/>
    <w:rsid w:val="00846944"/>
    <w:pPr>
      <w:numPr>
        <w:ilvl w:val="5"/>
        <w:numId w:val="1"/>
      </w:numPr>
      <w:autoSpaceDE w:val="0"/>
      <w:autoSpaceDN w:val="0"/>
      <w:adjustRightInd w:val="0"/>
      <w:spacing w:before="120"/>
      <w:jc w:val="both"/>
      <w:outlineLvl w:val="5"/>
    </w:pPr>
  </w:style>
  <w:style w:type="paragraph" w:styleId="ac">
    <w:name w:val="table of figures"/>
    <w:basedOn w:val="a"/>
    <w:next w:val="a"/>
    <w:uiPriority w:val="99"/>
    <w:semiHidden/>
    <w:rsid w:val="00846944"/>
    <w:pPr>
      <w:ind w:left="480" w:hanging="480"/>
    </w:pPr>
  </w:style>
  <w:style w:type="table" w:styleId="ad">
    <w:name w:val="Table Grid"/>
    <w:basedOn w:val="a2"/>
    <w:rsid w:val="00BB1F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semiHidden/>
    <w:rsid w:val="00372312"/>
    <w:rPr>
      <w:rFonts w:ascii="Tahoma" w:hAnsi="Tahoma" w:cs="Tahoma"/>
      <w:sz w:val="16"/>
      <w:szCs w:val="16"/>
    </w:rPr>
  </w:style>
  <w:style w:type="character" w:customStyle="1" w:styleId="af">
    <w:name w:val="Текст выноски Знак"/>
    <w:basedOn w:val="a1"/>
    <w:link w:val="ae"/>
    <w:locked/>
    <w:rsid w:val="003B2759"/>
    <w:rPr>
      <w:rFonts w:ascii="Tahoma" w:hAnsi="Tahoma" w:cs="Tahoma"/>
      <w:sz w:val="16"/>
      <w:szCs w:val="16"/>
    </w:rPr>
  </w:style>
  <w:style w:type="character" w:styleId="af0">
    <w:name w:val="page number"/>
    <w:basedOn w:val="a1"/>
    <w:uiPriority w:val="99"/>
    <w:rsid w:val="00846944"/>
    <w:rPr>
      <w:sz w:val="24"/>
      <w:szCs w:val="24"/>
    </w:rPr>
  </w:style>
  <w:style w:type="paragraph" w:customStyle="1" w:styleId="40">
    <w:name w:val="Стиль4"/>
    <w:basedOn w:val="a"/>
    <w:qFormat/>
    <w:rsid w:val="00846944"/>
    <w:pPr>
      <w:numPr>
        <w:ilvl w:val="7"/>
        <w:numId w:val="1"/>
      </w:numPr>
      <w:jc w:val="both"/>
    </w:pPr>
  </w:style>
  <w:style w:type="paragraph" w:customStyle="1" w:styleId="30">
    <w:name w:val="Стиль3"/>
    <w:basedOn w:val="a"/>
    <w:rsid w:val="00846944"/>
    <w:pPr>
      <w:numPr>
        <w:numId w:val="3"/>
      </w:numPr>
      <w:jc w:val="both"/>
    </w:pPr>
  </w:style>
  <w:style w:type="paragraph" w:customStyle="1" w:styleId="af1">
    <w:name w:val="Обычный + вправо"/>
    <w:basedOn w:val="a"/>
    <w:uiPriority w:val="99"/>
    <w:rsid w:val="00443A58"/>
    <w:pPr>
      <w:jc w:val="right"/>
    </w:pPr>
    <w:rPr>
      <w:color w:val="000000"/>
    </w:rPr>
  </w:style>
  <w:style w:type="paragraph" w:customStyle="1" w:styleId="af2">
    <w:name w:val="Обычный + курсив"/>
    <w:basedOn w:val="a"/>
    <w:uiPriority w:val="99"/>
    <w:rsid w:val="001B6A52"/>
    <w:rPr>
      <w:i/>
      <w:iCs/>
    </w:rPr>
  </w:style>
  <w:style w:type="paragraph" w:customStyle="1" w:styleId="11">
    <w:name w:val="Стиль11"/>
    <w:basedOn w:val="a"/>
    <w:uiPriority w:val="99"/>
    <w:rsid w:val="00846944"/>
    <w:pPr>
      <w:numPr>
        <w:numId w:val="4"/>
      </w:numPr>
      <w:spacing w:before="120"/>
      <w:jc w:val="both"/>
      <w:outlineLvl w:val="0"/>
    </w:pPr>
  </w:style>
  <w:style w:type="paragraph" w:customStyle="1" w:styleId="61">
    <w:name w:val="Заголовок 6_1"/>
    <w:basedOn w:val="a"/>
    <w:rsid w:val="00846944"/>
    <w:pPr>
      <w:keepNext/>
      <w:spacing w:before="240"/>
      <w:ind w:left="1134" w:hanging="567"/>
    </w:pPr>
    <w:rPr>
      <w:b/>
      <w:bCs/>
    </w:rPr>
  </w:style>
  <w:style w:type="paragraph" w:customStyle="1" w:styleId="ConsPlusNormal">
    <w:name w:val="ConsPlusNormal"/>
    <w:rsid w:val="008B5738"/>
    <w:pPr>
      <w:widowControl w:val="0"/>
      <w:autoSpaceDE w:val="0"/>
      <w:autoSpaceDN w:val="0"/>
      <w:adjustRightInd w:val="0"/>
      <w:ind w:firstLine="720"/>
    </w:pPr>
    <w:rPr>
      <w:rFonts w:ascii="Arial" w:hAnsi="Arial" w:cs="Arial"/>
    </w:rPr>
  </w:style>
  <w:style w:type="paragraph" w:styleId="af3">
    <w:name w:val="footnote text"/>
    <w:basedOn w:val="a"/>
    <w:link w:val="15"/>
    <w:semiHidden/>
    <w:unhideWhenUsed/>
    <w:rsid w:val="00DB47B9"/>
    <w:pPr>
      <w:widowControl w:val="0"/>
      <w:autoSpaceDE w:val="0"/>
      <w:autoSpaceDN w:val="0"/>
      <w:adjustRightInd w:val="0"/>
      <w:spacing w:line="360" w:lineRule="auto"/>
      <w:ind w:firstLine="720"/>
      <w:jc w:val="both"/>
    </w:pPr>
    <w:rPr>
      <w:sz w:val="20"/>
      <w:szCs w:val="20"/>
    </w:rPr>
  </w:style>
  <w:style w:type="character" w:customStyle="1" w:styleId="15">
    <w:name w:val="Текст сноски Знак1"/>
    <w:basedOn w:val="a1"/>
    <w:link w:val="af3"/>
    <w:semiHidden/>
    <w:locked/>
    <w:rsid w:val="00DB47B9"/>
  </w:style>
  <w:style w:type="character" w:customStyle="1" w:styleId="af4">
    <w:name w:val="Текст сноски Знак"/>
    <w:basedOn w:val="a1"/>
    <w:semiHidden/>
    <w:rsid w:val="00DB47B9"/>
  </w:style>
  <w:style w:type="paragraph" w:styleId="af5">
    <w:name w:val="Title"/>
    <w:basedOn w:val="a"/>
    <w:link w:val="af6"/>
    <w:qFormat/>
    <w:rsid w:val="00DB47B9"/>
    <w:pPr>
      <w:jc w:val="center"/>
    </w:pPr>
    <w:rPr>
      <w:bCs/>
      <w:sz w:val="28"/>
      <w:szCs w:val="20"/>
    </w:rPr>
  </w:style>
  <w:style w:type="character" w:customStyle="1" w:styleId="af6">
    <w:name w:val="Название Знак"/>
    <w:basedOn w:val="a1"/>
    <w:link w:val="af5"/>
    <w:rsid w:val="00DB47B9"/>
    <w:rPr>
      <w:bCs/>
      <w:sz w:val="28"/>
    </w:rPr>
  </w:style>
  <w:style w:type="character" w:customStyle="1" w:styleId="23">
    <w:name w:val="Основной текст 2 Знак"/>
    <w:basedOn w:val="a1"/>
    <w:link w:val="24"/>
    <w:semiHidden/>
    <w:rsid w:val="00DB47B9"/>
    <w:rPr>
      <w:b/>
      <w:sz w:val="28"/>
    </w:rPr>
  </w:style>
  <w:style w:type="paragraph" w:styleId="24">
    <w:name w:val="Body Text 2"/>
    <w:basedOn w:val="a"/>
    <w:link w:val="23"/>
    <w:semiHidden/>
    <w:unhideWhenUsed/>
    <w:rsid w:val="00DB47B9"/>
    <w:rPr>
      <w:b/>
      <w:sz w:val="28"/>
      <w:szCs w:val="20"/>
    </w:rPr>
  </w:style>
  <w:style w:type="character" w:customStyle="1" w:styleId="210">
    <w:name w:val="Основной текст 2 Знак1"/>
    <w:basedOn w:val="a1"/>
    <w:uiPriority w:val="99"/>
    <w:semiHidden/>
    <w:rsid w:val="00DB47B9"/>
    <w:rPr>
      <w:sz w:val="24"/>
      <w:szCs w:val="24"/>
    </w:rPr>
  </w:style>
  <w:style w:type="character" w:customStyle="1" w:styleId="33">
    <w:name w:val="Основной текст 3 Знак"/>
    <w:basedOn w:val="a1"/>
    <w:link w:val="34"/>
    <w:semiHidden/>
    <w:rsid w:val="00DB47B9"/>
    <w:rPr>
      <w:sz w:val="28"/>
      <w:szCs w:val="28"/>
    </w:rPr>
  </w:style>
  <w:style w:type="paragraph" w:styleId="34">
    <w:name w:val="Body Text 3"/>
    <w:basedOn w:val="a"/>
    <w:link w:val="33"/>
    <w:semiHidden/>
    <w:unhideWhenUsed/>
    <w:rsid w:val="00DB47B9"/>
    <w:pPr>
      <w:jc w:val="both"/>
    </w:pPr>
    <w:rPr>
      <w:sz w:val="28"/>
      <w:szCs w:val="28"/>
    </w:rPr>
  </w:style>
  <w:style w:type="character" w:customStyle="1" w:styleId="310">
    <w:name w:val="Основной текст 3 Знак1"/>
    <w:basedOn w:val="a1"/>
    <w:uiPriority w:val="99"/>
    <w:semiHidden/>
    <w:rsid w:val="00DB47B9"/>
    <w:rPr>
      <w:sz w:val="16"/>
      <w:szCs w:val="16"/>
    </w:rPr>
  </w:style>
  <w:style w:type="character" w:customStyle="1" w:styleId="25">
    <w:name w:val="Основной текст с отступом 2 Знак"/>
    <w:basedOn w:val="a1"/>
    <w:link w:val="26"/>
    <w:semiHidden/>
    <w:rsid w:val="00DB47B9"/>
    <w:rPr>
      <w:sz w:val="28"/>
      <w:szCs w:val="28"/>
    </w:rPr>
  </w:style>
  <w:style w:type="paragraph" w:styleId="26">
    <w:name w:val="Body Text Indent 2"/>
    <w:basedOn w:val="a"/>
    <w:link w:val="25"/>
    <w:semiHidden/>
    <w:unhideWhenUsed/>
    <w:rsid w:val="00DB47B9"/>
    <w:pPr>
      <w:ind w:firstLine="709"/>
      <w:jc w:val="both"/>
    </w:pPr>
    <w:rPr>
      <w:sz w:val="28"/>
      <w:szCs w:val="28"/>
    </w:rPr>
  </w:style>
  <w:style w:type="character" w:customStyle="1" w:styleId="211">
    <w:name w:val="Основной текст с отступом 2 Знак1"/>
    <w:basedOn w:val="a1"/>
    <w:uiPriority w:val="99"/>
    <w:semiHidden/>
    <w:rsid w:val="00DB47B9"/>
    <w:rPr>
      <w:sz w:val="24"/>
      <w:szCs w:val="24"/>
    </w:rPr>
  </w:style>
  <w:style w:type="character" w:customStyle="1" w:styleId="35">
    <w:name w:val="Основной текст с отступом 3 Знак"/>
    <w:basedOn w:val="a1"/>
    <w:link w:val="36"/>
    <w:semiHidden/>
    <w:rsid w:val="00DB47B9"/>
    <w:rPr>
      <w:sz w:val="28"/>
      <w:szCs w:val="28"/>
    </w:rPr>
  </w:style>
  <w:style w:type="paragraph" w:styleId="36">
    <w:name w:val="Body Text Indent 3"/>
    <w:basedOn w:val="a"/>
    <w:link w:val="35"/>
    <w:semiHidden/>
    <w:unhideWhenUsed/>
    <w:rsid w:val="00DB47B9"/>
    <w:pPr>
      <w:ind w:firstLine="709"/>
    </w:pPr>
    <w:rPr>
      <w:sz w:val="28"/>
      <w:szCs w:val="28"/>
    </w:rPr>
  </w:style>
  <w:style w:type="character" w:customStyle="1" w:styleId="311">
    <w:name w:val="Основной текст с отступом 3 Знак1"/>
    <w:basedOn w:val="a1"/>
    <w:uiPriority w:val="99"/>
    <w:semiHidden/>
    <w:rsid w:val="00DB47B9"/>
    <w:rPr>
      <w:sz w:val="16"/>
      <w:szCs w:val="16"/>
    </w:rPr>
  </w:style>
  <w:style w:type="paragraph" w:styleId="af7">
    <w:name w:val="Document Map"/>
    <w:aliases w:val=" Знак"/>
    <w:basedOn w:val="a"/>
    <w:link w:val="16"/>
    <w:semiHidden/>
    <w:unhideWhenUsed/>
    <w:rsid w:val="00DB47B9"/>
    <w:pPr>
      <w:shd w:val="clear" w:color="auto" w:fill="000080"/>
    </w:pPr>
    <w:rPr>
      <w:rFonts w:ascii="Tahoma" w:hAnsi="Tahoma" w:cs="Tahoma"/>
      <w:szCs w:val="20"/>
    </w:rPr>
  </w:style>
  <w:style w:type="character" w:customStyle="1" w:styleId="16">
    <w:name w:val="Схема документа Знак1"/>
    <w:aliases w:val=" Знак Знак"/>
    <w:basedOn w:val="a1"/>
    <w:link w:val="af7"/>
    <w:semiHidden/>
    <w:locked/>
    <w:rsid w:val="00DB47B9"/>
    <w:rPr>
      <w:rFonts w:ascii="Tahoma" w:hAnsi="Tahoma" w:cs="Tahoma"/>
      <w:sz w:val="24"/>
      <w:shd w:val="clear" w:color="auto" w:fill="000080"/>
    </w:rPr>
  </w:style>
  <w:style w:type="character" w:customStyle="1" w:styleId="af8">
    <w:name w:val="Схема документа Знак"/>
    <w:basedOn w:val="a1"/>
    <w:semiHidden/>
    <w:rsid w:val="00DB47B9"/>
    <w:rPr>
      <w:rFonts w:ascii="Tahoma" w:hAnsi="Tahoma" w:cs="Tahoma"/>
      <w:sz w:val="16"/>
      <w:szCs w:val="16"/>
    </w:rPr>
  </w:style>
  <w:style w:type="character" w:customStyle="1" w:styleId="af9">
    <w:name w:val="Без интервала Знак"/>
    <w:basedOn w:val="a1"/>
    <w:link w:val="afa"/>
    <w:uiPriority w:val="1"/>
    <w:locked/>
    <w:rsid w:val="00DB47B9"/>
    <w:rPr>
      <w:lang w:val="ru-RU" w:eastAsia="ru-RU" w:bidi="ar-SA"/>
    </w:rPr>
  </w:style>
  <w:style w:type="paragraph" w:styleId="afa">
    <w:name w:val="No Spacing"/>
    <w:link w:val="af9"/>
    <w:uiPriority w:val="99"/>
    <w:qFormat/>
    <w:rsid w:val="00DB47B9"/>
    <w:pPr>
      <w:widowControl w:val="0"/>
    </w:pPr>
  </w:style>
  <w:style w:type="paragraph" w:styleId="afb">
    <w:name w:val="List Paragraph"/>
    <w:basedOn w:val="a"/>
    <w:uiPriority w:val="34"/>
    <w:qFormat/>
    <w:rsid w:val="00DB47B9"/>
    <w:pPr>
      <w:ind w:left="720"/>
      <w:contextualSpacing/>
    </w:pPr>
    <w:rPr>
      <w:sz w:val="28"/>
      <w:szCs w:val="28"/>
    </w:rPr>
  </w:style>
  <w:style w:type="paragraph" w:customStyle="1" w:styleId="ConsNormal">
    <w:name w:val="ConsNormal"/>
    <w:rsid w:val="00DB47B9"/>
    <w:pPr>
      <w:widowControl w:val="0"/>
      <w:snapToGrid w:val="0"/>
      <w:ind w:right="19772" w:firstLine="720"/>
    </w:pPr>
    <w:rPr>
      <w:rFonts w:ascii="Arial" w:hAnsi="Arial"/>
      <w:sz w:val="24"/>
    </w:rPr>
  </w:style>
  <w:style w:type="paragraph" w:customStyle="1" w:styleId="ConsNonformat">
    <w:name w:val="ConsNonformat"/>
    <w:rsid w:val="00DB47B9"/>
    <w:pPr>
      <w:widowControl w:val="0"/>
      <w:snapToGrid w:val="0"/>
      <w:ind w:right="19772"/>
    </w:pPr>
    <w:rPr>
      <w:rFonts w:ascii="Courier New" w:hAnsi="Courier New"/>
    </w:rPr>
  </w:style>
  <w:style w:type="paragraph" w:customStyle="1" w:styleId="ConsTitle">
    <w:name w:val="ConsTitle"/>
    <w:rsid w:val="00DB47B9"/>
    <w:pPr>
      <w:widowControl w:val="0"/>
      <w:snapToGrid w:val="0"/>
      <w:ind w:right="19772"/>
    </w:pPr>
    <w:rPr>
      <w:rFonts w:ascii="Arial" w:hAnsi="Arial"/>
      <w:b/>
      <w:sz w:val="16"/>
    </w:rPr>
  </w:style>
  <w:style w:type="paragraph" w:customStyle="1" w:styleId="ConsPlusNonformat">
    <w:name w:val="ConsPlusNonformat"/>
    <w:rsid w:val="00DB47B9"/>
    <w:pPr>
      <w:widowControl w:val="0"/>
      <w:autoSpaceDE w:val="0"/>
      <w:autoSpaceDN w:val="0"/>
      <w:adjustRightInd w:val="0"/>
    </w:pPr>
    <w:rPr>
      <w:rFonts w:ascii="Courier New" w:hAnsi="Courier New" w:cs="Courier New"/>
    </w:rPr>
  </w:style>
  <w:style w:type="paragraph" w:customStyle="1" w:styleId="ConsPlusTitle">
    <w:name w:val="ConsPlusTitle"/>
    <w:rsid w:val="00DB47B9"/>
    <w:pPr>
      <w:widowControl w:val="0"/>
      <w:autoSpaceDE w:val="0"/>
      <w:autoSpaceDN w:val="0"/>
      <w:adjustRightInd w:val="0"/>
    </w:pPr>
    <w:rPr>
      <w:rFonts w:ascii="Arial" w:hAnsi="Arial" w:cs="Arial"/>
      <w:b/>
      <w:bCs/>
    </w:rPr>
  </w:style>
  <w:style w:type="paragraph" w:customStyle="1" w:styleId="ConsPlusCell">
    <w:name w:val="ConsPlusCell"/>
    <w:rsid w:val="00DB47B9"/>
    <w:pPr>
      <w:widowControl w:val="0"/>
      <w:autoSpaceDE w:val="0"/>
      <w:autoSpaceDN w:val="0"/>
      <w:adjustRightInd w:val="0"/>
    </w:pPr>
    <w:rPr>
      <w:rFonts w:ascii="Arial" w:hAnsi="Arial" w:cs="Arial"/>
    </w:rPr>
  </w:style>
  <w:style w:type="paragraph" w:customStyle="1" w:styleId="afc">
    <w:name w:val="Таблицы (моноширинный)"/>
    <w:basedOn w:val="a"/>
    <w:next w:val="a"/>
    <w:rsid w:val="00DB47B9"/>
    <w:pPr>
      <w:widowControl w:val="0"/>
      <w:autoSpaceDE w:val="0"/>
      <w:autoSpaceDN w:val="0"/>
      <w:adjustRightInd w:val="0"/>
      <w:jc w:val="both"/>
    </w:pPr>
    <w:rPr>
      <w:rFonts w:ascii="Courier New" w:hAnsi="Courier New" w:cs="Courier New"/>
      <w:sz w:val="20"/>
      <w:szCs w:val="20"/>
    </w:rPr>
  </w:style>
  <w:style w:type="character" w:styleId="afd">
    <w:name w:val="Hyperlink"/>
    <w:basedOn w:val="a1"/>
    <w:uiPriority w:val="99"/>
    <w:semiHidden/>
    <w:unhideWhenUsed/>
    <w:rsid w:val="00A92E1F"/>
    <w:rPr>
      <w:color w:val="0000FF"/>
      <w:u w:val="single"/>
    </w:rPr>
  </w:style>
  <w:style w:type="paragraph" w:customStyle="1" w:styleId="font5">
    <w:name w:val="font5"/>
    <w:basedOn w:val="a"/>
    <w:rsid w:val="00A92E1F"/>
    <w:pPr>
      <w:spacing w:before="100" w:beforeAutospacing="1" w:after="100" w:afterAutospacing="1"/>
    </w:pPr>
    <w:rPr>
      <w:b/>
      <w:bCs/>
      <w:color w:val="000000"/>
    </w:rPr>
  </w:style>
  <w:style w:type="paragraph" w:customStyle="1" w:styleId="xl65">
    <w:name w:val="xl65"/>
    <w:basedOn w:val="a"/>
    <w:rsid w:val="00A92E1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top"/>
    </w:pPr>
    <w:rPr>
      <w:b/>
      <w:bCs/>
      <w:color w:val="000000"/>
      <w:sz w:val="28"/>
      <w:szCs w:val="28"/>
    </w:rPr>
  </w:style>
  <w:style w:type="paragraph" w:customStyle="1" w:styleId="xl66">
    <w:name w:val="xl66"/>
    <w:basedOn w:val="a"/>
    <w:rsid w:val="00A92E1F"/>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top"/>
    </w:pPr>
    <w:rPr>
      <w:b/>
      <w:bCs/>
      <w:color w:val="000000"/>
      <w:sz w:val="28"/>
      <w:szCs w:val="28"/>
    </w:rPr>
  </w:style>
  <w:style w:type="paragraph" w:customStyle="1" w:styleId="xl67">
    <w:name w:val="xl67"/>
    <w:basedOn w:val="a"/>
    <w:rsid w:val="00A92E1F"/>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top"/>
    </w:pPr>
    <w:rPr>
      <w:b/>
      <w:bCs/>
      <w:color w:val="000000"/>
      <w:sz w:val="28"/>
      <w:szCs w:val="28"/>
    </w:rPr>
  </w:style>
  <w:style w:type="paragraph" w:customStyle="1" w:styleId="xl68">
    <w:name w:val="xl68"/>
    <w:basedOn w:val="a"/>
    <w:rsid w:val="00A92E1F"/>
    <w:pPr>
      <w:shd w:val="clear" w:color="000000" w:fill="FFFFFF"/>
      <w:spacing w:before="100" w:beforeAutospacing="1" w:after="100" w:afterAutospacing="1"/>
    </w:pPr>
    <w:rPr>
      <w:color w:val="000000"/>
    </w:rPr>
  </w:style>
  <w:style w:type="paragraph" w:customStyle="1" w:styleId="xl69">
    <w:name w:val="xl69"/>
    <w:basedOn w:val="a"/>
    <w:rsid w:val="00A92E1F"/>
    <w:pPr>
      <w:shd w:val="clear" w:color="000000" w:fill="FFFFFF"/>
      <w:spacing w:before="100" w:beforeAutospacing="1" w:after="100" w:afterAutospacing="1"/>
    </w:pPr>
    <w:rPr>
      <w:color w:val="000000"/>
    </w:rPr>
  </w:style>
  <w:style w:type="paragraph" w:customStyle="1" w:styleId="xl70">
    <w:name w:val="xl70"/>
    <w:basedOn w:val="a"/>
    <w:rsid w:val="00A92E1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71">
    <w:name w:val="xl71"/>
    <w:basedOn w:val="a"/>
    <w:rsid w:val="00A92E1F"/>
    <w:pPr>
      <w:pBdr>
        <w:right w:val="single" w:sz="8" w:space="0" w:color="auto"/>
      </w:pBdr>
      <w:shd w:val="clear" w:color="000000" w:fill="FFFFFF"/>
      <w:spacing w:before="100" w:beforeAutospacing="1" w:after="100" w:afterAutospacing="1"/>
      <w:jc w:val="center"/>
      <w:textAlignment w:val="top"/>
    </w:pPr>
    <w:rPr>
      <w:b/>
      <w:bCs/>
      <w:color w:val="000000"/>
    </w:rPr>
  </w:style>
  <w:style w:type="paragraph" w:customStyle="1" w:styleId="xl72">
    <w:name w:val="xl72"/>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73">
    <w:name w:val="xl7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74">
    <w:name w:val="xl7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75">
    <w:name w:val="xl75"/>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76">
    <w:name w:val="xl76"/>
    <w:basedOn w:val="a"/>
    <w:rsid w:val="00A92E1F"/>
    <w:pPr>
      <w:shd w:val="clear" w:color="000000" w:fill="FFFFFF"/>
      <w:spacing w:before="100" w:beforeAutospacing="1" w:after="100" w:afterAutospacing="1"/>
      <w:jc w:val="center"/>
    </w:pPr>
    <w:rPr>
      <w:color w:val="000000"/>
    </w:rPr>
  </w:style>
  <w:style w:type="paragraph" w:customStyle="1" w:styleId="xl77">
    <w:name w:val="xl77"/>
    <w:basedOn w:val="a"/>
    <w:rsid w:val="00A92E1F"/>
    <w:pPr>
      <w:pBdr>
        <w:right w:val="single" w:sz="4" w:space="0" w:color="auto"/>
      </w:pBdr>
      <w:shd w:val="clear" w:color="000000" w:fill="FFFFFF"/>
      <w:spacing w:before="100" w:beforeAutospacing="1" w:after="100" w:afterAutospacing="1"/>
      <w:jc w:val="center"/>
    </w:pPr>
    <w:rPr>
      <w:color w:val="000000"/>
    </w:rPr>
  </w:style>
  <w:style w:type="paragraph" w:customStyle="1" w:styleId="xl78">
    <w:name w:val="xl78"/>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9">
    <w:name w:val="xl79"/>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80">
    <w:name w:val="xl80"/>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81">
    <w:name w:val="xl81"/>
    <w:basedOn w:val="a"/>
    <w:rsid w:val="00A92E1F"/>
    <w:pPr>
      <w:pBdr>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82">
    <w:name w:val="xl82"/>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83">
    <w:name w:val="xl8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0"/>
      <w:szCs w:val="20"/>
    </w:rPr>
  </w:style>
  <w:style w:type="paragraph" w:customStyle="1" w:styleId="xl84">
    <w:name w:val="xl8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85">
    <w:name w:val="xl85"/>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86">
    <w:name w:val="xl86"/>
    <w:basedOn w:val="a"/>
    <w:rsid w:val="00A92E1F"/>
    <w:pPr>
      <w:pBdr>
        <w:right w:val="single" w:sz="8" w:space="0" w:color="auto"/>
      </w:pBdr>
      <w:shd w:val="clear" w:color="000000" w:fill="FFFFFF"/>
      <w:spacing w:before="100" w:beforeAutospacing="1" w:after="100" w:afterAutospacing="1"/>
      <w:jc w:val="center"/>
      <w:textAlignment w:val="top"/>
    </w:pPr>
    <w:rPr>
      <w:b/>
      <w:bCs/>
      <w:color w:val="000000"/>
    </w:rPr>
  </w:style>
  <w:style w:type="paragraph" w:customStyle="1" w:styleId="xl87">
    <w:name w:val="xl87"/>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88">
    <w:name w:val="xl88"/>
    <w:basedOn w:val="a"/>
    <w:rsid w:val="00A92E1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89">
    <w:name w:val="xl89"/>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90">
    <w:name w:val="xl90"/>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rPr>
  </w:style>
  <w:style w:type="paragraph" w:customStyle="1" w:styleId="xl91">
    <w:name w:val="xl91"/>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92">
    <w:name w:val="xl92"/>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93">
    <w:name w:val="xl9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94">
    <w:name w:val="xl94"/>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5">
    <w:name w:val="xl95"/>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6">
    <w:name w:val="xl96"/>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7">
    <w:name w:val="xl97"/>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0"/>
      <w:szCs w:val="20"/>
    </w:rPr>
  </w:style>
  <w:style w:type="paragraph" w:customStyle="1" w:styleId="xl98">
    <w:name w:val="xl98"/>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99">
    <w:name w:val="xl99"/>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00">
    <w:name w:val="xl100"/>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sz w:val="20"/>
      <w:szCs w:val="20"/>
    </w:rPr>
  </w:style>
  <w:style w:type="paragraph" w:customStyle="1" w:styleId="xl101">
    <w:name w:val="xl101"/>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
    <w:name w:val="xl102"/>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103">
    <w:name w:val="xl10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04">
    <w:name w:val="xl10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05">
    <w:name w:val="xl105"/>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106">
    <w:name w:val="xl106"/>
    <w:basedOn w:val="a"/>
    <w:rsid w:val="00A92E1F"/>
    <w:pPr>
      <w:spacing w:before="100" w:beforeAutospacing="1" w:after="100" w:afterAutospacing="1"/>
    </w:pPr>
    <w:rPr>
      <w:sz w:val="20"/>
      <w:szCs w:val="20"/>
    </w:rPr>
  </w:style>
  <w:style w:type="paragraph" w:customStyle="1" w:styleId="xl107">
    <w:name w:val="xl107"/>
    <w:basedOn w:val="a"/>
    <w:rsid w:val="00A92E1F"/>
    <w:pPr>
      <w:pBdr>
        <w:left w:val="single" w:sz="8" w:space="0" w:color="auto"/>
        <w:right w:val="single" w:sz="8" w:space="0" w:color="auto"/>
      </w:pBdr>
      <w:shd w:val="clear" w:color="000000" w:fill="FFFFFF"/>
      <w:spacing w:before="100" w:beforeAutospacing="1" w:after="100" w:afterAutospacing="1"/>
      <w:textAlignment w:val="top"/>
    </w:pPr>
    <w:rPr>
      <w:b/>
      <w:bCs/>
      <w:i/>
      <w:iCs/>
      <w:color w:val="000000"/>
    </w:rPr>
  </w:style>
  <w:style w:type="paragraph" w:customStyle="1" w:styleId="xl108">
    <w:name w:val="xl108"/>
    <w:basedOn w:val="a"/>
    <w:rsid w:val="00A92E1F"/>
    <w:pPr>
      <w:pBdr>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109">
    <w:name w:val="xl109"/>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10">
    <w:name w:val="xl110"/>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1">
    <w:name w:val="xl111"/>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12">
    <w:name w:val="xl112"/>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0"/>
      <w:szCs w:val="20"/>
    </w:rPr>
  </w:style>
  <w:style w:type="paragraph" w:customStyle="1" w:styleId="xl113">
    <w:name w:val="xl11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114">
    <w:name w:val="xl11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15">
    <w:name w:val="xl115"/>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16">
    <w:name w:val="xl116"/>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color w:val="000000"/>
    </w:rPr>
  </w:style>
  <w:style w:type="paragraph" w:customStyle="1" w:styleId="xl117">
    <w:name w:val="xl117"/>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18">
    <w:name w:val="xl118"/>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color w:val="000000"/>
      <w:sz w:val="20"/>
      <w:szCs w:val="20"/>
    </w:rPr>
  </w:style>
  <w:style w:type="paragraph" w:customStyle="1" w:styleId="xl119">
    <w:name w:val="xl119"/>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20">
    <w:name w:val="xl120"/>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21">
    <w:name w:val="xl121"/>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rPr>
  </w:style>
  <w:style w:type="paragraph" w:customStyle="1" w:styleId="xl122">
    <w:name w:val="xl122"/>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color w:val="000000"/>
      <w:sz w:val="20"/>
      <w:szCs w:val="20"/>
    </w:rPr>
  </w:style>
  <w:style w:type="paragraph" w:customStyle="1" w:styleId="xl123">
    <w:name w:val="xl12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24">
    <w:name w:val="xl12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0"/>
      <w:szCs w:val="20"/>
    </w:rPr>
  </w:style>
  <w:style w:type="paragraph" w:customStyle="1" w:styleId="xl125">
    <w:name w:val="xl125"/>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126">
    <w:name w:val="xl126"/>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127">
    <w:name w:val="xl127"/>
    <w:basedOn w:val="a"/>
    <w:rsid w:val="00A92E1F"/>
    <w:pPr>
      <w:spacing w:before="100" w:beforeAutospacing="1" w:after="100" w:afterAutospacing="1"/>
    </w:pPr>
    <w:rPr>
      <w:sz w:val="20"/>
      <w:szCs w:val="20"/>
    </w:rPr>
  </w:style>
  <w:style w:type="paragraph" w:customStyle="1" w:styleId="xl128">
    <w:name w:val="xl128"/>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sz w:val="20"/>
      <w:szCs w:val="20"/>
    </w:rPr>
  </w:style>
  <w:style w:type="paragraph" w:customStyle="1" w:styleId="xl129">
    <w:name w:val="xl129"/>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130">
    <w:name w:val="xl130"/>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31">
    <w:name w:val="xl131"/>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0"/>
      <w:szCs w:val="20"/>
    </w:rPr>
  </w:style>
  <w:style w:type="paragraph" w:customStyle="1" w:styleId="xl132">
    <w:name w:val="xl132"/>
    <w:basedOn w:val="a"/>
    <w:rsid w:val="00A92E1F"/>
    <w:pPr>
      <w:pBdr>
        <w:top w:val="single" w:sz="8"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33">
    <w:name w:val="xl13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134">
    <w:name w:val="xl13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35">
    <w:name w:val="xl135"/>
    <w:basedOn w:val="a"/>
    <w:rsid w:val="00A92E1F"/>
    <w:pPr>
      <w:pBdr>
        <w:left w:val="single" w:sz="4" w:space="0" w:color="auto"/>
        <w:bottom w:val="single" w:sz="4" w:space="0" w:color="auto"/>
        <w:right w:val="single" w:sz="4" w:space="0" w:color="auto"/>
      </w:pBdr>
      <w:spacing w:before="100" w:beforeAutospacing="1" w:after="100" w:afterAutospacing="1"/>
      <w:jc w:val="both"/>
    </w:pPr>
    <w:rPr>
      <w:b/>
      <w:bCs/>
      <w:sz w:val="20"/>
      <w:szCs w:val="20"/>
    </w:rPr>
  </w:style>
  <w:style w:type="paragraph" w:customStyle="1" w:styleId="xl136">
    <w:name w:val="xl136"/>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37">
    <w:name w:val="xl137"/>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38">
    <w:name w:val="xl138"/>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39">
    <w:name w:val="xl139"/>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0">
    <w:name w:val="xl140"/>
    <w:basedOn w:val="a"/>
    <w:rsid w:val="00A92E1F"/>
    <w:pPr>
      <w:shd w:val="clear" w:color="000000" w:fill="FFFFFF"/>
      <w:spacing w:before="100" w:beforeAutospacing="1" w:after="100" w:afterAutospacing="1"/>
      <w:jc w:val="right"/>
    </w:pPr>
    <w:rPr>
      <w:color w:val="000000"/>
    </w:rPr>
  </w:style>
  <w:style w:type="paragraph" w:customStyle="1" w:styleId="xl141">
    <w:name w:val="xl141"/>
    <w:basedOn w:val="a"/>
    <w:rsid w:val="00A92E1F"/>
    <w:pPr>
      <w:spacing w:before="100" w:beforeAutospacing="1" w:after="100" w:afterAutospacing="1"/>
      <w:jc w:val="right"/>
    </w:pPr>
  </w:style>
  <w:style w:type="paragraph" w:customStyle="1" w:styleId="xl142">
    <w:name w:val="xl142"/>
    <w:basedOn w:val="a"/>
    <w:rsid w:val="00A92E1F"/>
    <w:pPr>
      <w:pBdr>
        <w:bottom w:val="single" w:sz="8" w:space="0" w:color="auto"/>
      </w:pBdr>
      <w:shd w:val="clear" w:color="000000" w:fill="FFFFFF"/>
      <w:spacing w:before="100" w:beforeAutospacing="1" w:after="100" w:afterAutospacing="1"/>
      <w:jc w:val="center"/>
    </w:pPr>
    <w:rPr>
      <w:b/>
      <w:bCs/>
      <w:color w:val="000000"/>
    </w:rPr>
  </w:style>
  <w:style w:type="paragraph" w:customStyle="1" w:styleId="xl143">
    <w:name w:val="xl143"/>
    <w:basedOn w:val="a"/>
    <w:rsid w:val="00A92E1F"/>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44">
    <w:name w:val="xl144"/>
    <w:basedOn w:val="a"/>
    <w:rsid w:val="00A92E1F"/>
    <w:pPr>
      <w:pBdr>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45">
    <w:name w:val="xl145"/>
    <w:basedOn w:val="a"/>
    <w:rsid w:val="00A92E1F"/>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46">
    <w:name w:val="xl146"/>
    <w:basedOn w:val="a"/>
    <w:rsid w:val="00A92E1F"/>
    <w:pPr>
      <w:pBdr>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character" w:styleId="afe">
    <w:name w:val="FollowedHyperlink"/>
    <w:basedOn w:val="a1"/>
    <w:uiPriority w:val="99"/>
    <w:semiHidden/>
    <w:unhideWhenUsed/>
    <w:rsid w:val="00421B12"/>
    <w:rPr>
      <w:color w:val="800080"/>
      <w:u w:val="single"/>
    </w:rPr>
  </w:style>
  <w:style w:type="paragraph" w:customStyle="1" w:styleId="xl147">
    <w:name w:val="xl147"/>
    <w:basedOn w:val="a"/>
    <w:rsid w:val="00421B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48">
    <w:name w:val="xl148"/>
    <w:basedOn w:val="a"/>
    <w:rsid w:val="00421B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9">
    <w:name w:val="xl149"/>
    <w:basedOn w:val="a"/>
    <w:rsid w:val="00421B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0">
    <w:name w:val="xl150"/>
    <w:basedOn w:val="a"/>
    <w:rsid w:val="00421B12"/>
    <w:pPr>
      <w:spacing w:before="100" w:beforeAutospacing="1" w:after="100" w:afterAutospacing="1"/>
      <w:jc w:val="right"/>
    </w:pPr>
  </w:style>
  <w:style w:type="paragraph" w:customStyle="1" w:styleId="xl151">
    <w:name w:val="xl151"/>
    <w:basedOn w:val="a"/>
    <w:rsid w:val="00421B12"/>
    <w:pPr>
      <w:spacing w:before="100" w:beforeAutospacing="1" w:after="100" w:afterAutospacing="1"/>
      <w:jc w:val="right"/>
    </w:pPr>
  </w:style>
  <w:style w:type="paragraph" w:customStyle="1" w:styleId="xl152">
    <w:name w:val="xl152"/>
    <w:basedOn w:val="a"/>
    <w:rsid w:val="00421B12"/>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aff">
    <w:name w:val="Знак Знак Знак"/>
    <w:basedOn w:val="a"/>
    <w:rsid w:val="00DE3C5C"/>
    <w:pPr>
      <w:spacing w:before="100" w:beforeAutospacing="1" w:after="100" w:afterAutospacing="1"/>
    </w:pPr>
    <w:rPr>
      <w:rFonts w:ascii="Tahoma" w:hAnsi="Tahoma"/>
      <w:sz w:val="20"/>
      <w:szCs w:val="20"/>
      <w:lang w:val="en-US" w:eastAsia="en-US"/>
    </w:rPr>
  </w:style>
  <w:style w:type="paragraph" w:customStyle="1" w:styleId="17">
    <w:name w:val="Знак Знак Знак1"/>
    <w:basedOn w:val="a"/>
    <w:rsid w:val="00AE7BA4"/>
    <w:pPr>
      <w:spacing w:before="100" w:beforeAutospacing="1" w:after="100" w:afterAutospacing="1"/>
    </w:pPr>
    <w:rPr>
      <w:rFonts w:ascii="Tahoma" w:hAnsi="Tahoma"/>
      <w:sz w:val="20"/>
      <w:szCs w:val="20"/>
      <w:lang w:val="en-US" w:eastAsia="en-US"/>
    </w:rPr>
  </w:style>
  <w:style w:type="paragraph" w:customStyle="1" w:styleId="aff0">
    <w:name w:val="Знак"/>
    <w:basedOn w:val="a"/>
    <w:rsid w:val="00AB2DB2"/>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aff1">
    <w:name w:val="Основной текст с отступом Знак"/>
    <w:basedOn w:val="a1"/>
    <w:link w:val="18"/>
    <w:rsid w:val="00AB2DB2"/>
    <w:rPr>
      <w:sz w:val="24"/>
      <w:lang w:val="ru-RU" w:eastAsia="ru-RU" w:bidi="ar-SA"/>
    </w:rPr>
  </w:style>
  <w:style w:type="paragraph" w:customStyle="1" w:styleId="18">
    <w:name w:val="Основной текст с отступом1"/>
    <w:basedOn w:val="a"/>
    <w:link w:val="aff1"/>
    <w:rsid w:val="00AB2DB2"/>
    <w:pPr>
      <w:spacing w:before="60"/>
      <w:ind w:left="284" w:firstLine="284"/>
      <w:jc w:val="both"/>
    </w:pPr>
  </w:style>
  <w:style w:type="paragraph" w:customStyle="1" w:styleId="0">
    <w:name w:val="Заголовок 0"/>
    <w:basedOn w:val="a"/>
    <w:rsid w:val="00AB2DB2"/>
    <w:pPr>
      <w:spacing w:before="1440"/>
      <w:jc w:val="center"/>
    </w:pPr>
    <w:rPr>
      <w:rFonts w:ascii="Arial" w:hAnsi="Arial" w:cs="Arial"/>
      <w:sz w:val="40"/>
      <w:szCs w:val="40"/>
    </w:rPr>
  </w:style>
  <w:style w:type="paragraph" w:styleId="aff2">
    <w:name w:val="List Number"/>
    <w:basedOn w:val="a"/>
    <w:rsid w:val="00AB2DB2"/>
    <w:pPr>
      <w:tabs>
        <w:tab w:val="num" w:pos="851"/>
        <w:tab w:val="right" w:leader="dot" w:pos="8505"/>
      </w:tabs>
      <w:ind w:left="851" w:hanging="284"/>
    </w:pPr>
    <w:rPr>
      <w:szCs w:val="20"/>
    </w:rPr>
  </w:style>
  <w:style w:type="paragraph" w:styleId="19">
    <w:name w:val="toc 1"/>
    <w:basedOn w:val="a"/>
    <w:autoRedefine/>
    <w:rsid w:val="00AB2DB2"/>
    <w:pPr>
      <w:keepNext/>
      <w:tabs>
        <w:tab w:val="right" w:leader="dot" w:pos="9072"/>
      </w:tabs>
      <w:spacing w:before="240"/>
    </w:pPr>
    <w:rPr>
      <w:caps/>
      <w:noProof/>
    </w:rPr>
  </w:style>
  <w:style w:type="paragraph" w:styleId="21">
    <w:name w:val="toc 2"/>
    <w:basedOn w:val="a"/>
    <w:next w:val="a"/>
    <w:autoRedefine/>
    <w:rsid w:val="00AB2DB2"/>
    <w:pPr>
      <w:keepLines/>
      <w:numPr>
        <w:numId w:val="7"/>
      </w:numPr>
      <w:tabs>
        <w:tab w:val="right" w:leader="dot" w:pos="9072"/>
      </w:tabs>
      <w:spacing w:before="60"/>
      <w:ind w:right="567"/>
    </w:pPr>
  </w:style>
  <w:style w:type="paragraph" w:styleId="31">
    <w:name w:val="toc 3"/>
    <w:basedOn w:val="a"/>
    <w:next w:val="a"/>
    <w:autoRedefine/>
    <w:rsid w:val="00AB2DB2"/>
    <w:pPr>
      <w:keepLines/>
      <w:numPr>
        <w:ilvl w:val="2"/>
        <w:numId w:val="7"/>
      </w:numPr>
      <w:tabs>
        <w:tab w:val="left" w:pos="1995"/>
        <w:tab w:val="right" w:leader="dot" w:pos="9072"/>
      </w:tabs>
      <w:spacing w:before="60"/>
      <w:ind w:right="567"/>
    </w:pPr>
    <w:rPr>
      <w:noProof/>
    </w:rPr>
  </w:style>
  <w:style w:type="paragraph" w:styleId="41">
    <w:name w:val="toc 4"/>
    <w:basedOn w:val="a"/>
    <w:next w:val="a"/>
    <w:autoRedefine/>
    <w:rsid w:val="00AB2DB2"/>
    <w:pPr>
      <w:keepLines/>
      <w:numPr>
        <w:ilvl w:val="3"/>
        <w:numId w:val="8"/>
      </w:numPr>
      <w:tabs>
        <w:tab w:val="left" w:pos="1985"/>
        <w:tab w:val="right" w:leader="dot" w:pos="9072"/>
      </w:tabs>
      <w:spacing w:before="60"/>
      <w:ind w:right="567"/>
    </w:pPr>
    <w:rPr>
      <w:szCs w:val="20"/>
    </w:rPr>
  </w:style>
  <w:style w:type="paragraph" w:styleId="51">
    <w:name w:val="toc 5"/>
    <w:basedOn w:val="a"/>
    <w:next w:val="a"/>
    <w:autoRedefine/>
    <w:rsid w:val="00AB2DB2"/>
    <w:pPr>
      <w:keepLines/>
      <w:tabs>
        <w:tab w:val="right" w:leader="dot" w:pos="9072"/>
      </w:tabs>
      <w:spacing w:before="60"/>
      <w:ind w:right="567"/>
    </w:pPr>
    <w:rPr>
      <w:szCs w:val="20"/>
    </w:rPr>
  </w:style>
  <w:style w:type="paragraph" w:styleId="aff3">
    <w:name w:val="Normal Indent"/>
    <w:basedOn w:val="a"/>
    <w:rsid w:val="00AB2DB2"/>
    <w:pPr>
      <w:ind w:left="708"/>
    </w:pPr>
    <w:rPr>
      <w:szCs w:val="20"/>
    </w:rPr>
  </w:style>
  <w:style w:type="paragraph" w:styleId="27">
    <w:name w:val="List Number 2"/>
    <w:basedOn w:val="a"/>
    <w:rsid w:val="00AB2DB2"/>
    <w:rPr>
      <w:szCs w:val="20"/>
    </w:rPr>
  </w:style>
  <w:style w:type="character" w:styleId="aff4">
    <w:name w:val="line number"/>
    <w:basedOn w:val="a1"/>
    <w:rsid w:val="00AB2DB2"/>
  </w:style>
  <w:style w:type="paragraph" w:customStyle="1" w:styleId="xl22">
    <w:name w:val="xl22"/>
    <w:basedOn w:val="a"/>
    <w:rsid w:val="00AB2DB2"/>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23">
    <w:name w:val="xl23"/>
    <w:basedOn w:val="a"/>
    <w:rsid w:val="00AB2DB2"/>
    <w:pPr>
      <w:pBdr>
        <w:top w:val="single" w:sz="8" w:space="0" w:color="auto"/>
        <w:bottom w:val="single" w:sz="8" w:space="0" w:color="auto"/>
        <w:right w:val="single" w:sz="8" w:space="0" w:color="auto"/>
      </w:pBdr>
      <w:spacing w:before="100" w:beforeAutospacing="1" w:after="100" w:afterAutospacing="1"/>
    </w:pPr>
  </w:style>
  <w:style w:type="paragraph" w:customStyle="1" w:styleId="xl24">
    <w:name w:val="xl24"/>
    <w:basedOn w:val="a"/>
    <w:rsid w:val="00AB2DB2"/>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25">
    <w:name w:val="xl25"/>
    <w:basedOn w:val="a"/>
    <w:rsid w:val="00AB2DB2"/>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26">
    <w:name w:val="xl26"/>
    <w:basedOn w:val="a"/>
    <w:rsid w:val="00AB2DB2"/>
    <w:pPr>
      <w:pBdr>
        <w:bottom w:val="single" w:sz="8" w:space="0" w:color="auto"/>
        <w:right w:val="single" w:sz="8" w:space="0" w:color="auto"/>
      </w:pBdr>
      <w:spacing w:before="100" w:beforeAutospacing="1" w:after="100" w:afterAutospacing="1"/>
    </w:pPr>
  </w:style>
  <w:style w:type="paragraph" w:customStyle="1" w:styleId="xl27">
    <w:name w:val="xl27"/>
    <w:basedOn w:val="a"/>
    <w:rsid w:val="00AB2DB2"/>
    <w:pPr>
      <w:pBdr>
        <w:bottom w:val="single" w:sz="8" w:space="0" w:color="auto"/>
        <w:right w:val="single" w:sz="8" w:space="0" w:color="auto"/>
      </w:pBdr>
      <w:spacing w:before="100" w:beforeAutospacing="1" w:after="100" w:afterAutospacing="1"/>
      <w:jc w:val="center"/>
    </w:pPr>
  </w:style>
  <w:style w:type="paragraph" w:customStyle="1" w:styleId="xl28">
    <w:name w:val="xl28"/>
    <w:basedOn w:val="a"/>
    <w:rsid w:val="00AB2DB2"/>
    <w:pPr>
      <w:pBdr>
        <w:left w:val="single" w:sz="8" w:space="0" w:color="auto"/>
        <w:bottom w:val="single" w:sz="8" w:space="0" w:color="auto"/>
      </w:pBdr>
      <w:spacing w:before="100" w:beforeAutospacing="1" w:after="100" w:afterAutospacing="1"/>
      <w:jc w:val="center"/>
    </w:pPr>
  </w:style>
  <w:style w:type="paragraph" w:customStyle="1" w:styleId="xl29">
    <w:name w:val="xl29"/>
    <w:basedOn w:val="a"/>
    <w:rsid w:val="00AB2DB2"/>
    <w:pPr>
      <w:pBdr>
        <w:top w:val="single" w:sz="8" w:space="0" w:color="auto"/>
        <w:left w:val="single" w:sz="8" w:space="0" w:color="auto"/>
        <w:bottom w:val="single" w:sz="8" w:space="0" w:color="auto"/>
      </w:pBdr>
      <w:spacing w:before="100" w:beforeAutospacing="1" w:after="100" w:afterAutospacing="1"/>
      <w:jc w:val="center"/>
    </w:pPr>
  </w:style>
  <w:style w:type="paragraph" w:customStyle="1" w:styleId="xl30">
    <w:name w:val="xl30"/>
    <w:basedOn w:val="a"/>
    <w:rsid w:val="00AB2DB2"/>
    <w:pPr>
      <w:pBdr>
        <w:top w:val="single" w:sz="8" w:space="0" w:color="auto"/>
        <w:bottom w:val="single" w:sz="8" w:space="0" w:color="auto"/>
      </w:pBdr>
      <w:spacing w:before="100" w:beforeAutospacing="1" w:after="100" w:afterAutospacing="1"/>
      <w:jc w:val="center"/>
    </w:pPr>
  </w:style>
  <w:style w:type="paragraph" w:customStyle="1" w:styleId="xl31">
    <w:name w:val="xl31"/>
    <w:basedOn w:val="a"/>
    <w:rsid w:val="00AB2DB2"/>
    <w:pPr>
      <w:pBdr>
        <w:bottom w:val="single" w:sz="8" w:space="0" w:color="auto"/>
        <w:right w:val="single" w:sz="8" w:space="0" w:color="auto"/>
      </w:pBdr>
      <w:spacing w:before="100" w:beforeAutospacing="1" w:after="100" w:afterAutospacing="1"/>
      <w:jc w:val="center"/>
    </w:pPr>
  </w:style>
  <w:style w:type="paragraph" w:customStyle="1" w:styleId="xl32">
    <w:name w:val="xl32"/>
    <w:basedOn w:val="a"/>
    <w:rsid w:val="00AB2DB2"/>
    <w:pPr>
      <w:pBdr>
        <w:bottom w:val="single" w:sz="8" w:space="0" w:color="auto"/>
      </w:pBdr>
      <w:spacing w:before="100" w:beforeAutospacing="1" w:after="100" w:afterAutospacing="1"/>
      <w:jc w:val="center"/>
    </w:pPr>
  </w:style>
  <w:style w:type="paragraph" w:customStyle="1" w:styleId="xl33">
    <w:name w:val="xl33"/>
    <w:basedOn w:val="a"/>
    <w:rsid w:val="00AB2DB2"/>
    <w:pPr>
      <w:pBdr>
        <w:bottom w:val="single" w:sz="8" w:space="0" w:color="auto"/>
        <w:right w:val="single" w:sz="8" w:space="0" w:color="auto"/>
      </w:pBdr>
      <w:spacing w:before="100" w:beforeAutospacing="1" w:after="100" w:afterAutospacing="1"/>
    </w:pPr>
  </w:style>
  <w:style w:type="paragraph" w:customStyle="1" w:styleId="xl34">
    <w:name w:val="xl34"/>
    <w:basedOn w:val="a"/>
    <w:rsid w:val="00AB2DB2"/>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aff5">
    <w:name w:val="Нормальный (таблица)"/>
    <w:basedOn w:val="a"/>
    <w:next w:val="a"/>
    <w:rsid w:val="00AB2DB2"/>
    <w:pPr>
      <w:widowControl w:val="0"/>
      <w:autoSpaceDE w:val="0"/>
      <w:autoSpaceDN w:val="0"/>
      <w:adjustRightInd w:val="0"/>
      <w:jc w:val="both"/>
    </w:pPr>
    <w:rPr>
      <w:rFonts w:ascii="Arial" w:hAnsi="Arial" w:cs="Arial"/>
    </w:rPr>
  </w:style>
  <w:style w:type="character" w:customStyle="1" w:styleId="71">
    <w:name w:val="Знак Знак7"/>
    <w:basedOn w:val="a1"/>
    <w:locked/>
    <w:rsid w:val="00AB2DB2"/>
    <w:rPr>
      <w:sz w:val="24"/>
      <w:lang w:val="ru-RU" w:eastAsia="ru-RU" w:bidi="ar-SA"/>
    </w:rPr>
  </w:style>
  <w:style w:type="paragraph" w:customStyle="1" w:styleId="1a">
    <w:name w:val="Знак Знак Знак Знак Знак Знак Знак Знак Знак Знак Знак Знак Знак Знак Знак Знак Знак Знак Знак Знак Знак1 Знак"/>
    <w:basedOn w:val="a"/>
    <w:rsid w:val="00AB2DB2"/>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28">
    <w:name w:val="Знак2"/>
    <w:basedOn w:val="a"/>
    <w:rsid w:val="00AB2DB2"/>
    <w:pPr>
      <w:spacing w:after="160" w:line="240" w:lineRule="exact"/>
    </w:pPr>
    <w:rPr>
      <w:rFonts w:ascii="Arial" w:hAnsi="Arial" w:cs="Arial"/>
      <w:sz w:val="20"/>
      <w:szCs w:val="20"/>
      <w:lang w:val="fr-FR" w:eastAsia="en-US"/>
    </w:rPr>
  </w:style>
  <w:style w:type="paragraph" w:customStyle="1" w:styleId="510">
    <w:name w:val="Знак Знак5 Знак Знак Знак1 Знак Знак Знак Знак Знак Знак Знак Знак Знак Знак Знак Знак Знак Знак Знак Знак 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62">
    <w:name w:val="Знак6"/>
    <w:basedOn w:val="a"/>
    <w:rsid w:val="00AB2DB2"/>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customStyle="1" w:styleId="1b">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aff6">
    <w:name w:val="Знак Знак Знак Знак Знак Знак Знак Знак Знак"/>
    <w:basedOn w:val="a"/>
    <w:rsid w:val="00AB2DB2"/>
    <w:pPr>
      <w:spacing w:before="100" w:beforeAutospacing="1" w:after="100" w:afterAutospacing="1"/>
    </w:pPr>
    <w:rPr>
      <w:rFonts w:ascii="Tahoma" w:hAnsi="Tahoma"/>
      <w:sz w:val="20"/>
      <w:szCs w:val="20"/>
      <w:lang w:val="en-US" w:eastAsia="en-US"/>
    </w:rPr>
  </w:style>
  <w:style w:type="paragraph" w:customStyle="1" w:styleId="1c">
    <w:name w:val="Знак1"/>
    <w:basedOn w:val="a"/>
    <w:rsid w:val="00AB2DB2"/>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1d">
    <w:name w:val="Знак Знак Знак1 Знак Знак Знак Знак"/>
    <w:basedOn w:val="a"/>
    <w:autoRedefine/>
    <w:rsid w:val="00AB2DB2"/>
    <w:pPr>
      <w:spacing w:after="160" w:line="240" w:lineRule="exact"/>
    </w:pPr>
    <w:rPr>
      <w:rFonts w:eastAsia="SimSun"/>
      <w:b/>
      <w:bCs/>
      <w:sz w:val="28"/>
      <w:szCs w:val="28"/>
      <w:lang w:val="en-US" w:eastAsia="en-US"/>
    </w:rPr>
  </w:style>
  <w:style w:type="paragraph" w:customStyle="1" w:styleId="52">
    <w:name w:val="Знак Знак5 Знак Знак Знак Знак"/>
    <w:basedOn w:val="a"/>
    <w:rsid w:val="00AB2DB2"/>
    <w:pPr>
      <w:spacing w:after="160" w:line="240" w:lineRule="exact"/>
    </w:pPr>
    <w:rPr>
      <w:rFonts w:ascii="Arial" w:hAnsi="Arial" w:cs="Arial"/>
      <w:sz w:val="20"/>
      <w:szCs w:val="20"/>
      <w:lang w:val="fr-FR" w:eastAsia="en-US"/>
    </w:rPr>
  </w:style>
  <w:style w:type="character" w:customStyle="1" w:styleId="140">
    <w:name w:val="Знак14"/>
    <w:basedOn w:val="a1"/>
    <w:rsid w:val="00AB2DB2"/>
    <w:rPr>
      <w:rFonts w:ascii="Arial" w:hAnsi="Arial" w:cs="Arial"/>
      <w:b/>
      <w:bCs/>
      <w:kern w:val="28"/>
      <w:sz w:val="28"/>
      <w:szCs w:val="28"/>
      <w:lang w:val="ru-RU" w:eastAsia="ru-RU" w:bidi="ar-SA"/>
    </w:rPr>
  </w:style>
  <w:style w:type="character" w:customStyle="1" w:styleId="130">
    <w:name w:val="Знак13"/>
    <w:basedOn w:val="a1"/>
    <w:rsid w:val="00AB2DB2"/>
    <w:rPr>
      <w:rFonts w:ascii="Arial" w:hAnsi="Arial" w:cs="Arial"/>
      <w:b/>
      <w:bCs/>
      <w:kern w:val="28"/>
      <w:sz w:val="28"/>
      <w:szCs w:val="28"/>
      <w:lang w:val="ru-RU" w:eastAsia="ru-RU"/>
    </w:rPr>
  </w:style>
  <w:style w:type="character" w:customStyle="1" w:styleId="43">
    <w:name w:val="Знак4"/>
    <w:basedOn w:val="a1"/>
    <w:rsid w:val="00AB2DB2"/>
    <w:rPr>
      <w:sz w:val="24"/>
      <w:szCs w:val="24"/>
      <w:lang w:val="ru-RU" w:eastAsia="ru-RU"/>
    </w:rPr>
  </w:style>
  <w:style w:type="character" w:customStyle="1" w:styleId="120">
    <w:name w:val="Знак12"/>
    <w:basedOn w:val="a1"/>
    <w:rsid w:val="00AB2DB2"/>
    <w:rPr>
      <w:b/>
      <w:bCs/>
      <w:sz w:val="28"/>
      <w:szCs w:val="28"/>
      <w:lang w:val="ru-RU" w:eastAsia="ru-RU"/>
    </w:rPr>
  </w:style>
  <w:style w:type="character" w:customStyle="1" w:styleId="100">
    <w:name w:val="Знак10"/>
    <w:basedOn w:val="a1"/>
    <w:rsid w:val="00AB2DB2"/>
    <w:rPr>
      <w:b/>
      <w:bCs/>
      <w:sz w:val="24"/>
      <w:szCs w:val="24"/>
      <w:lang w:val="ru-RU" w:eastAsia="ru-RU"/>
    </w:rPr>
  </w:style>
  <w:style w:type="character" w:customStyle="1" w:styleId="110">
    <w:name w:val="Знак11"/>
    <w:basedOn w:val="a1"/>
    <w:rsid w:val="00AB2DB2"/>
    <w:rPr>
      <w:b/>
      <w:bCs/>
      <w:sz w:val="28"/>
      <w:szCs w:val="28"/>
      <w:lang w:val="ru-RU" w:eastAsia="ru-RU"/>
    </w:rPr>
  </w:style>
  <w:style w:type="character" w:customStyle="1" w:styleId="91">
    <w:name w:val="Знак9"/>
    <w:basedOn w:val="a1"/>
    <w:rsid w:val="00AB2DB2"/>
    <w:rPr>
      <w:b/>
      <w:bCs/>
      <w:sz w:val="28"/>
      <w:szCs w:val="28"/>
      <w:lang w:val="ru-RU" w:eastAsia="ru-RU"/>
    </w:rPr>
  </w:style>
  <w:style w:type="character" w:customStyle="1" w:styleId="81">
    <w:name w:val="Знак8"/>
    <w:basedOn w:val="a1"/>
    <w:rsid w:val="00AB2DB2"/>
    <w:rPr>
      <w:sz w:val="28"/>
      <w:szCs w:val="28"/>
      <w:lang w:val="ru-RU" w:eastAsia="ru-RU"/>
    </w:rPr>
  </w:style>
  <w:style w:type="character" w:customStyle="1" w:styleId="72">
    <w:name w:val="Знак7"/>
    <w:basedOn w:val="a1"/>
    <w:rsid w:val="00AB2DB2"/>
    <w:rPr>
      <w:rFonts w:ascii="Arial" w:hAnsi="Arial" w:cs="Arial"/>
      <w:sz w:val="24"/>
      <w:szCs w:val="24"/>
      <w:lang w:val="ru-RU" w:eastAsia="ru-RU"/>
    </w:rPr>
  </w:style>
  <w:style w:type="character" w:customStyle="1" w:styleId="610">
    <w:name w:val="Знак61"/>
    <w:basedOn w:val="a1"/>
    <w:rsid w:val="00AB2DB2"/>
    <w:rPr>
      <w:sz w:val="24"/>
      <w:szCs w:val="24"/>
      <w:lang w:val="ru-RU" w:eastAsia="ru-RU"/>
    </w:rPr>
  </w:style>
  <w:style w:type="character" w:customStyle="1" w:styleId="53">
    <w:name w:val="Знак5"/>
    <w:basedOn w:val="a1"/>
    <w:rsid w:val="00AB2DB2"/>
    <w:rPr>
      <w:sz w:val="24"/>
      <w:szCs w:val="24"/>
      <w:lang w:val="ru-RU" w:eastAsia="ru-RU"/>
    </w:rPr>
  </w:style>
  <w:style w:type="character" w:customStyle="1" w:styleId="37">
    <w:name w:val="Знак3"/>
    <w:basedOn w:val="a1"/>
    <w:rsid w:val="00AB2DB2"/>
    <w:rPr>
      <w:sz w:val="24"/>
      <w:szCs w:val="24"/>
      <w:lang w:val="ru-RU" w:eastAsia="ru-RU"/>
    </w:rPr>
  </w:style>
  <w:style w:type="character" w:customStyle="1" w:styleId="212">
    <w:name w:val="Знак21"/>
    <w:basedOn w:val="a1"/>
    <w:rsid w:val="00AB2DB2"/>
    <w:rPr>
      <w:sz w:val="16"/>
      <w:szCs w:val="16"/>
      <w:lang w:val="ru-RU" w:eastAsia="ru-RU"/>
    </w:rPr>
  </w:style>
  <w:style w:type="character" w:customStyle="1" w:styleId="150">
    <w:name w:val="Знак15"/>
    <w:basedOn w:val="a1"/>
    <w:rsid w:val="00AB2DB2"/>
    <w:rPr>
      <w:sz w:val="24"/>
      <w:szCs w:val="24"/>
      <w:lang w:val="ru-RU" w:eastAsia="ru-RU"/>
    </w:rPr>
  </w:style>
  <w:style w:type="paragraph" w:customStyle="1" w:styleId="54">
    <w:name w:val="Знак5 Знак Знак Знак"/>
    <w:basedOn w:val="a"/>
    <w:rsid w:val="00AB2DB2"/>
    <w:pPr>
      <w:spacing w:after="160" w:line="240" w:lineRule="exact"/>
    </w:pPr>
    <w:rPr>
      <w:rFonts w:ascii="Arial" w:hAnsi="Arial" w:cs="Arial"/>
      <w:sz w:val="20"/>
      <w:szCs w:val="20"/>
      <w:lang w:val="fr-FR" w:eastAsia="en-US"/>
    </w:rPr>
  </w:style>
  <w:style w:type="paragraph" w:customStyle="1" w:styleId="111">
    <w:name w:val="Знак Знак Знак Знак Знак1 Знак Знак Знак Знак Знак Знак Знак Знак Знак Знак Знак Знак Знак Знак Знак1"/>
    <w:basedOn w:val="a"/>
    <w:rsid w:val="00AB2DB2"/>
    <w:pPr>
      <w:spacing w:after="160" w:line="240" w:lineRule="exact"/>
    </w:pPr>
    <w:rPr>
      <w:rFonts w:ascii="Arial" w:hAnsi="Arial" w:cs="Arial"/>
      <w:sz w:val="20"/>
      <w:szCs w:val="20"/>
      <w:lang w:val="fr-FR" w:eastAsia="en-US"/>
    </w:rPr>
  </w:style>
  <w:style w:type="paragraph" w:customStyle="1" w:styleId="55">
    <w:name w:val="Знак Знак5 Знак Знак Знак"/>
    <w:basedOn w:val="a"/>
    <w:rsid w:val="00AB2DB2"/>
    <w:pPr>
      <w:spacing w:after="160" w:line="240" w:lineRule="exact"/>
    </w:pPr>
    <w:rPr>
      <w:rFonts w:ascii="Arial" w:hAnsi="Arial" w:cs="Arial"/>
      <w:sz w:val="20"/>
      <w:szCs w:val="20"/>
      <w:lang w:val="fr-FR" w:eastAsia="en-US"/>
    </w:rPr>
  </w:style>
  <w:style w:type="paragraph" w:customStyle="1" w:styleId="511">
    <w:name w:val="Знак Знак5 Знак Знак Знак1 Знак Знак Знак Знак"/>
    <w:basedOn w:val="a"/>
    <w:rsid w:val="00AB2DB2"/>
    <w:pPr>
      <w:spacing w:after="160" w:line="240" w:lineRule="exact"/>
    </w:pPr>
    <w:rPr>
      <w:rFonts w:ascii="Arial" w:hAnsi="Arial" w:cs="Arial"/>
      <w:sz w:val="20"/>
      <w:szCs w:val="20"/>
      <w:lang w:val="fr-FR" w:eastAsia="en-US"/>
    </w:rPr>
  </w:style>
  <w:style w:type="paragraph" w:customStyle="1" w:styleId="512">
    <w:name w:val="Знак Знак5 Знак Знак Знак1 Знак Знак Знак"/>
    <w:basedOn w:val="a"/>
    <w:rsid w:val="00AB2DB2"/>
    <w:pPr>
      <w:spacing w:after="160" w:line="240" w:lineRule="exact"/>
    </w:pPr>
    <w:rPr>
      <w:rFonts w:ascii="Arial" w:hAnsi="Arial" w:cs="Arial"/>
      <w:sz w:val="20"/>
      <w:szCs w:val="20"/>
      <w:lang w:val="fr-FR" w:eastAsia="en-US"/>
    </w:rPr>
  </w:style>
  <w:style w:type="paragraph" w:customStyle="1" w:styleId="aff7">
    <w:name w:val="Знак Знак 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513">
    <w:name w:val="Знак Знак5 Знак Знак Знак1 Знак Знак Знак Знак Знак Знак Знак Знак Знак Знак Знак Знак Знак Знак Знак Знак Знак Знак 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56">
    <w:name w:val="Знак Знак5 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aff8">
    <w:name w:val="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1e">
    <w:name w:val="Знак1 Знак Знак Знак Знак Знак Знак Знак Знак Знак Знак"/>
    <w:basedOn w:val="a"/>
    <w:rsid w:val="00AB2DB2"/>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styleId="aff9">
    <w:name w:val="endnote text"/>
    <w:basedOn w:val="a"/>
    <w:link w:val="affa"/>
    <w:uiPriority w:val="99"/>
    <w:semiHidden/>
    <w:unhideWhenUsed/>
    <w:rsid w:val="002B0052"/>
    <w:rPr>
      <w:sz w:val="20"/>
      <w:szCs w:val="20"/>
    </w:rPr>
  </w:style>
  <w:style w:type="character" w:customStyle="1" w:styleId="affa">
    <w:name w:val="Текст концевой сноски Знак"/>
    <w:basedOn w:val="a1"/>
    <w:link w:val="aff9"/>
    <w:uiPriority w:val="99"/>
    <w:semiHidden/>
    <w:rsid w:val="002B0052"/>
  </w:style>
  <w:style w:type="character" w:styleId="affb">
    <w:name w:val="endnote reference"/>
    <w:basedOn w:val="a1"/>
    <w:uiPriority w:val="99"/>
    <w:semiHidden/>
    <w:unhideWhenUsed/>
    <w:rsid w:val="002B0052"/>
    <w:rPr>
      <w:vertAlign w:val="superscript"/>
    </w:rPr>
  </w:style>
  <w:style w:type="paragraph" w:customStyle="1" w:styleId="Web">
    <w:name w:val="Обычный (Web)"/>
    <w:basedOn w:val="a"/>
    <w:rsid w:val="00801A5F"/>
    <w:pPr>
      <w:spacing w:before="100" w:after="100"/>
    </w:pPr>
    <w:rPr>
      <w:rFonts w:ascii="Arial Unicode MS" w:eastAsia="Arial Unicode MS" w:hAnsi="Arial Unicode MS"/>
      <w:lang w:eastAsia="en-US"/>
    </w:rPr>
  </w:style>
  <w:style w:type="character" w:customStyle="1" w:styleId="14">
    <w:name w:val="Стиль1 Знак"/>
    <w:link w:val="1"/>
    <w:rsid w:val="005A013A"/>
    <w:rPr>
      <w:sz w:val="24"/>
      <w:szCs w:val="24"/>
    </w:rPr>
  </w:style>
  <w:style w:type="paragraph" w:styleId="affc">
    <w:name w:val="Plain Text"/>
    <w:basedOn w:val="a"/>
    <w:link w:val="affd"/>
    <w:rsid w:val="00BD2FBE"/>
    <w:rPr>
      <w:rFonts w:ascii="Courier New" w:hAnsi="Courier New"/>
      <w:sz w:val="20"/>
      <w:szCs w:val="20"/>
    </w:rPr>
  </w:style>
  <w:style w:type="character" w:customStyle="1" w:styleId="affd">
    <w:name w:val="Текст Знак"/>
    <w:basedOn w:val="a1"/>
    <w:link w:val="affc"/>
    <w:rsid w:val="00BD2FBE"/>
    <w:rPr>
      <w:rFonts w:ascii="Courier New" w:hAnsi="Courier New"/>
    </w:rPr>
  </w:style>
  <w:style w:type="paragraph" w:customStyle="1" w:styleId="xl63">
    <w:name w:val="xl63"/>
    <w:basedOn w:val="a"/>
    <w:rsid w:val="00BD2F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64">
    <w:name w:val="xl64"/>
    <w:basedOn w:val="a"/>
    <w:rsid w:val="00BD2F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95457">
      <w:bodyDiv w:val="1"/>
      <w:marLeft w:val="0"/>
      <w:marRight w:val="0"/>
      <w:marTop w:val="0"/>
      <w:marBottom w:val="0"/>
      <w:divBdr>
        <w:top w:val="none" w:sz="0" w:space="0" w:color="auto"/>
        <w:left w:val="none" w:sz="0" w:space="0" w:color="auto"/>
        <w:bottom w:val="none" w:sz="0" w:space="0" w:color="auto"/>
        <w:right w:val="none" w:sz="0" w:space="0" w:color="auto"/>
      </w:divBdr>
    </w:div>
    <w:div w:id="23216199">
      <w:bodyDiv w:val="1"/>
      <w:marLeft w:val="0"/>
      <w:marRight w:val="0"/>
      <w:marTop w:val="0"/>
      <w:marBottom w:val="0"/>
      <w:divBdr>
        <w:top w:val="none" w:sz="0" w:space="0" w:color="auto"/>
        <w:left w:val="none" w:sz="0" w:space="0" w:color="auto"/>
        <w:bottom w:val="none" w:sz="0" w:space="0" w:color="auto"/>
        <w:right w:val="none" w:sz="0" w:space="0" w:color="auto"/>
      </w:divBdr>
    </w:div>
    <w:div w:id="26026420">
      <w:bodyDiv w:val="1"/>
      <w:marLeft w:val="0"/>
      <w:marRight w:val="0"/>
      <w:marTop w:val="0"/>
      <w:marBottom w:val="0"/>
      <w:divBdr>
        <w:top w:val="none" w:sz="0" w:space="0" w:color="auto"/>
        <w:left w:val="none" w:sz="0" w:space="0" w:color="auto"/>
        <w:bottom w:val="none" w:sz="0" w:space="0" w:color="auto"/>
        <w:right w:val="none" w:sz="0" w:space="0" w:color="auto"/>
      </w:divBdr>
    </w:div>
    <w:div w:id="51391915">
      <w:bodyDiv w:val="1"/>
      <w:marLeft w:val="0"/>
      <w:marRight w:val="0"/>
      <w:marTop w:val="0"/>
      <w:marBottom w:val="0"/>
      <w:divBdr>
        <w:top w:val="none" w:sz="0" w:space="0" w:color="auto"/>
        <w:left w:val="none" w:sz="0" w:space="0" w:color="auto"/>
        <w:bottom w:val="none" w:sz="0" w:space="0" w:color="auto"/>
        <w:right w:val="none" w:sz="0" w:space="0" w:color="auto"/>
      </w:divBdr>
    </w:div>
    <w:div w:id="53703704">
      <w:bodyDiv w:val="1"/>
      <w:marLeft w:val="0"/>
      <w:marRight w:val="0"/>
      <w:marTop w:val="0"/>
      <w:marBottom w:val="0"/>
      <w:divBdr>
        <w:top w:val="none" w:sz="0" w:space="0" w:color="auto"/>
        <w:left w:val="none" w:sz="0" w:space="0" w:color="auto"/>
        <w:bottom w:val="none" w:sz="0" w:space="0" w:color="auto"/>
        <w:right w:val="none" w:sz="0" w:space="0" w:color="auto"/>
      </w:divBdr>
    </w:div>
    <w:div w:id="54858397">
      <w:bodyDiv w:val="1"/>
      <w:marLeft w:val="0"/>
      <w:marRight w:val="0"/>
      <w:marTop w:val="0"/>
      <w:marBottom w:val="0"/>
      <w:divBdr>
        <w:top w:val="none" w:sz="0" w:space="0" w:color="auto"/>
        <w:left w:val="none" w:sz="0" w:space="0" w:color="auto"/>
        <w:bottom w:val="none" w:sz="0" w:space="0" w:color="auto"/>
        <w:right w:val="none" w:sz="0" w:space="0" w:color="auto"/>
      </w:divBdr>
    </w:div>
    <w:div w:id="54860126">
      <w:bodyDiv w:val="1"/>
      <w:marLeft w:val="0"/>
      <w:marRight w:val="0"/>
      <w:marTop w:val="0"/>
      <w:marBottom w:val="0"/>
      <w:divBdr>
        <w:top w:val="none" w:sz="0" w:space="0" w:color="auto"/>
        <w:left w:val="none" w:sz="0" w:space="0" w:color="auto"/>
        <w:bottom w:val="none" w:sz="0" w:space="0" w:color="auto"/>
        <w:right w:val="none" w:sz="0" w:space="0" w:color="auto"/>
      </w:divBdr>
    </w:div>
    <w:div w:id="61874582">
      <w:bodyDiv w:val="1"/>
      <w:marLeft w:val="0"/>
      <w:marRight w:val="0"/>
      <w:marTop w:val="0"/>
      <w:marBottom w:val="0"/>
      <w:divBdr>
        <w:top w:val="none" w:sz="0" w:space="0" w:color="auto"/>
        <w:left w:val="none" w:sz="0" w:space="0" w:color="auto"/>
        <w:bottom w:val="none" w:sz="0" w:space="0" w:color="auto"/>
        <w:right w:val="none" w:sz="0" w:space="0" w:color="auto"/>
      </w:divBdr>
    </w:div>
    <w:div w:id="67652397">
      <w:bodyDiv w:val="1"/>
      <w:marLeft w:val="0"/>
      <w:marRight w:val="0"/>
      <w:marTop w:val="0"/>
      <w:marBottom w:val="0"/>
      <w:divBdr>
        <w:top w:val="none" w:sz="0" w:space="0" w:color="auto"/>
        <w:left w:val="none" w:sz="0" w:space="0" w:color="auto"/>
        <w:bottom w:val="none" w:sz="0" w:space="0" w:color="auto"/>
        <w:right w:val="none" w:sz="0" w:space="0" w:color="auto"/>
      </w:divBdr>
    </w:div>
    <w:div w:id="73362707">
      <w:bodyDiv w:val="1"/>
      <w:marLeft w:val="0"/>
      <w:marRight w:val="0"/>
      <w:marTop w:val="0"/>
      <w:marBottom w:val="0"/>
      <w:divBdr>
        <w:top w:val="none" w:sz="0" w:space="0" w:color="auto"/>
        <w:left w:val="none" w:sz="0" w:space="0" w:color="auto"/>
        <w:bottom w:val="none" w:sz="0" w:space="0" w:color="auto"/>
        <w:right w:val="none" w:sz="0" w:space="0" w:color="auto"/>
      </w:divBdr>
    </w:div>
    <w:div w:id="75443169">
      <w:bodyDiv w:val="1"/>
      <w:marLeft w:val="0"/>
      <w:marRight w:val="0"/>
      <w:marTop w:val="0"/>
      <w:marBottom w:val="0"/>
      <w:divBdr>
        <w:top w:val="none" w:sz="0" w:space="0" w:color="auto"/>
        <w:left w:val="none" w:sz="0" w:space="0" w:color="auto"/>
        <w:bottom w:val="none" w:sz="0" w:space="0" w:color="auto"/>
        <w:right w:val="none" w:sz="0" w:space="0" w:color="auto"/>
      </w:divBdr>
    </w:div>
    <w:div w:id="81998196">
      <w:bodyDiv w:val="1"/>
      <w:marLeft w:val="0"/>
      <w:marRight w:val="0"/>
      <w:marTop w:val="0"/>
      <w:marBottom w:val="0"/>
      <w:divBdr>
        <w:top w:val="none" w:sz="0" w:space="0" w:color="auto"/>
        <w:left w:val="none" w:sz="0" w:space="0" w:color="auto"/>
        <w:bottom w:val="none" w:sz="0" w:space="0" w:color="auto"/>
        <w:right w:val="none" w:sz="0" w:space="0" w:color="auto"/>
      </w:divBdr>
    </w:div>
    <w:div w:id="85268204">
      <w:bodyDiv w:val="1"/>
      <w:marLeft w:val="0"/>
      <w:marRight w:val="0"/>
      <w:marTop w:val="0"/>
      <w:marBottom w:val="0"/>
      <w:divBdr>
        <w:top w:val="none" w:sz="0" w:space="0" w:color="auto"/>
        <w:left w:val="none" w:sz="0" w:space="0" w:color="auto"/>
        <w:bottom w:val="none" w:sz="0" w:space="0" w:color="auto"/>
        <w:right w:val="none" w:sz="0" w:space="0" w:color="auto"/>
      </w:divBdr>
    </w:div>
    <w:div w:id="86394173">
      <w:bodyDiv w:val="1"/>
      <w:marLeft w:val="0"/>
      <w:marRight w:val="0"/>
      <w:marTop w:val="0"/>
      <w:marBottom w:val="0"/>
      <w:divBdr>
        <w:top w:val="none" w:sz="0" w:space="0" w:color="auto"/>
        <w:left w:val="none" w:sz="0" w:space="0" w:color="auto"/>
        <w:bottom w:val="none" w:sz="0" w:space="0" w:color="auto"/>
        <w:right w:val="none" w:sz="0" w:space="0" w:color="auto"/>
      </w:divBdr>
    </w:div>
    <w:div w:id="101607048">
      <w:bodyDiv w:val="1"/>
      <w:marLeft w:val="0"/>
      <w:marRight w:val="0"/>
      <w:marTop w:val="0"/>
      <w:marBottom w:val="0"/>
      <w:divBdr>
        <w:top w:val="none" w:sz="0" w:space="0" w:color="auto"/>
        <w:left w:val="none" w:sz="0" w:space="0" w:color="auto"/>
        <w:bottom w:val="none" w:sz="0" w:space="0" w:color="auto"/>
        <w:right w:val="none" w:sz="0" w:space="0" w:color="auto"/>
      </w:divBdr>
    </w:div>
    <w:div w:id="104274565">
      <w:bodyDiv w:val="1"/>
      <w:marLeft w:val="0"/>
      <w:marRight w:val="0"/>
      <w:marTop w:val="0"/>
      <w:marBottom w:val="0"/>
      <w:divBdr>
        <w:top w:val="none" w:sz="0" w:space="0" w:color="auto"/>
        <w:left w:val="none" w:sz="0" w:space="0" w:color="auto"/>
        <w:bottom w:val="none" w:sz="0" w:space="0" w:color="auto"/>
        <w:right w:val="none" w:sz="0" w:space="0" w:color="auto"/>
      </w:divBdr>
    </w:div>
    <w:div w:id="107824179">
      <w:bodyDiv w:val="1"/>
      <w:marLeft w:val="0"/>
      <w:marRight w:val="0"/>
      <w:marTop w:val="0"/>
      <w:marBottom w:val="0"/>
      <w:divBdr>
        <w:top w:val="none" w:sz="0" w:space="0" w:color="auto"/>
        <w:left w:val="none" w:sz="0" w:space="0" w:color="auto"/>
        <w:bottom w:val="none" w:sz="0" w:space="0" w:color="auto"/>
        <w:right w:val="none" w:sz="0" w:space="0" w:color="auto"/>
      </w:divBdr>
    </w:div>
    <w:div w:id="123692348">
      <w:bodyDiv w:val="1"/>
      <w:marLeft w:val="0"/>
      <w:marRight w:val="0"/>
      <w:marTop w:val="0"/>
      <w:marBottom w:val="0"/>
      <w:divBdr>
        <w:top w:val="none" w:sz="0" w:space="0" w:color="auto"/>
        <w:left w:val="none" w:sz="0" w:space="0" w:color="auto"/>
        <w:bottom w:val="none" w:sz="0" w:space="0" w:color="auto"/>
        <w:right w:val="none" w:sz="0" w:space="0" w:color="auto"/>
      </w:divBdr>
    </w:div>
    <w:div w:id="129635929">
      <w:bodyDiv w:val="1"/>
      <w:marLeft w:val="0"/>
      <w:marRight w:val="0"/>
      <w:marTop w:val="0"/>
      <w:marBottom w:val="0"/>
      <w:divBdr>
        <w:top w:val="none" w:sz="0" w:space="0" w:color="auto"/>
        <w:left w:val="none" w:sz="0" w:space="0" w:color="auto"/>
        <w:bottom w:val="none" w:sz="0" w:space="0" w:color="auto"/>
        <w:right w:val="none" w:sz="0" w:space="0" w:color="auto"/>
      </w:divBdr>
    </w:div>
    <w:div w:id="130637116">
      <w:bodyDiv w:val="1"/>
      <w:marLeft w:val="0"/>
      <w:marRight w:val="0"/>
      <w:marTop w:val="0"/>
      <w:marBottom w:val="0"/>
      <w:divBdr>
        <w:top w:val="none" w:sz="0" w:space="0" w:color="auto"/>
        <w:left w:val="none" w:sz="0" w:space="0" w:color="auto"/>
        <w:bottom w:val="none" w:sz="0" w:space="0" w:color="auto"/>
        <w:right w:val="none" w:sz="0" w:space="0" w:color="auto"/>
      </w:divBdr>
    </w:div>
    <w:div w:id="133761897">
      <w:bodyDiv w:val="1"/>
      <w:marLeft w:val="0"/>
      <w:marRight w:val="0"/>
      <w:marTop w:val="0"/>
      <w:marBottom w:val="0"/>
      <w:divBdr>
        <w:top w:val="none" w:sz="0" w:space="0" w:color="auto"/>
        <w:left w:val="none" w:sz="0" w:space="0" w:color="auto"/>
        <w:bottom w:val="none" w:sz="0" w:space="0" w:color="auto"/>
        <w:right w:val="none" w:sz="0" w:space="0" w:color="auto"/>
      </w:divBdr>
    </w:div>
    <w:div w:id="134102076">
      <w:bodyDiv w:val="1"/>
      <w:marLeft w:val="0"/>
      <w:marRight w:val="0"/>
      <w:marTop w:val="0"/>
      <w:marBottom w:val="0"/>
      <w:divBdr>
        <w:top w:val="none" w:sz="0" w:space="0" w:color="auto"/>
        <w:left w:val="none" w:sz="0" w:space="0" w:color="auto"/>
        <w:bottom w:val="none" w:sz="0" w:space="0" w:color="auto"/>
        <w:right w:val="none" w:sz="0" w:space="0" w:color="auto"/>
      </w:divBdr>
    </w:div>
    <w:div w:id="135605443">
      <w:bodyDiv w:val="1"/>
      <w:marLeft w:val="0"/>
      <w:marRight w:val="0"/>
      <w:marTop w:val="0"/>
      <w:marBottom w:val="0"/>
      <w:divBdr>
        <w:top w:val="none" w:sz="0" w:space="0" w:color="auto"/>
        <w:left w:val="none" w:sz="0" w:space="0" w:color="auto"/>
        <w:bottom w:val="none" w:sz="0" w:space="0" w:color="auto"/>
        <w:right w:val="none" w:sz="0" w:space="0" w:color="auto"/>
      </w:divBdr>
    </w:div>
    <w:div w:id="142086832">
      <w:bodyDiv w:val="1"/>
      <w:marLeft w:val="0"/>
      <w:marRight w:val="0"/>
      <w:marTop w:val="0"/>
      <w:marBottom w:val="0"/>
      <w:divBdr>
        <w:top w:val="none" w:sz="0" w:space="0" w:color="auto"/>
        <w:left w:val="none" w:sz="0" w:space="0" w:color="auto"/>
        <w:bottom w:val="none" w:sz="0" w:space="0" w:color="auto"/>
        <w:right w:val="none" w:sz="0" w:space="0" w:color="auto"/>
      </w:divBdr>
    </w:div>
    <w:div w:id="151993425">
      <w:bodyDiv w:val="1"/>
      <w:marLeft w:val="0"/>
      <w:marRight w:val="0"/>
      <w:marTop w:val="0"/>
      <w:marBottom w:val="0"/>
      <w:divBdr>
        <w:top w:val="none" w:sz="0" w:space="0" w:color="auto"/>
        <w:left w:val="none" w:sz="0" w:space="0" w:color="auto"/>
        <w:bottom w:val="none" w:sz="0" w:space="0" w:color="auto"/>
        <w:right w:val="none" w:sz="0" w:space="0" w:color="auto"/>
      </w:divBdr>
    </w:div>
    <w:div w:id="153843712">
      <w:bodyDiv w:val="1"/>
      <w:marLeft w:val="0"/>
      <w:marRight w:val="0"/>
      <w:marTop w:val="0"/>
      <w:marBottom w:val="0"/>
      <w:divBdr>
        <w:top w:val="none" w:sz="0" w:space="0" w:color="auto"/>
        <w:left w:val="none" w:sz="0" w:space="0" w:color="auto"/>
        <w:bottom w:val="none" w:sz="0" w:space="0" w:color="auto"/>
        <w:right w:val="none" w:sz="0" w:space="0" w:color="auto"/>
      </w:divBdr>
    </w:div>
    <w:div w:id="155078096">
      <w:bodyDiv w:val="1"/>
      <w:marLeft w:val="0"/>
      <w:marRight w:val="0"/>
      <w:marTop w:val="0"/>
      <w:marBottom w:val="0"/>
      <w:divBdr>
        <w:top w:val="none" w:sz="0" w:space="0" w:color="auto"/>
        <w:left w:val="none" w:sz="0" w:space="0" w:color="auto"/>
        <w:bottom w:val="none" w:sz="0" w:space="0" w:color="auto"/>
        <w:right w:val="none" w:sz="0" w:space="0" w:color="auto"/>
      </w:divBdr>
    </w:div>
    <w:div w:id="158539901">
      <w:bodyDiv w:val="1"/>
      <w:marLeft w:val="0"/>
      <w:marRight w:val="0"/>
      <w:marTop w:val="0"/>
      <w:marBottom w:val="0"/>
      <w:divBdr>
        <w:top w:val="none" w:sz="0" w:space="0" w:color="auto"/>
        <w:left w:val="none" w:sz="0" w:space="0" w:color="auto"/>
        <w:bottom w:val="none" w:sz="0" w:space="0" w:color="auto"/>
        <w:right w:val="none" w:sz="0" w:space="0" w:color="auto"/>
      </w:divBdr>
    </w:div>
    <w:div w:id="163130798">
      <w:bodyDiv w:val="1"/>
      <w:marLeft w:val="0"/>
      <w:marRight w:val="0"/>
      <w:marTop w:val="0"/>
      <w:marBottom w:val="0"/>
      <w:divBdr>
        <w:top w:val="none" w:sz="0" w:space="0" w:color="auto"/>
        <w:left w:val="none" w:sz="0" w:space="0" w:color="auto"/>
        <w:bottom w:val="none" w:sz="0" w:space="0" w:color="auto"/>
        <w:right w:val="none" w:sz="0" w:space="0" w:color="auto"/>
      </w:divBdr>
    </w:div>
    <w:div w:id="167794982">
      <w:bodyDiv w:val="1"/>
      <w:marLeft w:val="0"/>
      <w:marRight w:val="0"/>
      <w:marTop w:val="0"/>
      <w:marBottom w:val="0"/>
      <w:divBdr>
        <w:top w:val="none" w:sz="0" w:space="0" w:color="auto"/>
        <w:left w:val="none" w:sz="0" w:space="0" w:color="auto"/>
        <w:bottom w:val="none" w:sz="0" w:space="0" w:color="auto"/>
        <w:right w:val="none" w:sz="0" w:space="0" w:color="auto"/>
      </w:divBdr>
    </w:div>
    <w:div w:id="173083024">
      <w:bodyDiv w:val="1"/>
      <w:marLeft w:val="0"/>
      <w:marRight w:val="0"/>
      <w:marTop w:val="0"/>
      <w:marBottom w:val="0"/>
      <w:divBdr>
        <w:top w:val="none" w:sz="0" w:space="0" w:color="auto"/>
        <w:left w:val="none" w:sz="0" w:space="0" w:color="auto"/>
        <w:bottom w:val="none" w:sz="0" w:space="0" w:color="auto"/>
        <w:right w:val="none" w:sz="0" w:space="0" w:color="auto"/>
      </w:divBdr>
    </w:div>
    <w:div w:id="173620430">
      <w:bodyDiv w:val="1"/>
      <w:marLeft w:val="0"/>
      <w:marRight w:val="0"/>
      <w:marTop w:val="0"/>
      <w:marBottom w:val="0"/>
      <w:divBdr>
        <w:top w:val="none" w:sz="0" w:space="0" w:color="auto"/>
        <w:left w:val="none" w:sz="0" w:space="0" w:color="auto"/>
        <w:bottom w:val="none" w:sz="0" w:space="0" w:color="auto"/>
        <w:right w:val="none" w:sz="0" w:space="0" w:color="auto"/>
      </w:divBdr>
    </w:div>
    <w:div w:id="176504496">
      <w:bodyDiv w:val="1"/>
      <w:marLeft w:val="0"/>
      <w:marRight w:val="0"/>
      <w:marTop w:val="0"/>
      <w:marBottom w:val="0"/>
      <w:divBdr>
        <w:top w:val="none" w:sz="0" w:space="0" w:color="auto"/>
        <w:left w:val="none" w:sz="0" w:space="0" w:color="auto"/>
        <w:bottom w:val="none" w:sz="0" w:space="0" w:color="auto"/>
        <w:right w:val="none" w:sz="0" w:space="0" w:color="auto"/>
      </w:divBdr>
    </w:div>
    <w:div w:id="179046767">
      <w:bodyDiv w:val="1"/>
      <w:marLeft w:val="0"/>
      <w:marRight w:val="0"/>
      <w:marTop w:val="0"/>
      <w:marBottom w:val="0"/>
      <w:divBdr>
        <w:top w:val="none" w:sz="0" w:space="0" w:color="auto"/>
        <w:left w:val="none" w:sz="0" w:space="0" w:color="auto"/>
        <w:bottom w:val="none" w:sz="0" w:space="0" w:color="auto"/>
        <w:right w:val="none" w:sz="0" w:space="0" w:color="auto"/>
      </w:divBdr>
    </w:div>
    <w:div w:id="224419150">
      <w:bodyDiv w:val="1"/>
      <w:marLeft w:val="0"/>
      <w:marRight w:val="0"/>
      <w:marTop w:val="0"/>
      <w:marBottom w:val="0"/>
      <w:divBdr>
        <w:top w:val="none" w:sz="0" w:space="0" w:color="auto"/>
        <w:left w:val="none" w:sz="0" w:space="0" w:color="auto"/>
        <w:bottom w:val="none" w:sz="0" w:space="0" w:color="auto"/>
        <w:right w:val="none" w:sz="0" w:space="0" w:color="auto"/>
      </w:divBdr>
    </w:div>
    <w:div w:id="226192234">
      <w:bodyDiv w:val="1"/>
      <w:marLeft w:val="0"/>
      <w:marRight w:val="0"/>
      <w:marTop w:val="0"/>
      <w:marBottom w:val="0"/>
      <w:divBdr>
        <w:top w:val="none" w:sz="0" w:space="0" w:color="auto"/>
        <w:left w:val="none" w:sz="0" w:space="0" w:color="auto"/>
        <w:bottom w:val="none" w:sz="0" w:space="0" w:color="auto"/>
        <w:right w:val="none" w:sz="0" w:space="0" w:color="auto"/>
      </w:divBdr>
    </w:div>
    <w:div w:id="227347159">
      <w:bodyDiv w:val="1"/>
      <w:marLeft w:val="0"/>
      <w:marRight w:val="0"/>
      <w:marTop w:val="0"/>
      <w:marBottom w:val="0"/>
      <w:divBdr>
        <w:top w:val="none" w:sz="0" w:space="0" w:color="auto"/>
        <w:left w:val="none" w:sz="0" w:space="0" w:color="auto"/>
        <w:bottom w:val="none" w:sz="0" w:space="0" w:color="auto"/>
        <w:right w:val="none" w:sz="0" w:space="0" w:color="auto"/>
      </w:divBdr>
    </w:div>
    <w:div w:id="237634165">
      <w:bodyDiv w:val="1"/>
      <w:marLeft w:val="0"/>
      <w:marRight w:val="0"/>
      <w:marTop w:val="0"/>
      <w:marBottom w:val="0"/>
      <w:divBdr>
        <w:top w:val="none" w:sz="0" w:space="0" w:color="auto"/>
        <w:left w:val="none" w:sz="0" w:space="0" w:color="auto"/>
        <w:bottom w:val="none" w:sz="0" w:space="0" w:color="auto"/>
        <w:right w:val="none" w:sz="0" w:space="0" w:color="auto"/>
      </w:divBdr>
    </w:div>
    <w:div w:id="242566706">
      <w:bodyDiv w:val="1"/>
      <w:marLeft w:val="0"/>
      <w:marRight w:val="0"/>
      <w:marTop w:val="0"/>
      <w:marBottom w:val="0"/>
      <w:divBdr>
        <w:top w:val="none" w:sz="0" w:space="0" w:color="auto"/>
        <w:left w:val="none" w:sz="0" w:space="0" w:color="auto"/>
        <w:bottom w:val="none" w:sz="0" w:space="0" w:color="auto"/>
        <w:right w:val="none" w:sz="0" w:space="0" w:color="auto"/>
      </w:divBdr>
    </w:div>
    <w:div w:id="253245664">
      <w:bodyDiv w:val="1"/>
      <w:marLeft w:val="0"/>
      <w:marRight w:val="0"/>
      <w:marTop w:val="0"/>
      <w:marBottom w:val="0"/>
      <w:divBdr>
        <w:top w:val="none" w:sz="0" w:space="0" w:color="auto"/>
        <w:left w:val="none" w:sz="0" w:space="0" w:color="auto"/>
        <w:bottom w:val="none" w:sz="0" w:space="0" w:color="auto"/>
        <w:right w:val="none" w:sz="0" w:space="0" w:color="auto"/>
      </w:divBdr>
    </w:div>
    <w:div w:id="253443249">
      <w:bodyDiv w:val="1"/>
      <w:marLeft w:val="0"/>
      <w:marRight w:val="0"/>
      <w:marTop w:val="0"/>
      <w:marBottom w:val="0"/>
      <w:divBdr>
        <w:top w:val="none" w:sz="0" w:space="0" w:color="auto"/>
        <w:left w:val="none" w:sz="0" w:space="0" w:color="auto"/>
        <w:bottom w:val="none" w:sz="0" w:space="0" w:color="auto"/>
        <w:right w:val="none" w:sz="0" w:space="0" w:color="auto"/>
      </w:divBdr>
    </w:div>
    <w:div w:id="269170096">
      <w:bodyDiv w:val="1"/>
      <w:marLeft w:val="0"/>
      <w:marRight w:val="0"/>
      <w:marTop w:val="0"/>
      <w:marBottom w:val="0"/>
      <w:divBdr>
        <w:top w:val="none" w:sz="0" w:space="0" w:color="auto"/>
        <w:left w:val="none" w:sz="0" w:space="0" w:color="auto"/>
        <w:bottom w:val="none" w:sz="0" w:space="0" w:color="auto"/>
        <w:right w:val="none" w:sz="0" w:space="0" w:color="auto"/>
      </w:divBdr>
    </w:div>
    <w:div w:id="271593246">
      <w:bodyDiv w:val="1"/>
      <w:marLeft w:val="0"/>
      <w:marRight w:val="0"/>
      <w:marTop w:val="0"/>
      <w:marBottom w:val="0"/>
      <w:divBdr>
        <w:top w:val="none" w:sz="0" w:space="0" w:color="auto"/>
        <w:left w:val="none" w:sz="0" w:space="0" w:color="auto"/>
        <w:bottom w:val="none" w:sz="0" w:space="0" w:color="auto"/>
        <w:right w:val="none" w:sz="0" w:space="0" w:color="auto"/>
      </w:divBdr>
    </w:div>
    <w:div w:id="271599429">
      <w:bodyDiv w:val="1"/>
      <w:marLeft w:val="0"/>
      <w:marRight w:val="0"/>
      <w:marTop w:val="0"/>
      <w:marBottom w:val="0"/>
      <w:divBdr>
        <w:top w:val="none" w:sz="0" w:space="0" w:color="auto"/>
        <w:left w:val="none" w:sz="0" w:space="0" w:color="auto"/>
        <w:bottom w:val="none" w:sz="0" w:space="0" w:color="auto"/>
        <w:right w:val="none" w:sz="0" w:space="0" w:color="auto"/>
      </w:divBdr>
    </w:div>
    <w:div w:id="275334194">
      <w:bodyDiv w:val="1"/>
      <w:marLeft w:val="0"/>
      <w:marRight w:val="0"/>
      <w:marTop w:val="0"/>
      <w:marBottom w:val="0"/>
      <w:divBdr>
        <w:top w:val="none" w:sz="0" w:space="0" w:color="auto"/>
        <w:left w:val="none" w:sz="0" w:space="0" w:color="auto"/>
        <w:bottom w:val="none" w:sz="0" w:space="0" w:color="auto"/>
        <w:right w:val="none" w:sz="0" w:space="0" w:color="auto"/>
      </w:divBdr>
    </w:div>
    <w:div w:id="275715559">
      <w:bodyDiv w:val="1"/>
      <w:marLeft w:val="0"/>
      <w:marRight w:val="0"/>
      <w:marTop w:val="0"/>
      <w:marBottom w:val="0"/>
      <w:divBdr>
        <w:top w:val="none" w:sz="0" w:space="0" w:color="auto"/>
        <w:left w:val="none" w:sz="0" w:space="0" w:color="auto"/>
        <w:bottom w:val="none" w:sz="0" w:space="0" w:color="auto"/>
        <w:right w:val="none" w:sz="0" w:space="0" w:color="auto"/>
      </w:divBdr>
    </w:div>
    <w:div w:id="280308288">
      <w:bodyDiv w:val="1"/>
      <w:marLeft w:val="0"/>
      <w:marRight w:val="0"/>
      <w:marTop w:val="0"/>
      <w:marBottom w:val="0"/>
      <w:divBdr>
        <w:top w:val="none" w:sz="0" w:space="0" w:color="auto"/>
        <w:left w:val="none" w:sz="0" w:space="0" w:color="auto"/>
        <w:bottom w:val="none" w:sz="0" w:space="0" w:color="auto"/>
        <w:right w:val="none" w:sz="0" w:space="0" w:color="auto"/>
      </w:divBdr>
    </w:div>
    <w:div w:id="281231646">
      <w:bodyDiv w:val="1"/>
      <w:marLeft w:val="0"/>
      <w:marRight w:val="0"/>
      <w:marTop w:val="0"/>
      <w:marBottom w:val="0"/>
      <w:divBdr>
        <w:top w:val="none" w:sz="0" w:space="0" w:color="auto"/>
        <w:left w:val="none" w:sz="0" w:space="0" w:color="auto"/>
        <w:bottom w:val="none" w:sz="0" w:space="0" w:color="auto"/>
        <w:right w:val="none" w:sz="0" w:space="0" w:color="auto"/>
      </w:divBdr>
    </w:div>
    <w:div w:id="291979355">
      <w:bodyDiv w:val="1"/>
      <w:marLeft w:val="0"/>
      <w:marRight w:val="0"/>
      <w:marTop w:val="0"/>
      <w:marBottom w:val="0"/>
      <w:divBdr>
        <w:top w:val="none" w:sz="0" w:space="0" w:color="auto"/>
        <w:left w:val="none" w:sz="0" w:space="0" w:color="auto"/>
        <w:bottom w:val="none" w:sz="0" w:space="0" w:color="auto"/>
        <w:right w:val="none" w:sz="0" w:space="0" w:color="auto"/>
      </w:divBdr>
    </w:div>
    <w:div w:id="321275577">
      <w:bodyDiv w:val="1"/>
      <w:marLeft w:val="0"/>
      <w:marRight w:val="0"/>
      <w:marTop w:val="0"/>
      <w:marBottom w:val="0"/>
      <w:divBdr>
        <w:top w:val="none" w:sz="0" w:space="0" w:color="auto"/>
        <w:left w:val="none" w:sz="0" w:space="0" w:color="auto"/>
        <w:bottom w:val="none" w:sz="0" w:space="0" w:color="auto"/>
        <w:right w:val="none" w:sz="0" w:space="0" w:color="auto"/>
      </w:divBdr>
    </w:div>
    <w:div w:id="326397183">
      <w:bodyDiv w:val="1"/>
      <w:marLeft w:val="0"/>
      <w:marRight w:val="0"/>
      <w:marTop w:val="0"/>
      <w:marBottom w:val="0"/>
      <w:divBdr>
        <w:top w:val="none" w:sz="0" w:space="0" w:color="auto"/>
        <w:left w:val="none" w:sz="0" w:space="0" w:color="auto"/>
        <w:bottom w:val="none" w:sz="0" w:space="0" w:color="auto"/>
        <w:right w:val="none" w:sz="0" w:space="0" w:color="auto"/>
      </w:divBdr>
    </w:div>
    <w:div w:id="337389012">
      <w:bodyDiv w:val="1"/>
      <w:marLeft w:val="0"/>
      <w:marRight w:val="0"/>
      <w:marTop w:val="0"/>
      <w:marBottom w:val="0"/>
      <w:divBdr>
        <w:top w:val="none" w:sz="0" w:space="0" w:color="auto"/>
        <w:left w:val="none" w:sz="0" w:space="0" w:color="auto"/>
        <w:bottom w:val="none" w:sz="0" w:space="0" w:color="auto"/>
        <w:right w:val="none" w:sz="0" w:space="0" w:color="auto"/>
      </w:divBdr>
    </w:div>
    <w:div w:id="341469989">
      <w:bodyDiv w:val="1"/>
      <w:marLeft w:val="0"/>
      <w:marRight w:val="0"/>
      <w:marTop w:val="0"/>
      <w:marBottom w:val="0"/>
      <w:divBdr>
        <w:top w:val="none" w:sz="0" w:space="0" w:color="auto"/>
        <w:left w:val="none" w:sz="0" w:space="0" w:color="auto"/>
        <w:bottom w:val="none" w:sz="0" w:space="0" w:color="auto"/>
        <w:right w:val="none" w:sz="0" w:space="0" w:color="auto"/>
      </w:divBdr>
    </w:div>
    <w:div w:id="345834095">
      <w:bodyDiv w:val="1"/>
      <w:marLeft w:val="0"/>
      <w:marRight w:val="0"/>
      <w:marTop w:val="0"/>
      <w:marBottom w:val="0"/>
      <w:divBdr>
        <w:top w:val="none" w:sz="0" w:space="0" w:color="auto"/>
        <w:left w:val="none" w:sz="0" w:space="0" w:color="auto"/>
        <w:bottom w:val="none" w:sz="0" w:space="0" w:color="auto"/>
        <w:right w:val="none" w:sz="0" w:space="0" w:color="auto"/>
      </w:divBdr>
    </w:div>
    <w:div w:id="348682067">
      <w:bodyDiv w:val="1"/>
      <w:marLeft w:val="0"/>
      <w:marRight w:val="0"/>
      <w:marTop w:val="0"/>
      <w:marBottom w:val="0"/>
      <w:divBdr>
        <w:top w:val="none" w:sz="0" w:space="0" w:color="auto"/>
        <w:left w:val="none" w:sz="0" w:space="0" w:color="auto"/>
        <w:bottom w:val="none" w:sz="0" w:space="0" w:color="auto"/>
        <w:right w:val="none" w:sz="0" w:space="0" w:color="auto"/>
      </w:divBdr>
    </w:div>
    <w:div w:id="357587846">
      <w:bodyDiv w:val="1"/>
      <w:marLeft w:val="0"/>
      <w:marRight w:val="0"/>
      <w:marTop w:val="0"/>
      <w:marBottom w:val="0"/>
      <w:divBdr>
        <w:top w:val="none" w:sz="0" w:space="0" w:color="auto"/>
        <w:left w:val="none" w:sz="0" w:space="0" w:color="auto"/>
        <w:bottom w:val="none" w:sz="0" w:space="0" w:color="auto"/>
        <w:right w:val="none" w:sz="0" w:space="0" w:color="auto"/>
      </w:divBdr>
    </w:div>
    <w:div w:id="375130189">
      <w:bodyDiv w:val="1"/>
      <w:marLeft w:val="0"/>
      <w:marRight w:val="0"/>
      <w:marTop w:val="0"/>
      <w:marBottom w:val="0"/>
      <w:divBdr>
        <w:top w:val="none" w:sz="0" w:space="0" w:color="auto"/>
        <w:left w:val="none" w:sz="0" w:space="0" w:color="auto"/>
        <w:bottom w:val="none" w:sz="0" w:space="0" w:color="auto"/>
        <w:right w:val="none" w:sz="0" w:space="0" w:color="auto"/>
      </w:divBdr>
    </w:div>
    <w:div w:id="387656833">
      <w:bodyDiv w:val="1"/>
      <w:marLeft w:val="0"/>
      <w:marRight w:val="0"/>
      <w:marTop w:val="0"/>
      <w:marBottom w:val="0"/>
      <w:divBdr>
        <w:top w:val="none" w:sz="0" w:space="0" w:color="auto"/>
        <w:left w:val="none" w:sz="0" w:space="0" w:color="auto"/>
        <w:bottom w:val="none" w:sz="0" w:space="0" w:color="auto"/>
        <w:right w:val="none" w:sz="0" w:space="0" w:color="auto"/>
      </w:divBdr>
    </w:div>
    <w:div w:id="396514088">
      <w:bodyDiv w:val="1"/>
      <w:marLeft w:val="0"/>
      <w:marRight w:val="0"/>
      <w:marTop w:val="0"/>
      <w:marBottom w:val="0"/>
      <w:divBdr>
        <w:top w:val="none" w:sz="0" w:space="0" w:color="auto"/>
        <w:left w:val="none" w:sz="0" w:space="0" w:color="auto"/>
        <w:bottom w:val="none" w:sz="0" w:space="0" w:color="auto"/>
        <w:right w:val="none" w:sz="0" w:space="0" w:color="auto"/>
      </w:divBdr>
    </w:div>
    <w:div w:id="403452669">
      <w:bodyDiv w:val="1"/>
      <w:marLeft w:val="0"/>
      <w:marRight w:val="0"/>
      <w:marTop w:val="0"/>
      <w:marBottom w:val="0"/>
      <w:divBdr>
        <w:top w:val="none" w:sz="0" w:space="0" w:color="auto"/>
        <w:left w:val="none" w:sz="0" w:space="0" w:color="auto"/>
        <w:bottom w:val="none" w:sz="0" w:space="0" w:color="auto"/>
        <w:right w:val="none" w:sz="0" w:space="0" w:color="auto"/>
      </w:divBdr>
    </w:div>
    <w:div w:id="411662490">
      <w:bodyDiv w:val="1"/>
      <w:marLeft w:val="0"/>
      <w:marRight w:val="0"/>
      <w:marTop w:val="0"/>
      <w:marBottom w:val="0"/>
      <w:divBdr>
        <w:top w:val="none" w:sz="0" w:space="0" w:color="auto"/>
        <w:left w:val="none" w:sz="0" w:space="0" w:color="auto"/>
        <w:bottom w:val="none" w:sz="0" w:space="0" w:color="auto"/>
        <w:right w:val="none" w:sz="0" w:space="0" w:color="auto"/>
      </w:divBdr>
    </w:div>
    <w:div w:id="413629943">
      <w:bodyDiv w:val="1"/>
      <w:marLeft w:val="0"/>
      <w:marRight w:val="0"/>
      <w:marTop w:val="0"/>
      <w:marBottom w:val="0"/>
      <w:divBdr>
        <w:top w:val="none" w:sz="0" w:space="0" w:color="auto"/>
        <w:left w:val="none" w:sz="0" w:space="0" w:color="auto"/>
        <w:bottom w:val="none" w:sz="0" w:space="0" w:color="auto"/>
        <w:right w:val="none" w:sz="0" w:space="0" w:color="auto"/>
      </w:divBdr>
    </w:div>
    <w:div w:id="433742740">
      <w:bodyDiv w:val="1"/>
      <w:marLeft w:val="0"/>
      <w:marRight w:val="0"/>
      <w:marTop w:val="0"/>
      <w:marBottom w:val="0"/>
      <w:divBdr>
        <w:top w:val="none" w:sz="0" w:space="0" w:color="auto"/>
        <w:left w:val="none" w:sz="0" w:space="0" w:color="auto"/>
        <w:bottom w:val="none" w:sz="0" w:space="0" w:color="auto"/>
        <w:right w:val="none" w:sz="0" w:space="0" w:color="auto"/>
      </w:divBdr>
    </w:div>
    <w:div w:id="434442718">
      <w:bodyDiv w:val="1"/>
      <w:marLeft w:val="0"/>
      <w:marRight w:val="0"/>
      <w:marTop w:val="0"/>
      <w:marBottom w:val="0"/>
      <w:divBdr>
        <w:top w:val="none" w:sz="0" w:space="0" w:color="auto"/>
        <w:left w:val="none" w:sz="0" w:space="0" w:color="auto"/>
        <w:bottom w:val="none" w:sz="0" w:space="0" w:color="auto"/>
        <w:right w:val="none" w:sz="0" w:space="0" w:color="auto"/>
      </w:divBdr>
    </w:div>
    <w:div w:id="469638255">
      <w:bodyDiv w:val="1"/>
      <w:marLeft w:val="0"/>
      <w:marRight w:val="0"/>
      <w:marTop w:val="0"/>
      <w:marBottom w:val="0"/>
      <w:divBdr>
        <w:top w:val="none" w:sz="0" w:space="0" w:color="auto"/>
        <w:left w:val="none" w:sz="0" w:space="0" w:color="auto"/>
        <w:bottom w:val="none" w:sz="0" w:space="0" w:color="auto"/>
        <w:right w:val="none" w:sz="0" w:space="0" w:color="auto"/>
      </w:divBdr>
    </w:div>
    <w:div w:id="474303700">
      <w:bodyDiv w:val="1"/>
      <w:marLeft w:val="0"/>
      <w:marRight w:val="0"/>
      <w:marTop w:val="0"/>
      <w:marBottom w:val="0"/>
      <w:divBdr>
        <w:top w:val="none" w:sz="0" w:space="0" w:color="auto"/>
        <w:left w:val="none" w:sz="0" w:space="0" w:color="auto"/>
        <w:bottom w:val="none" w:sz="0" w:space="0" w:color="auto"/>
        <w:right w:val="none" w:sz="0" w:space="0" w:color="auto"/>
      </w:divBdr>
    </w:div>
    <w:div w:id="500119369">
      <w:bodyDiv w:val="1"/>
      <w:marLeft w:val="0"/>
      <w:marRight w:val="0"/>
      <w:marTop w:val="0"/>
      <w:marBottom w:val="0"/>
      <w:divBdr>
        <w:top w:val="none" w:sz="0" w:space="0" w:color="auto"/>
        <w:left w:val="none" w:sz="0" w:space="0" w:color="auto"/>
        <w:bottom w:val="none" w:sz="0" w:space="0" w:color="auto"/>
        <w:right w:val="none" w:sz="0" w:space="0" w:color="auto"/>
      </w:divBdr>
    </w:div>
    <w:div w:id="502814580">
      <w:bodyDiv w:val="1"/>
      <w:marLeft w:val="0"/>
      <w:marRight w:val="0"/>
      <w:marTop w:val="0"/>
      <w:marBottom w:val="0"/>
      <w:divBdr>
        <w:top w:val="none" w:sz="0" w:space="0" w:color="auto"/>
        <w:left w:val="none" w:sz="0" w:space="0" w:color="auto"/>
        <w:bottom w:val="none" w:sz="0" w:space="0" w:color="auto"/>
        <w:right w:val="none" w:sz="0" w:space="0" w:color="auto"/>
      </w:divBdr>
    </w:div>
    <w:div w:id="507142001">
      <w:bodyDiv w:val="1"/>
      <w:marLeft w:val="0"/>
      <w:marRight w:val="0"/>
      <w:marTop w:val="0"/>
      <w:marBottom w:val="0"/>
      <w:divBdr>
        <w:top w:val="none" w:sz="0" w:space="0" w:color="auto"/>
        <w:left w:val="none" w:sz="0" w:space="0" w:color="auto"/>
        <w:bottom w:val="none" w:sz="0" w:space="0" w:color="auto"/>
        <w:right w:val="none" w:sz="0" w:space="0" w:color="auto"/>
      </w:divBdr>
    </w:div>
    <w:div w:id="511334773">
      <w:bodyDiv w:val="1"/>
      <w:marLeft w:val="0"/>
      <w:marRight w:val="0"/>
      <w:marTop w:val="0"/>
      <w:marBottom w:val="0"/>
      <w:divBdr>
        <w:top w:val="none" w:sz="0" w:space="0" w:color="auto"/>
        <w:left w:val="none" w:sz="0" w:space="0" w:color="auto"/>
        <w:bottom w:val="none" w:sz="0" w:space="0" w:color="auto"/>
        <w:right w:val="none" w:sz="0" w:space="0" w:color="auto"/>
      </w:divBdr>
    </w:div>
    <w:div w:id="511650353">
      <w:bodyDiv w:val="1"/>
      <w:marLeft w:val="0"/>
      <w:marRight w:val="0"/>
      <w:marTop w:val="0"/>
      <w:marBottom w:val="0"/>
      <w:divBdr>
        <w:top w:val="none" w:sz="0" w:space="0" w:color="auto"/>
        <w:left w:val="none" w:sz="0" w:space="0" w:color="auto"/>
        <w:bottom w:val="none" w:sz="0" w:space="0" w:color="auto"/>
        <w:right w:val="none" w:sz="0" w:space="0" w:color="auto"/>
      </w:divBdr>
    </w:div>
    <w:div w:id="512645406">
      <w:bodyDiv w:val="1"/>
      <w:marLeft w:val="0"/>
      <w:marRight w:val="0"/>
      <w:marTop w:val="0"/>
      <w:marBottom w:val="0"/>
      <w:divBdr>
        <w:top w:val="none" w:sz="0" w:space="0" w:color="auto"/>
        <w:left w:val="none" w:sz="0" w:space="0" w:color="auto"/>
        <w:bottom w:val="none" w:sz="0" w:space="0" w:color="auto"/>
        <w:right w:val="none" w:sz="0" w:space="0" w:color="auto"/>
      </w:divBdr>
    </w:div>
    <w:div w:id="517891535">
      <w:bodyDiv w:val="1"/>
      <w:marLeft w:val="0"/>
      <w:marRight w:val="0"/>
      <w:marTop w:val="0"/>
      <w:marBottom w:val="0"/>
      <w:divBdr>
        <w:top w:val="none" w:sz="0" w:space="0" w:color="auto"/>
        <w:left w:val="none" w:sz="0" w:space="0" w:color="auto"/>
        <w:bottom w:val="none" w:sz="0" w:space="0" w:color="auto"/>
        <w:right w:val="none" w:sz="0" w:space="0" w:color="auto"/>
      </w:divBdr>
    </w:div>
    <w:div w:id="524634045">
      <w:bodyDiv w:val="1"/>
      <w:marLeft w:val="0"/>
      <w:marRight w:val="0"/>
      <w:marTop w:val="0"/>
      <w:marBottom w:val="0"/>
      <w:divBdr>
        <w:top w:val="none" w:sz="0" w:space="0" w:color="auto"/>
        <w:left w:val="none" w:sz="0" w:space="0" w:color="auto"/>
        <w:bottom w:val="none" w:sz="0" w:space="0" w:color="auto"/>
        <w:right w:val="none" w:sz="0" w:space="0" w:color="auto"/>
      </w:divBdr>
    </w:div>
    <w:div w:id="531110121">
      <w:bodyDiv w:val="1"/>
      <w:marLeft w:val="0"/>
      <w:marRight w:val="0"/>
      <w:marTop w:val="0"/>
      <w:marBottom w:val="0"/>
      <w:divBdr>
        <w:top w:val="none" w:sz="0" w:space="0" w:color="auto"/>
        <w:left w:val="none" w:sz="0" w:space="0" w:color="auto"/>
        <w:bottom w:val="none" w:sz="0" w:space="0" w:color="auto"/>
        <w:right w:val="none" w:sz="0" w:space="0" w:color="auto"/>
      </w:divBdr>
    </w:div>
    <w:div w:id="531528452">
      <w:bodyDiv w:val="1"/>
      <w:marLeft w:val="0"/>
      <w:marRight w:val="0"/>
      <w:marTop w:val="0"/>
      <w:marBottom w:val="0"/>
      <w:divBdr>
        <w:top w:val="none" w:sz="0" w:space="0" w:color="auto"/>
        <w:left w:val="none" w:sz="0" w:space="0" w:color="auto"/>
        <w:bottom w:val="none" w:sz="0" w:space="0" w:color="auto"/>
        <w:right w:val="none" w:sz="0" w:space="0" w:color="auto"/>
      </w:divBdr>
    </w:div>
    <w:div w:id="535850277">
      <w:bodyDiv w:val="1"/>
      <w:marLeft w:val="0"/>
      <w:marRight w:val="0"/>
      <w:marTop w:val="0"/>
      <w:marBottom w:val="0"/>
      <w:divBdr>
        <w:top w:val="none" w:sz="0" w:space="0" w:color="auto"/>
        <w:left w:val="none" w:sz="0" w:space="0" w:color="auto"/>
        <w:bottom w:val="none" w:sz="0" w:space="0" w:color="auto"/>
        <w:right w:val="none" w:sz="0" w:space="0" w:color="auto"/>
      </w:divBdr>
    </w:div>
    <w:div w:id="537006509">
      <w:bodyDiv w:val="1"/>
      <w:marLeft w:val="0"/>
      <w:marRight w:val="0"/>
      <w:marTop w:val="0"/>
      <w:marBottom w:val="0"/>
      <w:divBdr>
        <w:top w:val="none" w:sz="0" w:space="0" w:color="auto"/>
        <w:left w:val="none" w:sz="0" w:space="0" w:color="auto"/>
        <w:bottom w:val="none" w:sz="0" w:space="0" w:color="auto"/>
        <w:right w:val="none" w:sz="0" w:space="0" w:color="auto"/>
      </w:divBdr>
    </w:div>
    <w:div w:id="541602732">
      <w:bodyDiv w:val="1"/>
      <w:marLeft w:val="0"/>
      <w:marRight w:val="0"/>
      <w:marTop w:val="0"/>
      <w:marBottom w:val="0"/>
      <w:divBdr>
        <w:top w:val="none" w:sz="0" w:space="0" w:color="auto"/>
        <w:left w:val="none" w:sz="0" w:space="0" w:color="auto"/>
        <w:bottom w:val="none" w:sz="0" w:space="0" w:color="auto"/>
        <w:right w:val="none" w:sz="0" w:space="0" w:color="auto"/>
      </w:divBdr>
    </w:div>
    <w:div w:id="549270944">
      <w:bodyDiv w:val="1"/>
      <w:marLeft w:val="0"/>
      <w:marRight w:val="0"/>
      <w:marTop w:val="0"/>
      <w:marBottom w:val="0"/>
      <w:divBdr>
        <w:top w:val="none" w:sz="0" w:space="0" w:color="auto"/>
        <w:left w:val="none" w:sz="0" w:space="0" w:color="auto"/>
        <w:bottom w:val="none" w:sz="0" w:space="0" w:color="auto"/>
        <w:right w:val="none" w:sz="0" w:space="0" w:color="auto"/>
      </w:divBdr>
    </w:div>
    <w:div w:id="551884379">
      <w:bodyDiv w:val="1"/>
      <w:marLeft w:val="0"/>
      <w:marRight w:val="0"/>
      <w:marTop w:val="0"/>
      <w:marBottom w:val="0"/>
      <w:divBdr>
        <w:top w:val="none" w:sz="0" w:space="0" w:color="auto"/>
        <w:left w:val="none" w:sz="0" w:space="0" w:color="auto"/>
        <w:bottom w:val="none" w:sz="0" w:space="0" w:color="auto"/>
        <w:right w:val="none" w:sz="0" w:space="0" w:color="auto"/>
      </w:divBdr>
    </w:div>
    <w:div w:id="558050945">
      <w:bodyDiv w:val="1"/>
      <w:marLeft w:val="0"/>
      <w:marRight w:val="0"/>
      <w:marTop w:val="0"/>
      <w:marBottom w:val="0"/>
      <w:divBdr>
        <w:top w:val="none" w:sz="0" w:space="0" w:color="auto"/>
        <w:left w:val="none" w:sz="0" w:space="0" w:color="auto"/>
        <w:bottom w:val="none" w:sz="0" w:space="0" w:color="auto"/>
        <w:right w:val="none" w:sz="0" w:space="0" w:color="auto"/>
      </w:divBdr>
    </w:div>
    <w:div w:id="568542622">
      <w:bodyDiv w:val="1"/>
      <w:marLeft w:val="0"/>
      <w:marRight w:val="0"/>
      <w:marTop w:val="0"/>
      <w:marBottom w:val="0"/>
      <w:divBdr>
        <w:top w:val="none" w:sz="0" w:space="0" w:color="auto"/>
        <w:left w:val="none" w:sz="0" w:space="0" w:color="auto"/>
        <w:bottom w:val="none" w:sz="0" w:space="0" w:color="auto"/>
        <w:right w:val="none" w:sz="0" w:space="0" w:color="auto"/>
      </w:divBdr>
    </w:div>
    <w:div w:id="571814205">
      <w:bodyDiv w:val="1"/>
      <w:marLeft w:val="0"/>
      <w:marRight w:val="0"/>
      <w:marTop w:val="0"/>
      <w:marBottom w:val="0"/>
      <w:divBdr>
        <w:top w:val="none" w:sz="0" w:space="0" w:color="auto"/>
        <w:left w:val="none" w:sz="0" w:space="0" w:color="auto"/>
        <w:bottom w:val="none" w:sz="0" w:space="0" w:color="auto"/>
        <w:right w:val="none" w:sz="0" w:space="0" w:color="auto"/>
      </w:divBdr>
    </w:div>
    <w:div w:id="585043781">
      <w:bodyDiv w:val="1"/>
      <w:marLeft w:val="0"/>
      <w:marRight w:val="0"/>
      <w:marTop w:val="0"/>
      <w:marBottom w:val="0"/>
      <w:divBdr>
        <w:top w:val="none" w:sz="0" w:space="0" w:color="auto"/>
        <w:left w:val="none" w:sz="0" w:space="0" w:color="auto"/>
        <w:bottom w:val="none" w:sz="0" w:space="0" w:color="auto"/>
        <w:right w:val="none" w:sz="0" w:space="0" w:color="auto"/>
      </w:divBdr>
    </w:div>
    <w:div w:id="588468582">
      <w:bodyDiv w:val="1"/>
      <w:marLeft w:val="0"/>
      <w:marRight w:val="0"/>
      <w:marTop w:val="0"/>
      <w:marBottom w:val="0"/>
      <w:divBdr>
        <w:top w:val="none" w:sz="0" w:space="0" w:color="auto"/>
        <w:left w:val="none" w:sz="0" w:space="0" w:color="auto"/>
        <w:bottom w:val="none" w:sz="0" w:space="0" w:color="auto"/>
        <w:right w:val="none" w:sz="0" w:space="0" w:color="auto"/>
      </w:divBdr>
    </w:div>
    <w:div w:id="606543150">
      <w:bodyDiv w:val="1"/>
      <w:marLeft w:val="0"/>
      <w:marRight w:val="0"/>
      <w:marTop w:val="0"/>
      <w:marBottom w:val="0"/>
      <w:divBdr>
        <w:top w:val="none" w:sz="0" w:space="0" w:color="auto"/>
        <w:left w:val="none" w:sz="0" w:space="0" w:color="auto"/>
        <w:bottom w:val="none" w:sz="0" w:space="0" w:color="auto"/>
        <w:right w:val="none" w:sz="0" w:space="0" w:color="auto"/>
      </w:divBdr>
    </w:div>
    <w:div w:id="618146255">
      <w:bodyDiv w:val="1"/>
      <w:marLeft w:val="0"/>
      <w:marRight w:val="0"/>
      <w:marTop w:val="0"/>
      <w:marBottom w:val="0"/>
      <w:divBdr>
        <w:top w:val="none" w:sz="0" w:space="0" w:color="auto"/>
        <w:left w:val="none" w:sz="0" w:space="0" w:color="auto"/>
        <w:bottom w:val="none" w:sz="0" w:space="0" w:color="auto"/>
        <w:right w:val="none" w:sz="0" w:space="0" w:color="auto"/>
      </w:divBdr>
    </w:div>
    <w:div w:id="622687855">
      <w:bodyDiv w:val="1"/>
      <w:marLeft w:val="0"/>
      <w:marRight w:val="0"/>
      <w:marTop w:val="0"/>
      <w:marBottom w:val="0"/>
      <w:divBdr>
        <w:top w:val="none" w:sz="0" w:space="0" w:color="auto"/>
        <w:left w:val="none" w:sz="0" w:space="0" w:color="auto"/>
        <w:bottom w:val="none" w:sz="0" w:space="0" w:color="auto"/>
        <w:right w:val="none" w:sz="0" w:space="0" w:color="auto"/>
      </w:divBdr>
    </w:div>
    <w:div w:id="637344552">
      <w:bodyDiv w:val="1"/>
      <w:marLeft w:val="0"/>
      <w:marRight w:val="0"/>
      <w:marTop w:val="0"/>
      <w:marBottom w:val="0"/>
      <w:divBdr>
        <w:top w:val="none" w:sz="0" w:space="0" w:color="auto"/>
        <w:left w:val="none" w:sz="0" w:space="0" w:color="auto"/>
        <w:bottom w:val="none" w:sz="0" w:space="0" w:color="auto"/>
        <w:right w:val="none" w:sz="0" w:space="0" w:color="auto"/>
      </w:divBdr>
    </w:div>
    <w:div w:id="647323202">
      <w:bodyDiv w:val="1"/>
      <w:marLeft w:val="0"/>
      <w:marRight w:val="0"/>
      <w:marTop w:val="0"/>
      <w:marBottom w:val="0"/>
      <w:divBdr>
        <w:top w:val="none" w:sz="0" w:space="0" w:color="auto"/>
        <w:left w:val="none" w:sz="0" w:space="0" w:color="auto"/>
        <w:bottom w:val="none" w:sz="0" w:space="0" w:color="auto"/>
        <w:right w:val="none" w:sz="0" w:space="0" w:color="auto"/>
      </w:divBdr>
    </w:div>
    <w:div w:id="651829853">
      <w:bodyDiv w:val="1"/>
      <w:marLeft w:val="0"/>
      <w:marRight w:val="0"/>
      <w:marTop w:val="0"/>
      <w:marBottom w:val="0"/>
      <w:divBdr>
        <w:top w:val="none" w:sz="0" w:space="0" w:color="auto"/>
        <w:left w:val="none" w:sz="0" w:space="0" w:color="auto"/>
        <w:bottom w:val="none" w:sz="0" w:space="0" w:color="auto"/>
        <w:right w:val="none" w:sz="0" w:space="0" w:color="auto"/>
      </w:divBdr>
    </w:div>
    <w:div w:id="664019712">
      <w:bodyDiv w:val="1"/>
      <w:marLeft w:val="0"/>
      <w:marRight w:val="0"/>
      <w:marTop w:val="0"/>
      <w:marBottom w:val="0"/>
      <w:divBdr>
        <w:top w:val="none" w:sz="0" w:space="0" w:color="auto"/>
        <w:left w:val="none" w:sz="0" w:space="0" w:color="auto"/>
        <w:bottom w:val="none" w:sz="0" w:space="0" w:color="auto"/>
        <w:right w:val="none" w:sz="0" w:space="0" w:color="auto"/>
      </w:divBdr>
    </w:div>
    <w:div w:id="679700895">
      <w:bodyDiv w:val="1"/>
      <w:marLeft w:val="0"/>
      <w:marRight w:val="0"/>
      <w:marTop w:val="0"/>
      <w:marBottom w:val="0"/>
      <w:divBdr>
        <w:top w:val="none" w:sz="0" w:space="0" w:color="auto"/>
        <w:left w:val="none" w:sz="0" w:space="0" w:color="auto"/>
        <w:bottom w:val="none" w:sz="0" w:space="0" w:color="auto"/>
        <w:right w:val="none" w:sz="0" w:space="0" w:color="auto"/>
      </w:divBdr>
    </w:div>
    <w:div w:id="694035934">
      <w:bodyDiv w:val="1"/>
      <w:marLeft w:val="0"/>
      <w:marRight w:val="0"/>
      <w:marTop w:val="0"/>
      <w:marBottom w:val="0"/>
      <w:divBdr>
        <w:top w:val="none" w:sz="0" w:space="0" w:color="auto"/>
        <w:left w:val="none" w:sz="0" w:space="0" w:color="auto"/>
        <w:bottom w:val="none" w:sz="0" w:space="0" w:color="auto"/>
        <w:right w:val="none" w:sz="0" w:space="0" w:color="auto"/>
      </w:divBdr>
    </w:div>
    <w:div w:id="694968771">
      <w:bodyDiv w:val="1"/>
      <w:marLeft w:val="0"/>
      <w:marRight w:val="0"/>
      <w:marTop w:val="0"/>
      <w:marBottom w:val="0"/>
      <w:divBdr>
        <w:top w:val="none" w:sz="0" w:space="0" w:color="auto"/>
        <w:left w:val="none" w:sz="0" w:space="0" w:color="auto"/>
        <w:bottom w:val="none" w:sz="0" w:space="0" w:color="auto"/>
        <w:right w:val="none" w:sz="0" w:space="0" w:color="auto"/>
      </w:divBdr>
    </w:div>
    <w:div w:id="707146657">
      <w:bodyDiv w:val="1"/>
      <w:marLeft w:val="0"/>
      <w:marRight w:val="0"/>
      <w:marTop w:val="0"/>
      <w:marBottom w:val="0"/>
      <w:divBdr>
        <w:top w:val="none" w:sz="0" w:space="0" w:color="auto"/>
        <w:left w:val="none" w:sz="0" w:space="0" w:color="auto"/>
        <w:bottom w:val="none" w:sz="0" w:space="0" w:color="auto"/>
        <w:right w:val="none" w:sz="0" w:space="0" w:color="auto"/>
      </w:divBdr>
    </w:div>
    <w:div w:id="727414664">
      <w:bodyDiv w:val="1"/>
      <w:marLeft w:val="0"/>
      <w:marRight w:val="0"/>
      <w:marTop w:val="0"/>
      <w:marBottom w:val="0"/>
      <w:divBdr>
        <w:top w:val="none" w:sz="0" w:space="0" w:color="auto"/>
        <w:left w:val="none" w:sz="0" w:space="0" w:color="auto"/>
        <w:bottom w:val="none" w:sz="0" w:space="0" w:color="auto"/>
        <w:right w:val="none" w:sz="0" w:space="0" w:color="auto"/>
      </w:divBdr>
    </w:div>
    <w:div w:id="727455308">
      <w:bodyDiv w:val="1"/>
      <w:marLeft w:val="0"/>
      <w:marRight w:val="0"/>
      <w:marTop w:val="0"/>
      <w:marBottom w:val="0"/>
      <w:divBdr>
        <w:top w:val="none" w:sz="0" w:space="0" w:color="auto"/>
        <w:left w:val="none" w:sz="0" w:space="0" w:color="auto"/>
        <w:bottom w:val="none" w:sz="0" w:space="0" w:color="auto"/>
        <w:right w:val="none" w:sz="0" w:space="0" w:color="auto"/>
      </w:divBdr>
    </w:div>
    <w:div w:id="731082231">
      <w:bodyDiv w:val="1"/>
      <w:marLeft w:val="0"/>
      <w:marRight w:val="0"/>
      <w:marTop w:val="0"/>
      <w:marBottom w:val="0"/>
      <w:divBdr>
        <w:top w:val="none" w:sz="0" w:space="0" w:color="auto"/>
        <w:left w:val="none" w:sz="0" w:space="0" w:color="auto"/>
        <w:bottom w:val="none" w:sz="0" w:space="0" w:color="auto"/>
        <w:right w:val="none" w:sz="0" w:space="0" w:color="auto"/>
      </w:divBdr>
    </w:div>
    <w:div w:id="740176424">
      <w:bodyDiv w:val="1"/>
      <w:marLeft w:val="0"/>
      <w:marRight w:val="0"/>
      <w:marTop w:val="0"/>
      <w:marBottom w:val="0"/>
      <w:divBdr>
        <w:top w:val="none" w:sz="0" w:space="0" w:color="auto"/>
        <w:left w:val="none" w:sz="0" w:space="0" w:color="auto"/>
        <w:bottom w:val="none" w:sz="0" w:space="0" w:color="auto"/>
        <w:right w:val="none" w:sz="0" w:space="0" w:color="auto"/>
      </w:divBdr>
    </w:div>
    <w:div w:id="746734216">
      <w:bodyDiv w:val="1"/>
      <w:marLeft w:val="0"/>
      <w:marRight w:val="0"/>
      <w:marTop w:val="0"/>
      <w:marBottom w:val="0"/>
      <w:divBdr>
        <w:top w:val="none" w:sz="0" w:space="0" w:color="auto"/>
        <w:left w:val="none" w:sz="0" w:space="0" w:color="auto"/>
        <w:bottom w:val="none" w:sz="0" w:space="0" w:color="auto"/>
        <w:right w:val="none" w:sz="0" w:space="0" w:color="auto"/>
      </w:divBdr>
    </w:div>
    <w:div w:id="748114680">
      <w:bodyDiv w:val="1"/>
      <w:marLeft w:val="0"/>
      <w:marRight w:val="0"/>
      <w:marTop w:val="0"/>
      <w:marBottom w:val="0"/>
      <w:divBdr>
        <w:top w:val="none" w:sz="0" w:space="0" w:color="auto"/>
        <w:left w:val="none" w:sz="0" w:space="0" w:color="auto"/>
        <w:bottom w:val="none" w:sz="0" w:space="0" w:color="auto"/>
        <w:right w:val="none" w:sz="0" w:space="0" w:color="auto"/>
      </w:divBdr>
    </w:div>
    <w:div w:id="748816248">
      <w:bodyDiv w:val="1"/>
      <w:marLeft w:val="0"/>
      <w:marRight w:val="0"/>
      <w:marTop w:val="0"/>
      <w:marBottom w:val="0"/>
      <w:divBdr>
        <w:top w:val="none" w:sz="0" w:space="0" w:color="auto"/>
        <w:left w:val="none" w:sz="0" w:space="0" w:color="auto"/>
        <w:bottom w:val="none" w:sz="0" w:space="0" w:color="auto"/>
        <w:right w:val="none" w:sz="0" w:space="0" w:color="auto"/>
      </w:divBdr>
    </w:div>
    <w:div w:id="757024099">
      <w:bodyDiv w:val="1"/>
      <w:marLeft w:val="0"/>
      <w:marRight w:val="0"/>
      <w:marTop w:val="0"/>
      <w:marBottom w:val="0"/>
      <w:divBdr>
        <w:top w:val="none" w:sz="0" w:space="0" w:color="auto"/>
        <w:left w:val="none" w:sz="0" w:space="0" w:color="auto"/>
        <w:bottom w:val="none" w:sz="0" w:space="0" w:color="auto"/>
        <w:right w:val="none" w:sz="0" w:space="0" w:color="auto"/>
      </w:divBdr>
    </w:div>
    <w:div w:id="763115022">
      <w:bodyDiv w:val="1"/>
      <w:marLeft w:val="0"/>
      <w:marRight w:val="0"/>
      <w:marTop w:val="0"/>
      <w:marBottom w:val="0"/>
      <w:divBdr>
        <w:top w:val="none" w:sz="0" w:space="0" w:color="auto"/>
        <w:left w:val="none" w:sz="0" w:space="0" w:color="auto"/>
        <w:bottom w:val="none" w:sz="0" w:space="0" w:color="auto"/>
        <w:right w:val="none" w:sz="0" w:space="0" w:color="auto"/>
      </w:divBdr>
    </w:div>
    <w:div w:id="779837027">
      <w:bodyDiv w:val="1"/>
      <w:marLeft w:val="0"/>
      <w:marRight w:val="0"/>
      <w:marTop w:val="0"/>
      <w:marBottom w:val="0"/>
      <w:divBdr>
        <w:top w:val="none" w:sz="0" w:space="0" w:color="auto"/>
        <w:left w:val="none" w:sz="0" w:space="0" w:color="auto"/>
        <w:bottom w:val="none" w:sz="0" w:space="0" w:color="auto"/>
        <w:right w:val="none" w:sz="0" w:space="0" w:color="auto"/>
      </w:divBdr>
    </w:div>
    <w:div w:id="798185542">
      <w:bodyDiv w:val="1"/>
      <w:marLeft w:val="0"/>
      <w:marRight w:val="0"/>
      <w:marTop w:val="0"/>
      <w:marBottom w:val="0"/>
      <w:divBdr>
        <w:top w:val="none" w:sz="0" w:space="0" w:color="auto"/>
        <w:left w:val="none" w:sz="0" w:space="0" w:color="auto"/>
        <w:bottom w:val="none" w:sz="0" w:space="0" w:color="auto"/>
        <w:right w:val="none" w:sz="0" w:space="0" w:color="auto"/>
      </w:divBdr>
    </w:div>
    <w:div w:id="832064346">
      <w:bodyDiv w:val="1"/>
      <w:marLeft w:val="0"/>
      <w:marRight w:val="0"/>
      <w:marTop w:val="0"/>
      <w:marBottom w:val="0"/>
      <w:divBdr>
        <w:top w:val="none" w:sz="0" w:space="0" w:color="auto"/>
        <w:left w:val="none" w:sz="0" w:space="0" w:color="auto"/>
        <w:bottom w:val="none" w:sz="0" w:space="0" w:color="auto"/>
        <w:right w:val="none" w:sz="0" w:space="0" w:color="auto"/>
      </w:divBdr>
    </w:div>
    <w:div w:id="844129229">
      <w:bodyDiv w:val="1"/>
      <w:marLeft w:val="0"/>
      <w:marRight w:val="0"/>
      <w:marTop w:val="0"/>
      <w:marBottom w:val="0"/>
      <w:divBdr>
        <w:top w:val="none" w:sz="0" w:space="0" w:color="auto"/>
        <w:left w:val="none" w:sz="0" w:space="0" w:color="auto"/>
        <w:bottom w:val="none" w:sz="0" w:space="0" w:color="auto"/>
        <w:right w:val="none" w:sz="0" w:space="0" w:color="auto"/>
      </w:divBdr>
    </w:div>
    <w:div w:id="844905797">
      <w:bodyDiv w:val="1"/>
      <w:marLeft w:val="0"/>
      <w:marRight w:val="0"/>
      <w:marTop w:val="0"/>
      <w:marBottom w:val="0"/>
      <w:divBdr>
        <w:top w:val="none" w:sz="0" w:space="0" w:color="auto"/>
        <w:left w:val="none" w:sz="0" w:space="0" w:color="auto"/>
        <w:bottom w:val="none" w:sz="0" w:space="0" w:color="auto"/>
        <w:right w:val="none" w:sz="0" w:space="0" w:color="auto"/>
      </w:divBdr>
    </w:div>
    <w:div w:id="854076655">
      <w:bodyDiv w:val="1"/>
      <w:marLeft w:val="0"/>
      <w:marRight w:val="0"/>
      <w:marTop w:val="0"/>
      <w:marBottom w:val="0"/>
      <w:divBdr>
        <w:top w:val="none" w:sz="0" w:space="0" w:color="auto"/>
        <w:left w:val="none" w:sz="0" w:space="0" w:color="auto"/>
        <w:bottom w:val="none" w:sz="0" w:space="0" w:color="auto"/>
        <w:right w:val="none" w:sz="0" w:space="0" w:color="auto"/>
      </w:divBdr>
    </w:div>
    <w:div w:id="873232956">
      <w:bodyDiv w:val="1"/>
      <w:marLeft w:val="0"/>
      <w:marRight w:val="0"/>
      <w:marTop w:val="0"/>
      <w:marBottom w:val="0"/>
      <w:divBdr>
        <w:top w:val="none" w:sz="0" w:space="0" w:color="auto"/>
        <w:left w:val="none" w:sz="0" w:space="0" w:color="auto"/>
        <w:bottom w:val="none" w:sz="0" w:space="0" w:color="auto"/>
        <w:right w:val="none" w:sz="0" w:space="0" w:color="auto"/>
      </w:divBdr>
    </w:div>
    <w:div w:id="875656441">
      <w:bodyDiv w:val="1"/>
      <w:marLeft w:val="0"/>
      <w:marRight w:val="0"/>
      <w:marTop w:val="0"/>
      <w:marBottom w:val="0"/>
      <w:divBdr>
        <w:top w:val="none" w:sz="0" w:space="0" w:color="auto"/>
        <w:left w:val="none" w:sz="0" w:space="0" w:color="auto"/>
        <w:bottom w:val="none" w:sz="0" w:space="0" w:color="auto"/>
        <w:right w:val="none" w:sz="0" w:space="0" w:color="auto"/>
      </w:divBdr>
    </w:div>
    <w:div w:id="878007780">
      <w:bodyDiv w:val="1"/>
      <w:marLeft w:val="0"/>
      <w:marRight w:val="0"/>
      <w:marTop w:val="0"/>
      <w:marBottom w:val="0"/>
      <w:divBdr>
        <w:top w:val="none" w:sz="0" w:space="0" w:color="auto"/>
        <w:left w:val="none" w:sz="0" w:space="0" w:color="auto"/>
        <w:bottom w:val="none" w:sz="0" w:space="0" w:color="auto"/>
        <w:right w:val="none" w:sz="0" w:space="0" w:color="auto"/>
      </w:divBdr>
    </w:div>
    <w:div w:id="886988764">
      <w:bodyDiv w:val="1"/>
      <w:marLeft w:val="0"/>
      <w:marRight w:val="0"/>
      <w:marTop w:val="0"/>
      <w:marBottom w:val="0"/>
      <w:divBdr>
        <w:top w:val="none" w:sz="0" w:space="0" w:color="auto"/>
        <w:left w:val="none" w:sz="0" w:space="0" w:color="auto"/>
        <w:bottom w:val="none" w:sz="0" w:space="0" w:color="auto"/>
        <w:right w:val="none" w:sz="0" w:space="0" w:color="auto"/>
      </w:divBdr>
    </w:div>
    <w:div w:id="899752699">
      <w:bodyDiv w:val="1"/>
      <w:marLeft w:val="0"/>
      <w:marRight w:val="0"/>
      <w:marTop w:val="0"/>
      <w:marBottom w:val="0"/>
      <w:divBdr>
        <w:top w:val="none" w:sz="0" w:space="0" w:color="auto"/>
        <w:left w:val="none" w:sz="0" w:space="0" w:color="auto"/>
        <w:bottom w:val="none" w:sz="0" w:space="0" w:color="auto"/>
        <w:right w:val="none" w:sz="0" w:space="0" w:color="auto"/>
      </w:divBdr>
    </w:div>
    <w:div w:id="906693227">
      <w:bodyDiv w:val="1"/>
      <w:marLeft w:val="0"/>
      <w:marRight w:val="0"/>
      <w:marTop w:val="0"/>
      <w:marBottom w:val="0"/>
      <w:divBdr>
        <w:top w:val="none" w:sz="0" w:space="0" w:color="auto"/>
        <w:left w:val="none" w:sz="0" w:space="0" w:color="auto"/>
        <w:bottom w:val="none" w:sz="0" w:space="0" w:color="auto"/>
        <w:right w:val="none" w:sz="0" w:space="0" w:color="auto"/>
      </w:divBdr>
    </w:div>
    <w:div w:id="919485895">
      <w:bodyDiv w:val="1"/>
      <w:marLeft w:val="0"/>
      <w:marRight w:val="0"/>
      <w:marTop w:val="0"/>
      <w:marBottom w:val="0"/>
      <w:divBdr>
        <w:top w:val="none" w:sz="0" w:space="0" w:color="auto"/>
        <w:left w:val="none" w:sz="0" w:space="0" w:color="auto"/>
        <w:bottom w:val="none" w:sz="0" w:space="0" w:color="auto"/>
        <w:right w:val="none" w:sz="0" w:space="0" w:color="auto"/>
      </w:divBdr>
    </w:div>
    <w:div w:id="920215179">
      <w:bodyDiv w:val="1"/>
      <w:marLeft w:val="0"/>
      <w:marRight w:val="0"/>
      <w:marTop w:val="0"/>
      <w:marBottom w:val="0"/>
      <w:divBdr>
        <w:top w:val="none" w:sz="0" w:space="0" w:color="auto"/>
        <w:left w:val="none" w:sz="0" w:space="0" w:color="auto"/>
        <w:bottom w:val="none" w:sz="0" w:space="0" w:color="auto"/>
        <w:right w:val="none" w:sz="0" w:space="0" w:color="auto"/>
      </w:divBdr>
    </w:div>
    <w:div w:id="924612724">
      <w:bodyDiv w:val="1"/>
      <w:marLeft w:val="0"/>
      <w:marRight w:val="0"/>
      <w:marTop w:val="0"/>
      <w:marBottom w:val="0"/>
      <w:divBdr>
        <w:top w:val="none" w:sz="0" w:space="0" w:color="auto"/>
        <w:left w:val="none" w:sz="0" w:space="0" w:color="auto"/>
        <w:bottom w:val="none" w:sz="0" w:space="0" w:color="auto"/>
        <w:right w:val="none" w:sz="0" w:space="0" w:color="auto"/>
      </w:divBdr>
    </w:div>
    <w:div w:id="932473082">
      <w:bodyDiv w:val="1"/>
      <w:marLeft w:val="0"/>
      <w:marRight w:val="0"/>
      <w:marTop w:val="0"/>
      <w:marBottom w:val="0"/>
      <w:divBdr>
        <w:top w:val="none" w:sz="0" w:space="0" w:color="auto"/>
        <w:left w:val="none" w:sz="0" w:space="0" w:color="auto"/>
        <w:bottom w:val="none" w:sz="0" w:space="0" w:color="auto"/>
        <w:right w:val="none" w:sz="0" w:space="0" w:color="auto"/>
      </w:divBdr>
    </w:div>
    <w:div w:id="940531680">
      <w:bodyDiv w:val="1"/>
      <w:marLeft w:val="0"/>
      <w:marRight w:val="0"/>
      <w:marTop w:val="0"/>
      <w:marBottom w:val="0"/>
      <w:divBdr>
        <w:top w:val="none" w:sz="0" w:space="0" w:color="auto"/>
        <w:left w:val="none" w:sz="0" w:space="0" w:color="auto"/>
        <w:bottom w:val="none" w:sz="0" w:space="0" w:color="auto"/>
        <w:right w:val="none" w:sz="0" w:space="0" w:color="auto"/>
      </w:divBdr>
    </w:div>
    <w:div w:id="941840858">
      <w:bodyDiv w:val="1"/>
      <w:marLeft w:val="0"/>
      <w:marRight w:val="0"/>
      <w:marTop w:val="0"/>
      <w:marBottom w:val="0"/>
      <w:divBdr>
        <w:top w:val="none" w:sz="0" w:space="0" w:color="auto"/>
        <w:left w:val="none" w:sz="0" w:space="0" w:color="auto"/>
        <w:bottom w:val="none" w:sz="0" w:space="0" w:color="auto"/>
        <w:right w:val="none" w:sz="0" w:space="0" w:color="auto"/>
      </w:divBdr>
    </w:div>
    <w:div w:id="944002464">
      <w:bodyDiv w:val="1"/>
      <w:marLeft w:val="0"/>
      <w:marRight w:val="0"/>
      <w:marTop w:val="0"/>
      <w:marBottom w:val="0"/>
      <w:divBdr>
        <w:top w:val="none" w:sz="0" w:space="0" w:color="auto"/>
        <w:left w:val="none" w:sz="0" w:space="0" w:color="auto"/>
        <w:bottom w:val="none" w:sz="0" w:space="0" w:color="auto"/>
        <w:right w:val="none" w:sz="0" w:space="0" w:color="auto"/>
      </w:divBdr>
    </w:div>
    <w:div w:id="952398432">
      <w:bodyDiv w:val="1"/>
      <w:marLeft w:val="0"/>
      <w:marRight w:val="0"/>
      <w:marTop w:val="0"/>
      <w:marBottom w:val="0"/>
      <w:divBdr>
        <w:top w:val="none" w:sz="0" w:space="0" w:color="auto"/>
        <w:left w:val="none" w:sz="0" w:space="0" w:color="auto"/>
        <w:bottom w:val="none" w:sz="0" w:space="0" w:color="auto"/>
        <w:right w:val="none" w:sz="0" w:space="0" w:color="auto"/>
      </w:divBdr>
    </w:div>
    <w:div w:id="957223481">
      <w:bodyDiv w:val="1"/>
      <w:marLeft w:val="0"/>
      <w:marRight w:val="0"/>
      <w:marTop w:val="0"/>
      <w:marBottom w:val="0"/>
      <w:divBdr>
        <w:top w:val="none" w:sz="0" w:space="0" w:color="auto"/>
        <w:left w:val="none" w:sz="0" w:space="0" w:color="auto"/>
        <w:bottom w:val="none" w:sz="0" w:space="0" w:color="auto"/>
        <w:right w:val="none" w:sz="0" w:space="0" w:color="auto"/>
      </w:divBdr>
    </w:div>
    <w:div w:id="962464628">
      <w:bodyDiv w:val="1"/>
      <w:marLeft w:val="0"/>
      <w:marRight w:val="0"/>
      <w:marTop w:val="0"/>
      <w:marBottom w:val="0"/>
      <w:divBdr>
        <w:top w:val="none" w:sz="0" w:space="0" w:color="auto"/>
        <w:left w:val="none" w:sz="0" w:space="0" w:color="auto"/>
        <w:bottom w:val="none" w:sz="0" w:space="0" w:color="auto"/>
        <w:right w:val="none" w:sz="0" w:space="0" w:color="auto"/>
      </w:divBdr>
    </w:div>
    <w:div w:id="968360974">
      <w:bodyDiv w:val="1"/>
      <w:marLeft w:val="0"/>
      <w:marRight w:val="0"/>
      <w:marTop w:val="0"/>
      <w:marBottom w:val="0"/>
      <w:divBdr>
        <w:top w:val="none" w:sz="0" w:space="0" w:color="auto"/>
        <w:left w:val="none" w:sz="0" w:space="0" w:color="auto"/>
        <w:bottom w:val="none" w:sz="0" w:space="0" w:color="auto"/>
        <w:right w:val="none" w:sz="0" w:space="0" w:color="auto"/>
      </w:divBdr>
    </w:div>
    <w:div w:id="984164571">
      <w:bodyDiv w:val="1"/>
      <w:marLeft w:val="0"/>
      <w:marRight w:val="0"/>
      <w:marTop w:val="0"/>
      <w:marBottom w:val="0"/>
      <w:divBdr>
        <w:top w:val="none" w:sz="0" w:space="0" w:color="auto"/>
        <w:left w:val="none" w:sz="0" w:space="0" w:color="auto"/>
        <w:bottom w:val="none" w:sz="0" w:space="0" w:color="auto"/>
        <w:right w:val="none" w:sz="0" w:space="0" w:color="auto"/>
      </w:divBdr>
    </w:div>
    <w:div w:id="986935569">
      <w:bodyDiv w:val="1"/>
      <w:marLeft w:val="0"/>
      <w:marRight w:val="0"/>
      <w:marTop w:val="0"/>
      <w:marBottom w:val="0"/>
      <w:divBdr>
        <w:top w:val="none" w:sz="0" w:space="0" w:color="auto"/>
        <w:left w:val="none" w:sz="0" w:space="0" w:color="auto"/>
        <w:bottom w:val="none" w:sz="0" w:space="0" w:color="auto"/>
        <w:right w:val="none" w:sz="0" w:space="0" w:color="auto"/>
      </w:divBdr>
    </w:div>
    <w:div w:id="992754369">
      <w:bodyDiv w:val="1"/>
      <w:marLeft w:val="0"/>
      <w:marRight w:val="0"/>
      <w:marTop w:val="0"/>
      <w:marBottom w:val="0"/>
      <w:divBdr>
        <w:top w:val="none" w:sz="0" w:space="0" w:color="auto"/>
        <w:left w:val="none" w:sz="0" w:space="0" w:color="auto"/>
        <w:bottom w:val="none" w:sz="0" w:space="0" w:color="auto"/>
        <w:right w:val="none" w:sz="0" w:space="0" w:color="auto"/>
      </w:divBdr>
    </w:div>
    <w:div w:id="1000039141">
      <w:bodyDiv w:val="1"/>
      <w:marLeft w:val="0"/>
      <w:marRight w:val="0"/>
      <w:marTop w:val="0"/>
      <w:marBottom w:val="0"/>
      <w:divBdr>
        <w:top w:val="none" w:sz="0" w:space="0" w:color="auto"/>
        <w:left w:val="none" w:sz="0" w:space="0" w:color="auto"/>
        <w:bottom w:val="none" w:sz="0" w:space="0" w:color="auto"/>
        <w:right w:val="none" w:sz="0" w:space="0" w:color="auto"/>
      </w:divBdr>
    </w:div>
    <w:div w:id="1003123646">
      <w:bodyDiv w:val="1"/>
      <w:marLeft w:val="0"/>
      <w:marRight w:val="0"/>
      <w:marTop w:val="0"/>
      <w:marBottom w:val="0"/>
      <w:divBdr>
        <w:top w:val="none" w:sz="0" w:space="0" w:color="auto"/>
        <w:left w:val="none" w:sz="0" w:space="0" w:color="auto"/>
        <w:bottom w:val="none" w:sz="0" w:space="0" w:color="auto"/>
        <w:right w:val="none" w:sz="0" w:space="0" w:color="auto"/>
      </w:divBdr>
    </w:div>
    <w:div w:id="1003825296">
      <w:bodyDiv w:val="1"/>
      <w:marLeft w:val="0"/>
      <w:marRight w:val="0"/>
      <w:marTop w:val="0"/>
      <w:marBottom w:val="0"/>
      <w:divBdr>
        <w:top w:val="none" w:sz="0" w:space="0" w:color="auto"/>
        <w:left w:val="none" w:sz="0" w:space="0" w:color="auto"/>
        <w:bottom w:val="none" w:sz="0" w:space="0" w:color="auto"/>
        <w:right w:val="none" w:sz="0" w:space="0" w:color="auto"/>
      </w:divBdr>
    </w:div>
    <w:div w:id="1006246127">
      <w:bodyDiv w:val="1"/>
      <w:marLeft w:val="0"/>
      <w:marRight w:val="0"/>
      <w:marTop w:val="0"/>
      <w:marBottom w:val="0"/>
      <w:divBdr>
        <w:top w:val="none" w:sz="0" w:space="0" w:color="auto"/>
        <w:left w:val="none" w:sz="0" w:space="0" w:color="auto"/>
        <w:bottom w:val="none" w:sz="0" w:space="0" w:color="auto"/>
        <w:right w:val="none" w:sz="0" w:space="0" w:color="auto"/>
      </w:divBdr>
    </w:div>
    <w:div w:id="1016542421">
      <w:bodyDiv w:val="1"/>
      <w:marLeft w:val="0"/>
      <w:marRight w:val="0"/>
      <w:marTop w:val="0"/>
      <w:marBottom w:val="0"/>
      <w:divBdr>
        <w:top w:val="none" w:sz="0" w:space="0" w:color="auto"/>
        <w:left w:val="none" w:sz="0" w:space="0" w:color="auto"/>
        <w:bottom w:val="none" w:sz="0" w:space="0" w:color="auto"/>
        <w:right w:val="none" w:sz="0" w:space="0" w:color="auto"/>
      </w:divBdr>
    </w:div>
    <w:div w:id="1022514795">
      <w:bodyDiv w:val="1"/>
      <w:marLeft w:val="0"/>
      <w:marRight w:val="0"/>
      <w:marTop w:val="0"/>
      <w:marBottom w:val="0"/>
      <w:divBdr>
        <w:top w:val="none" w:sz="0" w:space="0" w:color="auto"/>
        <w:left w:val="none" w:sz="0" w:space="0" w:color="auto"/>
        <w:bottom w:val="none" w:sz="0" w:space="0" w:color="auto"/>
        <w:right w:val="none" w:sz="0" w:space="0" w:color="auto"/>
      </w:divBdr>
    </w:div>
    <w:div w:id="1030490418">
      <w:bodyDiv w:val="1"/>
      <w:marLeft w:val="0"/>
      <w:marRight w:val="0"/>
      <w:marTop w:val="0"/>
      <w:marBottom w:val="0"/>
      <w:divBdr>
        <w:top w:val="none" w:sz="0" w:space="0" w:color="auto"/>
        <w:left w:val="none" w:sz="0" w:space="0" w:color="auto"/>
        <w:bottom w:val="none" w:sz="0" w:space="0" w:color="auto"/>
        <w:right w:val="none" w:sz="0" w:space="0" w:color="auto"/>
      </w:divBdr>
    </w:div>
    <w:div w:id="1046293697">
      <w:bodyDiv w:val="1"/>
      <w:marLeft w:val="0"/>
      <w:marRight w:val="0"/>
      <w:marTop w:val="0"/>
      <w:marBottom w:val="0"/>
      <w:divBdr>
        <w:top w:val="none" w:sz="0" w:space="0" w:color="auto"/>
        <w:left w:val="none" w:sz="0" w:space="0" w:color="auto"/>
        <w:bottom w:val="none" w:sz="0" w:space="0" w:color="auto"/>
        <w:right w:val="none" w:sz="0" w:space="0" w:color="auto"/>
      </w:divBdr>
    </w:div>
    <w:div w:id="1069306305">
      <w:bodyDiv w:val="1"/>
      <w:marLeft w:val="0"/>
      <w:marRight w:val="0"/>
      <w:marTop w:val="0"/>
      <w:marBottom w:val="0"/>
      <w:divBdr>
        <w:top w:val="none" w:sz="0" w:space="0" w:color="auto"/>
        <w:left w:val="none" w:sz="0" w:space="0" w:color="auto"/>
        <w:bottom w:val="none" w:sz="0" w:space="0" w:color="auto"/>
        <w:right w:val="none" w:sz="0" w:space="0" w:color="auto"/>
      </w:divBdr>
    </w:div>
    <w:div w:id="1071585819">
      <w:bodyDiv w:val="1"/>
      <w:marLeft w:val="0"/>
      <w:marRight w:val="0"/>
      <w:marTop w:val="0"/>
      <w:marBottom w:val="0"/>
      <w:divBdr>
        <w:top w:val="none" w:sz="0" w:space="0" w:color="auto"/>
        <w:left w:val="none" w:sz="0" w:space="0" w:color="auto"/>
        <w:bottom w:val="none" w:sz="0" w:space="0" w:color="auto"/>
        <w:right w:val="none" w:sz="0" w:space="0" w:color="auto"/>
      </w:divBdr>
    </w:div>
    <w:div w:id="1074821074">
      <w:bodyDiv w:val="1"/>
      <w:marLeft w:val="0"/>
      <w:marRight w:val="0"/>
      <w:marTop w:val="0"/>
      <w:marBottom w:val="0"/>
      <w:divBdr>
        <w:top w:val="none" w:sz="0" w:space="0" w:color="auto"/>
        <w:left w:val="none" w:sz="0" w:space="0" w:color="auto"/>
        <w:bottom w:val="none" w:sz="0" w:space="0" w:color="auto"/>
        <w:right w:val="none" w:sz="0" w:space="0" w:color="auto"/>
      </w:divBdr>
    </w:div>
    <w:div w:id="1075249625">
      <w:bodyDiv w:val="1"/>
      <w:marLeft w:val="0"/>
      <w:marRight w:val="0"/>
      <w:marTop w:val="0"/>
      <w:marBottom w:val="0"/>
      <w:divBdr>
        <w:top w:val="none" w:sz="0" w:space="0" w:color="auto"/>
        <w:left w:val="none" w:sz="0" w:space="0" w:color="auto"/>
        <w:bottom w:val="none" w:sz="0" w:space="0" w:color="auto"/>
        <w:right w:val="none" w:sz="0" w:space="0" w:color="auto"/>
      </w:divBdr>
    </w:div>
    <w:div w:id="1086222411">
      <w:bodyDiv w:val="1"/>
      <w:marLeft w:val="0"/>
      <w:marRight w:val="0"/>
      <w:marTop w:val="0"/>
      <w:marBottom w:val="0"/>
      <w:divBdr>
        <w:top w:val="none" w:sz="0" w:space="0" w:color="auto"/>
        <w:left w:val="none" w:sz="0" w:space="0" w:color="auto"/>
        <w:bottom w:val="none" w:sz="0" w:space="0" w:color="auto"/>
        <w:right w:val="none" w:sz="0" w:space="0" w:color="auto"/>
      </w:divBdr>
    </w:div>
    <w:div w:id="1093555562">
      <w:bodyDiv w:val="1"/>
      <w:marLeft w:val="0"/>
      <w:marRight w:val="0"/>
      <w:marTop w:val="0"/>
      <w:marBottom w:val="0"/>
      <w:divBdr>
        <w:top w:val="none" w:sz="0" w:space="0" w:color="auto"/>
        <w:left w:val="none" w:sz="0" w:space="0" w:color="auto"/>
        <w:bottom w:val="none" w:sz="0" w:space="0" w:color="auto"/>
        <w:right w:val="none" w:sz="0" w:space="0" w:color="auto"/>
      </w:divBdr>
    </w:div>
    <w:div w:id="1101025793">
      <w:bodyDiv w:val="1"/>
      <w:marLeft w:val="0"/>
      <w:marRight w:val="0"/>
      <w:marTop w:val="0"/>
      <w:marBottom w:val="0"/>
      <w:divBdr>
        <w:top w:val="none" w:sz="0" w:space="0" w:color="auto"/>
        <w:left w:val="none" w:sz="0" w:space="0" w:color="auto"/>
        <w:bottom w:val="none" w:sz="0" w:space="0" w:color="auto"/>
        <w:right w:val="none" w:sz="0" w:space="0" w:color="auto"/>
      </w:divBdr>
    </w:div>
    <w:div w:id="1116213007">
      <w:bodyDiv w:val="1"/>
      <w:marLeft w:val="0"/>
      <w:marRight w:val="0"/>
      <w:marTop w:val="0"/>
      <w:marBottom w:val="0"/>
      <w:divBdr>
        <w:top w:val="none" w:sz="0" w:space="0" w:color="auto"/>
        <w:left w:val="none" w:sz="0" w:space="0" w:color="auto"/>
        <w:bottom w:val="none" w:sz="0" w:space="0" w:color="auto"/>
        <w:right w:val="none" w:sz="0" w:space="0" w:color="auto"/>
      </w:divBdr>
    </w:div>
    <w:div w:id="1120420110">
      <w:bodyDiv w:val="1"/>
      <w:marLeft w:val="0"/>
      <w:marRight w:val="0"/>
      <w:marTop w:val="0"/>
      <w:marBottom w:val="0"/>
      <w:divBdr>
        <w:top w:val="none" w:sz="0" w:space="0" w:color="auto"/>
        <w:left w:val="none" w:sz="0" w:space="0" w:color="auto"/>
        <w:bottom w:val="none" w:sz="0" w:space="0" w:color="auto"/>
        <w:right w:val="none" w:sz="0" w:space="0" w:color="auto"/>
      </w:divBdr>
    </w:div>
    <w:div w:id="1127774410">
      <w:bodyDiv w:val="1"/>
      <w:marLeft w:val="0"/>
      <w:marRight w:val="0"/>
      <w:marTop w:val="0"/>
      <w:marBottom w:val="0"/>
      <w:divBdr>
        <w:top w:val="none" w:sz="0" w:space="0" w:color="auto"/>
        <w:left w:val="none" w:sz="0" w:space="0" w:color="auto"/>
        <w:bottom w:val="none" w:sz="0" w:space="0" w:color="auto"/>
        <w:right w:val="none" w:sz="0" w:space="0" w:color="auto"/>
      </w:divBdr>
    </w:div>
    <w:div w:id="1144153923">
      <w:bodyDiv w:val="1"/>
      <w:marLeft w:val="0"/>
      <w:marRight w:val="0"/>
      <w:marTop w:val="0"/>
      <w:marBottom w:val="0"/>
      <w:divBdr>
        <w:top w:val="none" w:sz="0" w:space="0" w:color="auto"/>
        <w:left w:val="none" w:sz="0" w:space="0" w:color="auto"/>
        <w:bottom w:val="none" w:sz="0" w:space="0" w:color="auto"/>
        <w:right w:val="none" w:sz="0" w:space="0" w:color="auto"/>
      </w:divBdr>
    </w:div>
    <w:div w:id="1152479693">
      <w:bodyDiv w:val="1"/>
      <w:marLeft w:val="0"/>
      <w:marRight w:val="0"/>
      <w:marTop w:val="0"/>
      <w:marBottom w:val="0"/>
      <w:divBdr>
        <w:top w:val="none" w:sz="0" w:space="0" w:color="auto"/>
        <w:left w:val="none" w:sz="0" w:space="0" w:color="auto"/>
        <w:bottom w:val="none" w:sz="0" w:space="0" w:color="auto"/>
        <w:right w:val="none" w:sz="0" w:space="0" w:color="auto"/>
      </w:divBdr>
    </w:div>
    <w:div w:id="1169950161">
      <w:bodyDiv w:val="1"/>
      <w:marLeft w:val="0"/>
      <w:marRight w:val="0"/>
      <w:marTop w:val="0"/>
      <w:marBottom w:val="0"/>
      <w:divBdr>
        <w:top w:val="none" w:sz="0" w:space="0" w:color="auto"/>
        <w:left w:val="none" w:sz="0" w:space="0" w:color="auto"/>
        <w:bottom w:val="none" w:sz="0" w:space="0" w:color="auto"/>
        <w:right w:val="none" w:sz="0" w:space="0" w:color="auto"/>
      </w:divBdr>
    </w:div>
    <w:div w:id="1179539678">
      <w:bodyDiv w:val="1"/>
      <w:marLeft w:val="0"/>
      <w:marRight w:val="0"/>
      <w:marTop w:val="0"/>
      <w:marBottom w:val="0"/>
      <w:divBdr>
        <w:top w:val="none" w:sz="0" w:space="0" w:color="auto"/>
        <w:left w:val="none" w:sz="0" w:space="0" w:color="auto"/>
        <w:bottom w:val="none" w:sz="0" w:space="0" w:color="auto"/>
        <w:right w:val="none" w:sz="0" w:space="0" w:color="auto"/>
      </w:divBdr>
    </w:div>
    <w:div w:id="1182746621">
      <w:bodyDiv w:val="1"/>
      <w:marLeft w:val="0"/>
      <w:marRight w:val="0"/>
      <w:marTop w:val="0"/>
      <w:marBottom w:val="0"/>
      <w:divBdr>
        <w:top w:val="none" w:sz="0" w:space="0" w:color="auto"/>
        <w:left w:val="none" w:sz="0" w:space="0" w:color="auto"/>
        <w:bottom w:val="none" w:sz="0" w:space="0" w:color="auto"/>
        <w:right w:val="none" w:sz="0" w:space="0" w:color="auto"/>
      </w:divBdr>
    </w:div>
    <w:div w:id="1191070880">
      <w:bodyDiv w:val="1"/>
      <w:marLeft w:val="0"/>
      <w:marRight w:val="0"/>
      <w:marTop w:val="0"/>
      <w:marBottom w:val="0"/>
      <w:divBdr>
        <w:top w:val="none" w:sz="0" w:space="0" w:color="auto"/>
        <w:left w:val="none" w:sz="0" w:space="0" w:color="auto"/>
        <w:bottom w:val="none" w:sz="0" w:space="0" w:color="auto"/>
        <w:right w:val="none" w:sz="0" w:space="0" w:color="auto"/>
      </w:divBdr>
    </w:div>
    <w:div w:id="1196192635">
      <w:bodyDiv w:val="1"/>
      <w:marLeft w:val="0"/>
      <w:marRight w:val="0"/>
      <w:marTop w:val="0"/>
      <w:marBottom w:val="0"/>
      <w:divBdr>
        <w:top w:val="none" w:sz="0" w:space="0" w:color="auto"/>
        <w:left w:val="none" w:sz="0" w:space="0" w:color="auto"/>
        <w:bottom w:val="none" w:sz="0" w:space="0" w:color="auto"/>
        <w:right w:val="none" w:sz="0" w:space="0" w:color="auto"/>
      </w:divBdr>
    </w:div>
    <w:div w:id="1219591591">
      <w:bodyDiv w:val="1"/>
      <w:marLeft w:val="0"/>
      <w:marRight w:val="0"/>
      <w:marTop w:val="0"/>
      <w:marBottom w:val="0"/>
      <w:divBdr>
        <w:top w:val="none" w:sz="0" w:space="0" w:color="auto"/>
        <w:left w:val="none" w:sz="0" w:space="0" w:color="auto"/>
        <w:bottom w:val="none" w:sz="0" w:space="0" w:color="auto"/>
        <w:right w:val="none" w:sz="0" w:space="0" w:color="auto"/>
      </w:divBdr>
    </w:div>
    <w:div w:id="1227643698">
      <w:bodyDiv w:val="1"/>
      <w:marLeft w:val="0"/>
      <w:marRight w:val="0"/>
      <w:marTop w:val="0"/>
      <w:marBottom w:val="0"/>
      <w:divBdr>
        <w:top w:val="none" w:sz="0" w:space="0" w:color="auto"/>
        <w:left w:val="none" w:sz="0" w:space="0" w:color="auto"/>
        <w:bottom w:val="none" w:sz="0" w:space="0" w:color="auto"/>
        <w:right w:val="none" w:sz="0" w:space="0" w:color="auto"/>
      </w:divBdr>
    </w:div>
    <w:div w:id="1229923994">
      <w:bodyDiv w:val="1"/>
      <w:marLeft w:val="0"/>
      <w:marRight w:val="0"/>
      <w:marTop w:val="0"/>
      <w:marBottom w:val="0"/>
      <w:divBdr>
        <w:top w:val="none" w:sz="0" w:space="0" w:color="auto"/>
        <w:left w:val="none" w:sz="0" w:space="0" w:color="auto"/>
        <w:bottom w:val="none" w:sz="0" w:space="0" w:color="auto"/>
        <w:right w:val="none" w:sz="0" w:space="0" w:color="auto"/>
      </w:divBdr>
    </w:div>
    <w:div w:id="1237278565">
      <w:bodyDiv w:val="1"/>
      <w:marLeft w:val="0"/>
      <w:marRight w:val="0"/>
      <w:marTop w:val="0"/>
      <w:marBottom w:val="0"/>
      <w:divBdr>
        <w:top w:val="none" w:sz="0" w:space="0" w:color="auto"/>
        <w:left w:val="none" w:sz="0" w:space="0" w:color="auto"/>
        <w:bottom w:val="none" w:sz="0" w:space="0" w:color="auto"/>
        <w:right w:val="none" w:sz="0" w:space="0" w:color="auto"/>
      </w:divBdr>
    </w:div>
    <w:div w:id="1245609700">
      <w:bodyDiv w:val="1"/>
      <w:marLeft w:val="0"/>
      <w:marRight w:val="0"/>
      <w:marTop w:val="0"/>
      <w:marBottom w:val="0"/>
      <w:divBdr>
        <w:top w:val="none" w:sz="0" w:space="0" w:color="auto"/>
        <w:left w:val="none" w:sz="0" w:space="0" w:color="auto"/>
        <w:bottom w:val="none" w:sz="0" w:space="0" w:color="auto"/>
        <w:right w:val="none" w:sz="0" w:space="0" w:color="auto"/>
      </w:divBdr>
    </w:div>
    <w:div w:id="1263876025">
      <w:bodyDiv w:val="1"/>
      <w:marLeft w:val="0"/>
      <w:marRight w:val="0"/>
      <w:marTop w:val="0"/>
      <w:marBottom w:val="0"/>
      <w:divBdr>
        <w:top w:val="none" w:sz="0" w:space="0" w:color="auto"/>
        <w:left w:val="none" w:sz="0" w:space="0" w:color="auto"/>
        <w:bottom w:val="none" w:sz="0" w:space="0" w:color="auto"/>
        <w:right w:val="none" w:sz="0" w:space="0" w:color="auto"/>
      </w:divBdr>
    </w:div>
    <w:div w:id="1274478663">
      <w:bodyDiv w:val="1"/>
      <w:marLeft w:val="0"/>
      <w:marRight w:val="0"/>
      <w:marTop w:val="0"/>
      <w:marBottom w:val="0"/>
      <w:divBdr>
        <w:top w:val="none" w:sz="0" w:space="0" w:color="auto"/>
        <w:left w:val="none" w:sz="0" w:space="0" w:color="auto"/>
        <w:bottom w:val="none" w:sz="0" w:space="0" w:color="auto"/>
        <w:right w:val="none" w:sz="0" w:space="0" w:color="auto"/>
      </w:divBdr>
    </w:div>
    <w:div w:id="1282881273">
      <w:bodyDiv w:val="1"/>
      <w:marLeft w:val="0"/>
      <w:marRight w:val="0"/>
      <w:marTop w:val="0"/>
      <w:marBottom w:val="0"/>
      <w:divBdr>
        <w:top w:val="none" w:sz="0" w:space="0" w:color="auto"/>
        <w:left w:val="none" w:sz="0" w:space="0" w:color="auto"/>
        <w:bottom w:val="none" w:sz="0" w:space="0" w:color="auto"/>
        <w:right w:val="none" w:sz="0" w:space="0" w:color="auto"/>
      </w:divBdr>
    </w:div>
    <w:div w:id="1293943180">
      <w:bodyDiv w:val="1"/>
      <w:marLeft w:val="0"/>
      <w:marRight w:val="0"/>
      <w:marTop w:val="0"/>
      <w:marBottom w:val="0"/>
      <w:divBdr>
        <w:top w:val="none" w:sz="0" w:space="0" w:color="auto"/>
        <w:left w:val="none" w:sz="0" w:space="0" w:color="auto"/>
        <w:bottom w:val="none" w:sz="0" w:space="0" w:color="auto"/>
        <w:right w:val="none" w:sz="0" w:space="0" w:color="auto"/>
      </w:divBdr>
    </w:div>
    <w:div w:id="1295721570">
      <w:bodyDiv w:val="1"/>
      <w:marLeft w:val="0"/>
      <w:marRight w:val="0"/>
      <w:marTop w:val="0"/>
      <w:marBottom w:val="0"/>
      <w:divBdr>
        <w:top w:val="none" w:sz="0" w:space="0" w:color="auto"/>
        <w:left w:val="none" w:sz="0" w:space="0" w:color="auto"/>
        <w:bottom w:val="none" w:sz="0" w:space="0" w:color="auto"/>
        <w:right w:val="none" w:sz="0" w:space="0" w:color="auto"/>
      </w:divBdr>
    </w:div>
    <w:div w:id="1321881403">
      <w:bodyDiv w:val="1"/>
      <w:marLeft w:val="0"/>
      <w:marRight w:val="0"/>
      <w:marTop w:val="0"/>
      <w:marBottom w:val="0"/>
      <w:divBdr>
        <w:top w:val="none" w:sz="0" w:space="0" w:color="auto"/>
        <w:left w:val="none" w:sz="0" w:space="0" w:color="auto"/>
        <w:bottom w:val="none" w:sz="0" w:space="0" w:color="auto"/>
        <w:right w:val="none" w:sz="0" w:space="0" w:color="auto"/>
      </w:divBdr>
    </w:div>
    <w:div w:id="1334262920">
      <w:bodyDiv w:val="1"/>
      <w:marLeft w:val="0"/>
      <w:marRight w:val="0"/>
      <w:marTop w:val="0"/>
      <w:marBottom w:val="0"/>
      <w:divBdr>
        <w:top w:val="none" w:sz="0" w:space="0" w:color="auto"/>
        <w:left w:val="none" w:sz="0" w:space="0" w:color="auto"/>
        <w:bottom w:val="none" w:sz="0" w:space="0" w:color="auto"/>
        <w:right w:val="none" w:sz="0" w:space="0" w:color="auto"/>
      </w:divBdr>
    </w:div>
    <w:div w:id="1334575281">
      <w:bodyDiv w:val="1"/>
      <w:marLeft w:val="0"/>
      <w:marRight w:val="0"/>
      <w:marTop w:val="0"/>
      <w:marBottom w:val="0"/>
      <w:divBdr>
        <w:top w:val="none" w:sz="0" w:space="0" w:color="auto"/>
        <w:left w:val="none" w:sz="0" w:space="0" w:color="auto"/>
        <w:bottom w:val="none" w:sz="0" w:space="0" w:color="auto"/>
        <w:right w:val="none" w:sz="0" w:space="0" w:color="auto"/>
      </w:divBdr>
    </w:div>
    <w:div w:id="1343169274">
      <w:bodyDiv w:val="1"/>
      <w:marLeft w:val="0"/>
      <w:marRight w:val="0"/>
      <w:marTop w:val="0"/>
      <w:marBottom w:val="0"/>
      <w:divBdr>
        <w:top w:val="none" w:sz="0" w:space="0" w:color="auto"/>
        <w:left w:val="none" w:sz="0" w:space="0" w:color="auto"/>
        <w:bottom w:val="none" w:sz="0" w:space="0" w:color="auto"/>
        <w:right w:val="none" w:sz="0" w:space="0" w:color="auto"/>
      </w:divBdr>
    </w:div>
    <w:div w:id="1345592198">
      <w:bodyDiv w:val="1"/>
      <w:marLeft w:val="0"/>
      <w:marRight w:val="0"/>
      <w:marTop w:val="0"/>
      <w:marBottom w:val="0"/>
      <w:divBdr>
        <w:top w:val="none" w:sz="0" w:space="0" w:color="auto"/>
        <w:left w:val="none" w:sz="0" w:space="0" w:color="auto"/>
        <w:bottom w:val="none" w:sz="0" w:space="0" w:color="auto"/>
        <w:right w:val="none" w:sz="0" w:space="0" w:color="auto"/>
      </w:divBdr>
    </w:div>
    <w:div w:id="1353721058">
      <w:bodyDiv w:val="1"/>
      <w:marLeft w:val="0"/>
      <w:marRight w:val="0"/>
      <w:marTop w:val="0"/>
      <w:marBottom w:val="0"/>
      <w:divBdr>
        <w:top w:val="none" w:sz="0" w:space="0" w:color="auto"/>
        <w:left w:val="none" w:sz="0" w:space="0" w:color="auto"/>
        <w:bottom w:val="none" w:sz="0" w:space="0" w:color="auto"/>
        <w:right w:val="none" w:sz="0" w:space="0" w:color="auto"/>
      </w:divBdr>
    </w:div>
    <w:div w:id="1363899633">
      <w:bodyDiv w:val="1"/>
      <w:marLeft w:val="0"/>
      <w:marRight w:val="0"/>
      <w:marTop w:val="0"/>
      <w:marBottom w:val="0"/>
      <w:divBdr>
        <w:top w:val="none" w:sz="0" w:space="0" w:color="auto"/>
        <w:left w:val="none" w:sz="0" w:space="0" w:color="auto"/>
        <w:bottom w:val="none" w:sz="0" w:space="0" w:color="auto"/>
        <w:right w:val="none" w:sz="0" w:space="0" w:color="auto"/>
      </w:divBdr>
    </w:div>
    <w:div w:id="1380935050">
      <w:bodyDiv w:val="1"/>
      <w:marLeft w:val="0"/>
      <w:marRight w:val="0"/>
      <w:marTop w:val="0"/>
      <w:marBottom w:val="0"/>
      <w:divBdr>
        <w:top w:val="none" w:sz="0" w:space="0" w:color="auto"/>
        <w:left w:val="none" w:sz="0" w:space="0" w:color="auto"/>
        <w:bottom w:val="none" w:sz="0" w:space="0" w:color="auto"/>
        <w:right w:val="none" w:sz="0" w:space="0" w:color="auto"/>
      </w:divBdr>
    </w:div>
    <w:div w:id="1420327558">
      <w:bodyDiv w:val="1"/>
      <w:marLeft w:val="0"/>
      <w:marRight w:val="0"/>
      <w:marTop w:val="0"/>
      <w:marBottom w:val="0"/>
      <w:divBdr>
        <w:top w:val="none" w:sz="0" w:space="0" w:color="auto"/>
        <w:left w:val="none" w:sz="0" w:space="0" w:color="auto"/>
        <w:bottom w:val="none" w:sz="0" w:space="0" w:color="auto"/>
        <w:right w:val="none" w:sz="0" w:space="0" w:color="auto"/>
      </w:divBdr>
    </w:div>
    <w:div w:id="1427073874">
      <w:bodyDiv w:val="1"/>
      <w:marLeft w:val="0"/>
      <w:marRight w:val="0"/>
      <w:marTop w:val="0"/>
      <w:marBottom w:val="0"/>
      <w:divBdr>
        <w:top w:val="none" w:sz="0" w:space="0" w:color="auto"/>
        <w:left w:val="none" w:sz="0" w:space="0" w:color="auto"/>
        <w:bottom w:val="none" w:sz="0" w:space="0" w:color="auto"/>
        <w:right w:val="none" w:sz="0" w:space="0" w:color="auto"/>
      </w:divBdr>
    </w:div>
    <w:div w:id="1447962506">
      <w:bodyDiv w:val="1"/>
      <w:marLeft w:val="0"/>
      <w:marRight w:val="0"/>
      <w:marTop w:val="0"/>
      <w:marBottom w:val="0"/>
      <w:divBdr>
        <w:top w:val="none" w:sz="0" w:space="0" w:color="auto"/>
        <w:left w:val="none" w:sz="0" w:space="0" w:color="auto"/>
        <w:bottom w:val="none" w:sz="0" w:space="0" w:color="auto"/>
        <w:right w:val="none" w:sz="0" w:space="0" w:color="auto"/>
      </w:divBdr>
    </w:div>
    <w:div w:id="1458989115">
      <w:bodyDiv w:val="1"/>
      <w:marLeft w:val="0"/>
      <w:marRight w:val="0"/>
      <w:marTop w:val="0"/>
      <w:marBottom w:val="0"/>
      <w:divBdr>
        <w:top w:val="none" w:sz="0" w:space="0" w:color="auto"/>
        <w:left w:val="none" w:sz="0" w:space="0" w:color="auto"/>
        <w:bottom w:val="none" w:sz="0" w:space="0" w:color="auto"/>
        <w:right w:val="none" w:sz="0" w:space="0" w:color="auto"/>
      </w:divBdr>
    </w:div>
    <w:div w:id="1459176520">
      <w:bodyDiv w:val="1"/>
      <w:marLeft w:val="0"/>
      <w:marRight w:val="0"/>
      <w:marTop w:val="0"/>
      <w:marBottom w:val="0"/>
      <w:divBdr>
        <w:top w:val="none" w:sz="0" w:space="0" w:color="auto"/>
        <w:left w:val="none" w:sz="0" w:space="0" w:color="auto"/>
        <w:bottom w:val="none" w:sz="0" w:space="0" w:color="auto"/>
        <w:right w:val="none" w:sz="0" w:space="0" w:color="auto"/>
      </w:divBdr>
    </w:div>
    <w:div w:id="1460103709">
      <w:bodyDiv w:val="1"/>
      <w:marLeft w:val="0"/>
      <w:marRight w:val="0"/>
      <w:marTop w:val="0"/>
      <w:marBottom w:val="0"/>
      <w:divBdr>
        <w:top w:val="none" w:sz="0" w:space="0" w:color="auto"/>
        <w:left w:val="none" w:sz="0" w:space="0" w:color="auto"/>
        <w:bottom w:val="none" w:sz="0" w:space="0" w:color="auto"/>
        <w:right w:val="none" w:sz="0" w:space="0" w:color="auto"/>
      </w:divBdr>
    </w:div>
    <w:div w:id="1462379143">
      <w:bodyDiv w:val="1"/>
      <w:marLeft w:val="0"/>
      <w:marRight w:val="0"/>
      <w:marTop w:val="0"/>
      <w:marBottom w:val="0"/>
      <w:divBdr>
        <w:top w:val="none" w:sz="0" w:space="0" w:color="auto"/>
        <w:left w:val="none" w:sz="0" w:space="0" w:color="auto"/>
        <w:bottom w:val="none" w:sz="0" w:space="0" w:color="auto"/>
        <w:right w:val="none" w:sz="0" w:space="0" w:color="auto"/>
      </w:divBdr>
    </w:div>
    <w:div w:id="1462726440">
      <w:bodyDiv w:val="1"/>
      <w:marLeft w:val="0"/>
      <w:marRight w:val="0"/>
      <w:marTop w:val="0"/>
      <w:marBottom w:val="0"/>
      <w:divBdr>
        <w:top w:val="none" w:sz="0" w:space="0" w:color="auto"/>
        <w:left w:val="none" w:sz="0" w:space="0" w:color="auto"/>
        <w:bottom w:val="none" w:sz="0" w:space="0" w:color="auto"/>
        <w:right w:val="none" w:sz="0" w:space="0" w:color="auto"/>
      </w:divBdr>
    </w:div>
    <w:div w:id="1464691450">
      <w:bodyDiv w:val="1"/>
      <w:marLeft w:val="0"/>
      <w:marRight w:val="0"/>
      <w:marTop w:val="0"/>
      <w:marBottom w:val="0"/>
      <w:divBdr>
        <w:top w:val="none" w:sz="0" w:space="0" w:color="auto"/>
        <w:left w:val="none" w:sz="0" w:space="0" w:color="auto"/>
        <w:bottom w:val="none" w:sz="0" w:space="0" w:color="auto"/>
        <w:right w:val="none" w:sz="0" w:space="0" w:color="auto"/>
      </w:divBdr>
    </w:div>
    <w:div w:id="1471702010">
      <w:bodyDiv w:val="1"/>
      <w:marLeft w:val="0"/>
      <w:marRight w:val="0"/>
      <w:marTop w:val="0"/>
      <w:marBottom w:val="0"/>
      <w:divBdr>
        <w:top w:val="none" w:sz="0" w:space="0" w:color="auto"/>
        <w:left w:val="none" w:sz="0" w:space="0" w:color="auto"/>
        <w:bottom w:val="none" w:sz="0" w:space="0" w:color="auto"/>
        <w:right w:val="none" w:sz="0" w:space="0" w:color="auto"/>
      </w:divBdr>
    </w:div>
    <w:div w:id="1476557480">
      <w:bodyDiv w:val="1"/>
      <w:marLeft w:val="0"/>
      <w:marRight w:val="0"/>
      <w:marTop w:val="0"/>
      <w:marBottom w:val="0"/>
      <w:divBdr>
        <w:top w:val="none" w:sz="0" w:space="0" w:color="auto"/>
        <w:left w:val="none" w:sz="0" w:space="0" w:color="auto"/>
        <w:bottom w:val="none" w:sz="0" w:space="0" w:color="auto"/>
        <w:right w:val="none" w:sz="0" w:space="0" w:color="auto"/>
      </w:divBdr>
    </w:div>
    <w:div w:id="1478448308">
      <w:bodyDiv w:val="1"/>
      <w:marLeft w:val="0"/>
      <w:marRight w:val="0"/>
      <w:marTop w:val="0"/>
      <w:marBottom w:val="0"/>
      <w:divBdr>
        <w:top w:val="none" w:sz="0" w:space="0" w:color="auto"/>
        <w:left w:val="none" w:sz="0" w:space="0" w:color="auto"/>
        <w:bottom w:val="none" w:sz="0" w:space="0" w:color="auto"/>
        <w:right w:val="none" w:sz="0" w:space="0" w:color="auto"/>
      </w:divBdr>
    </w:div>
    <w:div w:id="1482653194">
      <w:bodyDiv w:val="1"/>
      <w:marLeft w:val="0"/>
      <w:marRight w:val="0"/>
      <w:marTop w:val="0"/>
      <w:marBottom w:val="0"/>
      <w:divBdr>
        <w:top w:val="none" w:sz="0" w:space="0" w:color="auto"/>
        <w:left w:val="none" w:sz="0" w:space="0" w:color="auto"/>
        <w:bottom w:val="none" w:sz="0" w:space="0" w:color="auto"/>
        <w:right w:val="none" w:sz="0" w:space="0" w:color="auto"/>
      </w:divBdr>
    </w:div>
    <w:div w:id="1497843903">
      <w:bodyDiv w:val="1"/>
      <w:marLeft w:val="0"/>
      <w:marRight w:val="0"/>
      <w:marTop w:val="0"/>
      <w:marBottom w:val="0"/>
      <w:divBdr>
        <w:top w:val="none" w:sz="0" w:space="0" w:color="auto"/>
        <w:left w:val="none" w:sz="0" w:space="0" w:color="auto"/>
        <w:bottom w:val="none" w:sz="0" w:space="0" w:color="auto"/>
        <w:right w:val="none" w:sz="0" w:space="0" w:color="auto"/>
      </w:divBdr>
    </w:div>
    <w:div w:id="1499615396">
      <w:bodyDiv w:val="1"/>
      <w:marLeft w:val="0"/>
      <w:marRight w:val="0"/>
      <w:marTop w:val="0"/>
      <w:marBottom w:val="0"/>
      <w:divBdr>
        <w:top w:val="none" w:sz="0" w:space="0" w:color="auto"/>
        <w:left w:val="none" w:sz="0" w:space="0" w:color="auto"/>
        <w:bottom w:val="none" w:sz="0" w:space="0" w:color="auto"/>
        <w:right w:val="none" w:sz="0" w:space="0" w:color="auto"/>
      </w:divBdr>
    </w:div>
    <w:div w:id="1504010626">
      <w:bodyDiv w:val="1"/>
      <w:marLeft w:val="0"/>
      <w:marRight w:val="0"/>
      <w:marTop w:val="0"/>
      <w:marBottom w:val="0"/>
      <w:divBdr>
        <w:top w:val="none" w:sz="0" w:space="0" w:color="auto"/>
        <w:left w:val="none" w:sz="0" w:space="0" w:color="auto"/>
        <w:bottom w:val="none" w:sz="0" w:space="0" w:color="auto"/>
        <w:right w:val="none" w:sz="0" w:space="0" w:color="auto"/>
      </w:divBdr>
    </w:div>
    <w:div w:id="1508591033">
      <w:bodyDiv w:val="1"/>
      <w:marLeft w:val="0"/>
      <w:marRight w:val="0"/>
      <w:marTop w:val="0"/>
      <w:marBottom w:val="0"/>
      <w:divBdr>
        <w:top w:val="none" w:sz="0" w:space="0" w:color="auto"/>
        <w:left w:val="none" w:sz="0" w:space="0" w:color="auto"/>
        <w:bottom w:val="none" w:sz="0" w:space="0" w:color="auto"/>
        <w:right w:val="none" w:sz="0" w:space="0" w:color="auto"/>
      </w:divBdr>
    </w:div>
    <w:div w:id="1513570617">
      <w:bodyDiv w:val="1"/>
      <w:marLeft w:val="0"/>
      <w:marRight w:val="0"/>
      <w:marTop w:val="0"/>
      <w:marBottom w:val="0"/>
      <w:divBdr>
        <w:top w:val="none" w:sz="0" w:space="0" w:color="auto"/>
        <w:left w:val="none" w:sz="0" w:space="0" w:color="auto"/>
        <w:bottom w:val="none" w:sz="0" w:space="0" w:color="auto"/>
        <w:right w:val="none" w:sz="0" w:space="0" w:color="auto"/>
      </w:divBdr>
    </w:div>
    <w:div w:id="1514224387">
      <w:bodyDiv w:val="1"/>
      <w:marLeft w:val="0"/>
      <w:marRight w:val="0"/>
      <w:marTop w:val="0"/>
      <w:marBottom w:val="0"/>
      <w:divBdr>
        <w:top w:val="none" w:sz="0" w:space="0" w:color="auto"/>
        <w:left w:val="none" w:sz="0" w:space="0" w:color="auto"/>
        <w:bottom w:val="none" w:sz="0" w:space="0" w:color="auto"/>
        <w:right w:val="none" w:sz="0" w:space="0" w:color="auto"/>
      </w:divBdr>
    </w:div>
    <w:div w:id="1516577072">
      <w:bodyDiv w:val="1"/>
      <w:marLeft w:val="0"/>
      <w:marRight w:val="0"/>
      <w:marTop w:val="0"/>
      <w:marBottom w:val="0"/>
      <w:divBdr>
        <w:top w:val="none" w:sz="0" w:space="0" w:color="auto"/>
        <w:left w:val="none" w:sz="0" w:space="0" w:color="auto"/>
        <w:bottom w:val="none" w:sz="0" w:space="0" w:color="auto"/>
        <w:right w:val="none" w:sz="0" w:space="0" w:color="auto"/>
      </w:divBdr>
    </w:div>
    <w:div w:id="1529679935">
      <w:bodyDiv w:val="1"/>
      <w:marLeft w:val="0"/>
      <w:marRight w:val="0"/>
      <w:marTop w:val="0"/>
      <w:marBottom w:val="0"/>
      <w:divBdr>
        <w:top w:val="none" w:sz="0" w:space="0" w:color="auto"/>
        <w:left w:val="none" w:sz="0" w:space="0" w:color="auto"/>
        <w:bottom w:val="none" w:sz="0" w:space="0" w:color="auto"/>
        <w:right w:val="none" w:sz="0" w:space="0" w:color="auto"/>
      </w:divBdr>
    </w:div>
    <w:div w:id="1539051656">
      <w:bodyDiv w:val="1"/>
      <w:marLeft w:val="0"/>
      <w:marRight w:val="0"/>
      <w:marTop w:val="0"/>
      <w:marBottom w:val="0"/>
      <w:divBdr>
        <w:top w:val="none" w:sz="0" w:space="0" w:color="auto"/>
        <w:left w:val="none" w:sz="0" w:space="0" w:color="auto"/>
        <w:bottom w:val="none" w:sz="0" w:space="0" w:color="auto"/>
        <w:right w:val="none" w:sz="0" w:space="0" w:color="auto"/>
      </w:divBdr>
    </w:div>
    <w:div w:id="1564481479">
      <w:bodyDiv w:val="1"/>
      <w:marLeft w:val="0"/>
      <w:marRight w:val="0"/>
      <w:marTop w:val="0"/>
      <w:marBottom w:val="0"/>
      <w:divBdr>
        <w:top w:val="none" w:sz="0" w:space="0" w:color="auto"/>
        <w:left w:val="none" w:sz="0" w:space="0" w:color="auto"/>
        <w:bottom w:val="none" w:sz="0" w:space="0" w:color="auto"/>
        <w:right w:val="none" w:sz="0" w:space="0" w:color="auto"/>
      </w:divBdr>
    </w:div>
    <w:div w:id="1566985946">
      <w:bodyDiv w:val="1"/>
      <w:marLeft w:val="0"/>
      <w:marRight w:val="0"/>
      <w:marTop w:val="0"/>
      <w:marBottom w:val="0"/>
      <w:divBdr>
        <w:top w:val="none" w:sz="0" w:space="0" w:color="auto"/>
        <w:left w:val="none" w:sz="0" w:space="0" w:color="auto"/>
        <w:bottom w:val="none" w:sz="0" w:space="0" w:color="auto"/>
        <w:right w:val="none" w:sz="0" w:space="0" w:color="auto"/>
      </w:divBdr>
    </w:div>
    <w:div w:id="1580869914">
      <w:bodyDiv w:val="1"/>
      <w:marLeft w:val="0"/>
      <w:marRight w:val="0"/>
      <w:marTop w:val="0"/>
      <w:marBottom w:val="0"/>
      <w:divBdr>
        <w:top w:val="none" w:sz="0" w:space="0" w:color="auto"/>
        <w:left w:val="none" w:sz="0" w:space="0" w:color="auto"/>
        <w:bottom w:val="none" w:sz="0" w:space="0" w:color="auto"/>
        <w:right w:val="none" w:sz="0" w:space="0" w:color="auto"/>
      </w:divBdr>
    </w:div>
    <w:div w:id="1619995476">
      <w:bodyDiv w:val="1"/>
      <w:marLeft w:val="0"/>
      <w:marRight w:val="0"/>
      <w:marTop w:val="0"/>
      <w:marBottom w:val="0"/>
      <w:divBdr>
        <w:top w:val="none" w:sz="0" w:space="0" w:color="auto"/>
        <w:left w:val="none" w:sz="0" w:space="0" w:color="auto"/>
        <w:bottom w:val="none" w:sz="0" w:space="0" w:color="auto"/>
        <w:right w:val="none" w:sz="0" w:space="0" w:color="auto"/>
      </w:divBdr>
    </w:div>
    <w:div w:id="1620650413">
      <w:bodyDiv w:val="1"/>
      <w:marLeft w:val="0"/>
      <w:marRight w:val="0"/>
      <w:marTop w:val="0"/>
      <w:marBottom w:val="0"/>
      <w:divBdr>
        <w:top w:val="none" w:sz="0" w:space="0" w:color="auto"/>
        <w:left w:val="none" w:sz="0" w:space="0" w:color="auto"/>
        <w:bottom w:val="none" w:sz="0" w:space="0" w:color="auto"/>
        <w:right w:val="none" w:sz="0" w:space="0" w:color="auto"/>
      </w:divBdr>
    </w:div>
    <w:div w:id="1623615596">
      <w:bodyDiv w:val="1"/>
      <w:marLeft w:val="0"/>
      <w:marRight w:val="0"/>
      <w:marTop w:val="0"/>
      <w:marBottom w:val="0"/>
      <w:divBdr>
        <w:top w:val="none" w:sz="0" w:space="0" w:color="auto"/>
        <w:left w:val="none" w:sz="0" w:space="0" w:color="auto"/>
        <w:bottom w:val="none" w:sz="0" w:space="0" w:color="auto"/>
        <w:right w:val="none" w:sz="0" w:space="0" w:color="auto"/>
      </w:divBdr>
    </w:div>
    <w:div w:id="1629167553">
      <w:bodyDiv w:val="1"/>
      <w:marLeft w:val="0"/>
      <w:marRight w:val="0"/>
      <w:marTop w:val="0"/>
      <w:marBottom w:val="0"/>
      <w:divBdr>
        <w:top w:val="none" w:sz="0" w:space="0" w:color="auto"/>
        <w:left w:val="none" w:sz="0" w:space="0" w:color="auto"/>
        <w:bottom w:val="none" w:sz="0" w:space="0" w:color="auto"/>
        <w:right w:val="none" w:sz="0" w:space="0" w:color="auto"/>
      </w:divBdr>
    </w:div>
    <w:div w:id="1635133640">
      <w:bodyDiv w:val="1"/>
      <w:marLeft w:val="0"/>
      <w:marRight w:val="0"/>
      <w:marTop w:val="0"/>
      <w:marBottom w:val="0"/>
      <w:divBdr>
        <w:top w:val="none" w:sz="0" w:space="0" w:color="auto"/>
        <w:left w:val="none" w:sz="0" w:space="0" w:color="auto"/>
        <w:bottom w:val="none" w:sz="0" w:space="0" w:color="auto"/>
        <w:right w:val="none" w:sz="0" w:space="0" w:color="auto"/>
      </w:divBdr>
    </w:div>
    <w:div w:id="1642688572">
      <w:bodyDiv w:val="1"/>
      <w:marLeft w:val="0"/>
      <w:marRight w:val="0"/>
      <w:marTop w:val="0"/>
      <w:marBottom w:val="0"/>
      <w:divBdr>
        <w:top w:val="none" w:sz="0" w:space="0" w:color="auto"/>
        <w:left w:val="none" w:sz="0" w:space="0" w:color="auto"/>
        <w:bottom w:val="none" w:sz="0" w:space="0" w:color="auto"/>
        <w:right w:val="none" w:sz="0" w:space="0" w:color="auto"/>
      </w:divBdr>
    </w:div>
    <w:div w:id="1643079446">
      <w:bodyDiv w:val="1"/>
      <w:marLeft w:val="0"/>
      <w:marRight w:val="0"/>
      <w:marTop w:val="0"/>
      <w:marBottom w:val="0"/>
      <w:divBdr>
        <w:top w:val="none" w:sz="0" w:space="0" w:color="auto"/>
        <w:left w:val="none" w:sz="0" w:space="0" w:color="auto"/>
        <w:bottom w:val="none" w:sz="0" w:space="0" w:color="auto"/>
        <w:right w:val="none" w:sz="0" w:space="0" w:color="auto"/>
      </w:divBdr>
    </w:div>
    <w:div w:id="1646395637">
      <w:bodyDiv w:val="1"/>
      <w:marLeft w:val="0"/>
      <w:marRight w:val="0"/>
      <w:marTop w:val="0"/>
      <w:marBottom w:val="0"/>
      <w:divBdr>
        <w:top w:val="none" w:sz="0" w:space="0" w:color="auto"/>
        <w:left w:val="none" w:sz="0" w:space="0" w:color="auto"/>
        <w:bottom w:val="none" w:sz="0" w:space="0" w:color="auto"/>
        <w:right w:val="none" w:sz="0" w:space="0" w:color="auto"/>
      </w:divBdr>
    </w:div>
    <w:div w:id="1647008778">
      <w:bodyDiv w:val="1"/>
      <w:marLeft w:val="0"/>
      <w:marRight w:val="0"/>
      <w:marTop w:val="0"/>
      <w:marBottom w:val="0"/>
      <w:divBdr>
        <w:top w:val="none" w:sz="0" w:space="0" w:color="auto"/>
        <w:left w:val="none" w:sz="0" w:space="0" w:color="auto"/>
        <w:bottom w:val="none" w:sz="0" w:space="0" w:color="auto"/>
        <w:right w:val="none" w:sz="0" w:space="0" w:color="auto"/>
      </w:divBdr>
    </w:div>
    <w:div w:id="1649558176">
      <w:bodyDiv w:val="1"/>
      <w:marLeft w:val="0"/>
      <w:marRight w:val="0"/>
      <w:marTop w:val="0"/>
      <w:marBottom w:val="0"/>
      <w:divBdr>
        <w:top w:val="none" w:sz="0" w:space="0" w:color="auto"/>
        <w:left w:val="none" w:sz="0" w:space="0" w:color="auto"/>
        <w:bottom w:val="none" w:sz="0" w:space="0" w:color="auto"/>
        <w:right w:val="none" w:sz="0" w:space="0" w:color="auto"/>
      </w:divBdr>
    </w:div>
    <w:div w:id="1651321888">
      <w:bodyDiv w:val="1"/>
      <w:marLeft w:val="0"/>
      <w:marRight w:val="0"/>
      <w:marTop w:val="0"/>
      <w:marBottom w:val="0"/>
      <w:divBdr>
        <w:top w:val="none" w:sz="0" w:space="0" w:color="auto"/>
        <w:left w:val="none" w:sz="0" w:space="0" w:color="auto"/>
        <w:bottom w:val="none" w:sz="0" w:space="0" w:color="auto"/>
        <w:right w:val="none" w:sz="0" w:space="0" w:color="auto"/>
      </w:divBdr>
    </w:div>
    <w:div w:id="1670670469">
      <w:bodyDiv w:val="1"/>
      <w:marLeft w:val="0"/>
      <w:marRight w:val="0"/>
      <w:marTop w:val="0"/>
      <w:marBottom w:val="0"/>
      <w:divBdr>
        <w:top w:val="none" w:sz="0" w:space="0" w:color="auto"/>
        <w:left w:val="none" w:sz="0" w:space="0" w:color="auto"/>
        <w:bottom w:val="none" w:sz="0" w:space="0" w:color="auto"/>
        <w:right w:val="none" w:sz="0" w:space="0" w:color="auto"/>
      </w:divBdr>
    </w:div>
    <w:div w:id="1670672291">
      <w:bodyDiv w:val="1"/>
      <w:marLeft w:val="0"/>
      <w:marRight w:val="0"/>
      <w:marTop w:val="0"/>
      <w:marBottom w:val="0"/>
      <w:divBdr>
        <w:top w:val="none" w:sz="0" w:space="0" w:color="auto"/>
        <w:left w:val="none" w:sz="0" w:space="0" w:color="auto"/>
        <w:bottom w:val="none" w:sz="0" w:space="0" w:color="auto"/>
        <w:right w:val="none" w:sz="0" w:space="0" w:color="auto"/>
      </w:divBdr>
    </w:div>
    <w:div w:id="1674644593">
      <w:bodyDiv w:val="1"/>
      <w:marLeft w:val="0"/>
      <w:marRight w:val="0"/>
      <w:marTop w:val="0"/>
      <w:marBottom w:val="0"/>
      <w:divBdr>
        <w:top w:val="none" w:sz="0" w:space="0" w:color="auto"/>
        <w:left w:val="none" w:sz="0" w:space="0" w:color="auto"/>
        <w:bottom w:val="none" w:sz="0" w:space="0" w:color="auto"/>
        <w:right w:val="none" w:sz="0" w:space="0" w:color="auto"/>
      </w:divBdr>
    </w:div>
    <w:div w:id="1684940442">
      <w:bodyDiv w:val="1"/>
      <w:marLeft w:val="0"/>
      <w:marRight w:val="0"/>
      <w:marTop w:val="0"/>
      <w:marBottom w:val="0"/>
      <w:divBdr>
        <w:top w:val="none" w:sz="0" w:space="0" w:color="auto"/>
        <w:left w:val="none" w:sz="0" w:space="0" w:color="auto"/>
        <w:bottom w:val="none" w:sz="0" w:space="0" w:color="auto"/>
        <w:right w:val="none" w:sz="0" w:space="0" w:color="auto"/>
      </w:divBdr>
    </w:div>
    <w:div w:id="1688019730">
      <w:bodyDiv w:val="1"/>
      <w:marLeft w:val="0"/>
      <w:marRight w:val="0"/>
      <w:marTop w:val="0"/>
      <w:marBottom w:val="0"/>
      <w:divBdr>
        <w:top w:val="none" w:sz="0" w:space="0" w:color="auto"/>
        <w:left w:val="none" w:sz="0" w:space="0" w:color="auto"/>
        <w:bottom w:val="none" w:sz="0" w:space="0" w:color="auto"/>
        <w:right w:val="none" w:sz="0" w:space="0" w:color="auto"/>
      </w:divBdr>
    </w:div>
    <w:div w:id="1689869153">
      <w:bodyDiv w:val="1"/>
      <w:marLeft w:val="0"/>
      <w:marRight w:val="0"/>
      <w:marTop w:val="0"/>
      <w:marBottom w:val="0"/>
      <w:divBdr>
        <w:top w:val="none" w:sz="0" w:space="0" w:color="auto"/>
        <w:left w:val="none" w:sz="0" w:space="0" w:color="auto"/>
        <w:bottom w:val="none" w:sz="0" w:space="0" w:color="auto"/>
        <w:right w:val="none" w:sz="0" w:space="0" w:color="auto"/>
      </w:divBdr>
    </w:div>
    <w:div w:id="1703166988">
      <w:bodyDiv w:val="1"/>
      <w:marLeft w:val="0"/>
      <w:marRight w:val="0"/>
      <w:marTop w:val="0"/>
      <w:marBottom w:val="0"/>
      <w:divBdr>
        <w:top w:val="none" w:sz="0" w:space="0" w:color="auto"/>
        <w:left w:val="none" w:sz="0" w:space="0" w:color="auto"/>
        <w:bottom w:val="none" w:sz="0" w:space="0" w:color="auto"/>
        <w:right w:val="none" w:sz="0" w:space="0" w:color="auto"/>
      </w:divBdr>
    </w:div>
    <w:div w:id="1703483111">
      <w:bodyDiv w:val="1"/>
      <w:marLeft w:val="0"/>
      <w:marRight w:val="0"/>
      <w:marTop w:val="0"/>
      <w:marBottom w:val="0"/>
      <w:divBdr>
        <w:top w:val="none" w:sz="0" w:space="0" w:color="auto"/>
        <w:left w:val="none" w:sz="0" w:space="0" w:color="auto"/>
        <w:bottom w:val="none" w:sz="0" w:space="0" w:color="auto"/>
        <w:right w:val="none" w:sz="0" w:space="0" w:color="auto"/>
      </w:divBdr>
    </w:div>
    <w:div w:id="1709331333">
      <w:bodyDiv w:val="1"/>
      <w:marLeft w:val="0"/>
      <w:marRight w:val="0"/>
      <w:marTop w:val="0"/>
      <w:marBottom w:val="0"/>
      <w:divBdr>
        <w:top w:val="none" w:sz="0" w:space="0" w:color="auto"/>
        <w:left w:val="none" w:sz="0" w:space="0" w:color="auto"/>
        <w:bottom w:val="none" w:sz="0" w:space="0" w:color="auto"/>
        <w:right w:val="none" w:sz="0" w:space="0" w:color="auto"/>
      </w:divBdr>
    </w:div>
    <w:div w:id="1713461280">
      <w:bodyDiv w:val="1"/>
      <w:marLeft w:val="0"/>
      <w:marRight w:val="0"/>
      <w:marTop w:val="0"/>
      <w:marBottom w:val="0"/>
      <w:divBdr>
        <w:top w:val="none" w:sz="0" w:space="0" w:color="auto"/>
        <w:left w:val="none" w:sz="0" w:space="0" w:color="auto"/>
        <w:bottom w:val="none" w:sz="0" w:space="0" w:color="auto"/>
        <w:right w:val="none" w:sz="0" w:space="0" w:color="auto"/>
      </w:divBdr>
    </w:div>
    <w:div w:id="1717122085">
      <w:bodyDiv w:val="1"/>
      <w:marLeft w:val="0"/>
      <w:marRight w:val="0"/>
      <w:marTop w:val="0"/>
      <w:marBottom w:val="0"/>
      <w:divBdr>
        <w:top w:val="none" w:sz="0" w:space="0" w:color="auto"/>
        <w:left w:val="none" w:sz="0" w:space="0" w:color="auto"/>
        <w:bottom w:val="none" w:sz="0" w:space="0" w:color="auto"/>
        <w:right w:val="none" w:sz="0" w:space="0" w:color="auto"/>
      </w:divBdr>
    </w:div>
    <w:div w:id="1724598197">
      <w:bodyDiv w:val="1"/>
      <w:marLeft w:val="0"/>
      <w:marRight w:val="0"/>
      <w:marTop w:val="0"/>
      <w:marBottom w:val="0"/>
      <w:divBdr>
        <w:top w:val="none" w:sz="0" w:space="0" w:color="auto"/>
        <w:left w:val="none" w:sz="0" w:space="0" w:color="auto"/>
        <w:bottom w:val="none" w:sz="0" w:space="0" w:color="auto"/>
        <w:right w:val="none" w:sz="0" w:space="0" w:color="auto"/>
      </w:divBdr>
    </w:div>
    <w:div w:id="1731803816">
      <w:bodyDiv w:val="1"/>
      <w:marLeft w:val="0"/>
      <w:marRight w:val="0"/>
      <w:marTop w:val="0"/>
      <w:marBottom w:val="0"/>
      <w:divBdr>
        <w:top w:val="none" w:sz="0" w:space="0" w:color="auto"/>
        <w:left w:val="none" w:sz="0" w:space="0" w:color="auto"/>
        <w:bottom w:val="none" w:sz="0" w:space="0" w:color="auto"/>
        <w:right w:val="none" w:sz="0" w:space="0" w:color="auto"/>
      </w:divBdr>
    </w:div>
    <w:div w:id="1749494295">
      <w:bodyDiv w:val="1"/>
      <w:marLeft w:val="0"/>
      <w:marRight w:val="0"/>
      <w:marTop w:val="0"/>
      <w:marBottom w:val="0"/>
      <w:divBdr>
        <w:top w:val="none" w:sz="0" w:space="0" w:color="auto"/>
        <w:left w:val="none" w:sz="0" w:space="0" w:color="auto"/>
        <w:bottom w:val="none" w:sz="0" w:space="0" w:color="auto"/>
        <w:right w:val="none" w:sz="0" w:space="0" w:color="auto"/>
      </w:divBdr>
    </w:div>
    <w:div w:id="1770852580">
      <w:bodyDiv w:val="1"/>
      <w:marLeft w:val="0"/>
      <w:marRight w:val="0"/>
      <w:marTop w:val="0"/>
      <w:marBottom w:val="0"/>
      <w:divBdr>
        <w:top w:val="none" w:sz="0" w:space="0" w:color="auto"/>
        <w:left w:val="none" w:sz="0" w:space="0" w:color="auto"/>
        <w:bottom w:val="none" w:sz="0" w:space="0" w:color="auto"/>
        <w:right w:val="none" w:sz="0" w:space="0" w:color="auto"/>
      </w:divBdr>
    </w:div>
    <w:div w:id="1775321864">
      <w:bodyDiv w:val="1"/>
      <w:marLeft w:val="0"/>
      <w:marRight w:val="0"/>
      <w:marTop w:val="0"/>
      <w:marBottom w:val="0"/>
      <w:divBdr>
        <w:top w:val="none" w:sz="0" w:space="0" w:color="auto"/>
        <w:left w:val="none" w:sz="0" w:space="0" w:color="auto"/>
        <w:bottom w:val="none" w:sz="0" w:space="0" w:color="auto"/>
        <w:right w:val="none" w:sz="0" w:space="0" w:color="auto"/>
      </w:divBdr>
    </w:div>
    <w:div w:id="1791047266">
      <w:bodyDiv w:val="1"/>
      <w:marLeft w:val="0"/>
      <w:marRight w:val="0"/>
      <w:marTop w:val="0"/>
      <w:marBottom w:val="0"/>
      <w:divBdr>
        <w:top w:val="none" w:sz="0" w:space="0" w:color="auto"/>
        <w:left w:val="none" w:sz="0" w:space="0" w:color="auto"/>
        <w:bottom w:val="none" w:sz="0" w:space="0" w:color="auto"/>
        <w:right w:val="none" w:sz="0" w:space="0" w:color="auto"/>
      </w:divBdr>
    </w:div>
    <w:div w:id="1798373987">
      <w:bodyDiv w:val="1"/>
      <w:marLeft w:val="0"/>
      <w:marRight w:val="0"/>
      <w:marTop w:val="0"/>
      <w:marBottom w:val="0"/>
      <w:divBdr>
        <w:top w:val="none" w:sz="0" w:space="0" w:color="auto"/>
        <w:left w:val="none" w:sz="0" w:space="0" w:color="auto"/>
        <w:bottom w:val="none" w:sz="0" w:space="0" w:color="auto"/>
        <w:right w:val="none" w:sz="0" w:space="0" w:color="auto"/>
      </w:divBdr>
    </w:div>
    <w:div w:id="1805347939">
      <w:bodyDiv w:val="1"/>
      <w:marLeft w:val="0"/>
      <w:marRight w:val="0"/>
      <w:marTop w:val="0"/>
      <w:marBottom w:val="0"/>
      <w:divBdr>
        <w:top w:val="none" w:sz="0" w:space="0" w:color="auto"/>
        <w:left w:val="none" w:sz="0" w:space="0" w:color="auto"/>
        <w:bottom w:val="none" w:sz="0" w:space="0" w:color="auto"/>
        <w:right w:val="none" w:sz="0" w:space="0" w:color="auto"/>
      </w:divBdr>
    </w:div>
    <w:div w:id="1813056283">
      <w:bodyDiv w:val="1"/>
      <w:marLeft w:val="0"/>
      <w:marRight w:val="0"/>
      <w:marTop w:val="0"/>
      <w:marBottom w:val="0"/>
      <w:divBdr>
        <w:top w:val="none" w:sz="0" w:space="0" w:color="auto"/>
        <w:left w:val="none" w:sz="0" w:space="0" w:color="auto"/>
        <w:bottom w:val="none" w:sz="0" w:space="0" w:color="auto"/>
        <w:right w:val="none" w:sz="0" w:space="0" w:color="auto"/>
      </w:divBdr>
    </w:div>
    <w:div w:id="1820416294">
      <w:bodyDiv w:val="1"/>
      <w:marLeft w:val="0"/>
      <w:marRight w:val="0"/>
      <w:marTop w:val="0"/>
      <w:marBottom w:val="0"/>
      <w:divBdr>
        <w:top w:val="none" w:sz="0" w:space="0" w:color="auto"/>
        <w:left w:val="none" w:sz="0" w:space="0" w:color="auto"/>
        <w:bottom w:val="none" w:sz="0" w:space="0" w:color="auto"/>
        <w:right w:val="none" w:sz="0" w:space="0" w:color="auto"/>
      </w:divBdr>
    </w:div>
    <w:div w:id="1822195159">
      <w:bodyDiv w:val="1"/>
      <w:marLeft w:val="0"/>
      <w:marRight w:val="0"/>
      <w:marTop w:val="0"/>
      <w:marBottom w:val="0"/>
      <w:divBdr>
        <w:top w:val="none" w:sz="0" w:space="0" w:color="auto"/>
        <w:left w:val="none" w:sz="0" w:space="0" w:color="auto"/>
        <w:bottom w:val="none" w:sz="0" w:space="0" w:color="auto"/>
        <w:right w:val="none" w:sz="0" w:space="0" w:color="auto"/>
      </w:divBdr>
    </w:div>
    <w:div w:id="1828980930">
      <w:bodyDiv w:val="1"/>
      <w:marLeft w:val="0"/>
      <w:marRight w:val="0"/>
      <w:marTop w:val="0"/>
      <w:marBottom w:val="0"/>
      <w:divBdr>
        <w:top w:val="none" w:sz="0" w:space="0" w:color="auto"/>
        <w:left w:val="none" w:sz="0" w:space="0" w:color="auto"/>
        <w:bottom w:val="none" w:sz="0" w:space="0" w:color="auto"/>
        <w:right w:val="none" w:sz="0" w:space="0" w:color="auto"/>
      </w:divBdr>
    </w:div>
    <w:div w:id="1829787009">
      <w:bodyDiv w:val="1"/>
      <w:marLeft w:val="0"/>
      <w:marRight w:val="0"/>
      <w:marTop w:val="0"/>
      <w:marBottom w:val="0"/>
      <w:divBdr>
        <w:top w:val="none" w:sz="0" w:space="0" w:color="auto"/>
        <w:left w:val="none" w:sz="0" w:space="0" w:color="auto"/>
        <w:bottom w:val="none" w:sz="0" w:space="0" w:color="auto"/>
        <w:right w:val="none" w:sz="0" w:space="0" w:color="auto"/>
      </w:divBdr>
    </w:div>
    <w:div w:id="1833983591">
      <w:bodyDiv w:val="1"/>
      <w:marLeft w:val="0"/>
      <w:marRight w:val="0"/>
      <w:marTop w:val="0"/>
      <w:marBottom w:val="0"/>
      <w:divBdr>
        <w:top w:val="none" w:sz="0" w:space="0" w:color="auto"/>
        <w:left w:val="none" w:sz="0" w:space="0" w:color="auto"/>
        <w:bottom w:val="none" w:sz="0" w:space="0" w:color="auto"/>
        <w:right w:val="none" w:sz="0" w:space="0" w:color="auto"/>
      </w:divBdr>
    </w:div>
    <w:div w:id="1834565653">
      <w:bodyDiv w:val="1"/>
      <w:marLeft w:val="0"/>
      <w:marRight w:val="0"/>
      <w:marTop w:val="0"/>
      <w:marBottom w:val="0"/>
      <w:divBdr>
        <w:top w:val="none" w:sz="0" w:space="0" w:color="auto"/>
        <w:left w:val="none" w:sz="0" w:space="0" w:color="auto"/>
        <w:bottom w:val="none" w:sz="0" w:space="0" w:color="auto"/>
        <w:right w:val="none" w:sz="0" w:space="0" w:color="auto"/>
      </w:divBdr>
    </w:div>
    <w:div w:id="1841965102">
      <w:bodyDiv w:val="1"/>
      <w:marLeft w:val="0"/>
      <w:marRight w:val="0"/>
      <w:marTop w:val="0"/>
      <w:marBottom w:val="0"/>
      <w:divBdr>
        <w:top w:val="none" w:sz="0" w:space="0" w:color="auto"/>
        <w:left w:val="none" w:sz="0" w:space="0" w:color="auto"/>
        <w:bottom w:val="none" w:sz="0" w:space="0" w:color="auto"/>
        <w:right w:val="none" w:sz="0" w:space="0" w:color="auto"/>
      </w:divBdr>
    </w:div>
    <w:div w:id="1844080735">
      <w:bodyDiv w:val="1"/>
      <w:marLeft w:val="0"/>
      <w:marRight w:val="0"/>
      <w:marTop w:val="0"/>
      <w:marBottom w:val="0"/>
      <w:divBdr>
        <w:top w:val="none" w:sz="0" w:space="0" w:color="auto"/>
        <w:left w:val="none" w:sz="0" w:space="0" w:color="auto"/>
        <w:bottom w:val="none" w:sz="0" w:space="0" w:color="auto"/>
        <w:right w:val="none" w:sz="0" w:space="0" w:color="auto"/>
      </w:divBdr>
    </w:div>
    <w:div w:id="1853493616">
      <w:bodyDiv w:val="1"/>
      <w:marLeft w:val="0"/>
      <w:marRight w:val="0"/>
      <w:marTop w:val="0"/>
      <w:marBottom w:val="0"/>
      <w:divBdr>
        <w:top w:val="none" w:sz="0" w:space="0" w:color="auto"/>
        <w:left w:val="none" w:sz="0" w:space="0" w:color="auto"/>
        <w:bottom w:val="none" w:sz="0" w:space="0" w:color="auto"/>
        <w:right w:val="none" w:sz="0" w:space="0" w:color="auto"/>
      </w:divBdr>
    </w:div>
    <w:div w:id="1854109795">
      <w:bodyDiv w:val="1"/>
      <w:marLeft w:val="0"/>
      <w:marRight w:val="0"/>
      <w:marTop w:val="0"/>
      <w:marBottom w:val="0"/>
      <w:divBdr>
        <w:top w:val="none" w:sz="0" w:space="0" w:color="auto"/>
        <w:left w:val="none" w:sz="0" w:space="0" w:color="auto"/>
        <w:bottom w:val="none" w:sz="0" w:space="0" w:color="auto"/>
        <w:right w:val="none" w:sz="0" w:space="0" w:color="auto"/>
      </w:divBdr>
    </w:div>
    <w:div w:id="1860855899">
      <w:bodyDiv w:val="1"/>
      <w:marLeft w:val="0"/>
      <w:marRight w:val="0"/>
      <w:marTop w:val="0"/>
      <w:marBottom w:val="0"/>
      <w:divBdr>
        <w:top w:val="none" w:sz="0" w:space="0" w:color="auto"/>
        <w:left w:val="none" w:sz="0" w:space="0" w:color="auto"/>
        <w:bottom w:val="none" w:sz="0" w:space="0" w:color="auto"/>
        <w:right w:val="none" w:sz="0" w:space="0" w:color="auto"/>
      </w:divBdr>
    </w:div>
    <w:div w:id="1877237154">
      <w:bodyDiv w:val="1"/>
      <w:marLeft w:val="0"/>
      <w:marRight w:val="0"/>
      <w:marTop w:val="0"/>
      <w:marBottom w:val="0"/>
      <w:divBdr>
        <w:top w:val="none" w:sz="0" w:space="0" w:color="auto"/>
        <w:left w:val="none" w:sz="0" w:space="0" w:color="auto"/>
        <w:bottom w:val="none" w:sz="0" w:space="0" w:color="auto"/>
        <w:right w:val="none" w:sz="0" w:space="0" w:color="auto"/>
      </w:divBdr>
    </w:div>
    <w:div w:id="1887988320">
      <w:bodyDiv w:val="1"/>
      <w:marLeft w:val="0"/>
      <w:marRight w:val="0"/>
      <w:marTop w:val="0"/>
      <w:marBottom w:val="0"/>
      <w:divBdr>
        <w:top w:val="none" w:sz="0" w:space="0" w:color="auto"/>
        <w:left w:val="none" w:sz="0" w:space="0" w:color="auto"/>
        <w:bottom w:val="none" w:sz="0" w:space="0" w:color="auto"/>
        <w:right w:val="none" w:sz="0" w:space="0" w:color="auto"/>
      </w:divBdr>
    </w:div>
    <w:div w:id="1899123395">
      <w:bodyDiv w:val="1"/>
      <w:marLeft w:val="0"/>
      <w:marRight w:val="0"/>
      <w:marTop w:val="0"/>
      <w:marBottom w:val="0"/>
      <w:divBdr>
        <w:top w:val="none" w:sz="0" w:space="0" w:color="auto"/>
        <w:left w:val="none" w:sz="0" w:space="0" w:color="auto"/>
        <w:bottom w:val="none" w:sz="0" w:space="0" w:color="auto"/>
        <w:right w:val="none" w:sz="0" w:space="0" w:color="auto"/>
      </w:divBdr>
    </w:div>
    <w:div w:id="1909994168">
      <w:bodyDiv w:val="1"/>
      <w:marLeft w:val="0"/>
      <w:marRight w:val="0"/>
      <w:marTop w:val="0"/>
      <w:marBottom w:val="0"/>
      <w:divBdr>
        <w:top w:val="none" w:sz="0" w:space="0" w:color="auto"/>
        <w:left w:val="none" w:sz="0" w:space="0" w:color="auto"/>
        <w:bottom w:val="none" w:sz="0" w:space="0" w:color="auto"/>
        <w:right w:val="none" w:sz="0" w:space="0" w:color="auto"/>
      </w:divBdr>
    </w:div>
    <w:div w:id="1920871751">
      <w:bodyDiv w:val="1"/>
      <w:marLeft w:val="0"/>
      <w:marRight w:val="0"/>
      <w:marTop w:val="0"/>
      <w:marBottom w:val="0"/>
      <w:divBdr>
        <w:top w:val="none" w:sz="0" w:space="0" w:color="auto"/>
        <w:left w:val="none" w:sz="0" w:space="0" w:color="auto"/>
        <w:bottom w:val="none" w:sz="0" w:space="0" w:color="auto"/>
        <w:right w:val="none" w:sz="0" w:space="0" w:color="auto"/>
      </w:divBdr>
    </w:div>
    <w:div w:id="1930889925">
      <w:bodyDiv w:val="1"/>
      <w:marLeft w:val="0"/>
      <w:marRight w:val="0"/>
      <w:marTop w:val="0"/>
      <w:marBottom w:val="0"/>
      <w:divBdr>
        <w:top w:val="none" w:sz="0" w:space="0" w:color="auto"/>
        <w:left w:val="none" w:sz="0" w:space="0" w:color="auto"/>
        <w:bottom w:val="none" w:sz="0" w:space="0" w:color="auto"/>
        <w:right w:val="none" w:sz="0" w:space="0" w:color="auto"/>
      </w:divBdr>
    </w:div>
    <w:div w:id="1933657746">
      <w:bodyDiv w:val="1"/>
      <w:marLeft w:val="0"/>
      <w:marRight w:val="0"/>
      <w:marTop w:val="0"/>
      <w:marBottom w:val="0"/>
      <w:divBdr>
        <w:top w:val="none" w:sz="0" w:space="0" w:color="auto"/>
        <w:left w:val="none" w:sz="0" w:space="0" w:color="auto"/>
        <w:bottom w:val="none" w:sz="0" w:space="0" w:color="auto"/>
        <w:right w:val="none" w:sz="0" w:space="0" w:color="auto"/>
      </w:divBdr>
    </w:div>
    <w:div w:id="1944341826">
      <w:bodyDiv w:val="1"/>
      <w:marLeft w:val="0"/>
      <w:marRight w:val="0"/>
      <w:marTop w:val="0"/>
      <w:marBottom w:val="0"/>
      <w:divBdr>
        <w:top w:val="none" w:sz="0" w:space="0" w:color="auto"/>
        <w:left w:val="none" w:sz="0" w:space="0" w:color="auto"/>
        <w:bottom w:val="none" w:sz="0" w:space="0" w:color="auto"/>
        <w:right w:val="none" w:sz="0" w:space="0" w:color="auto"/>
      </w:divBdr>
    </w:div>
    <w:div w:id="1950893664">
      <w:bodyDiv w:val="1"/>
      <w:marLeft w:val="0"/>
      <w:marRight w:val="0"/>
      <w:marTop w:val="0"/>
      <w:marBottom w:val="0"/>
      <w:divBdr>
        <w:top w:val="none" w:sz="0" w:space="0" w:color="auto"/>
        <w:left w:val="none" w:sz="0" w:space="0" w:color="auto"/>
        <w:bottom w:val="none" w:sz="0" w:space="0" w:color="auto"/>
        <w:right w:val="none" w:sz="0" w:space="0" w:color="auto"/>
      </w:divBdr>
    </w:div>
    <w:div w:id="1951358471">
      <w:bodyDiv w:val="1"/>
      <w:marLeft w:val="0"/>
      <w:marRight w:val="0"/>
      <w:marTop w:val="0"/>
      <w:marBottom w:val="0"/>
      <w:divBdr>
        <w:top w:val="none" w:sz="0" w:space="0" w:color="auto"/>
        <w:left w:val="none" w:sz="0" w:space="0" w:color="auto"/>
        <w:bottom w:val="none" w:sz="0" w:space="0" w:color="auto"/>
        <w:right w:val="none" w:sz="0" w:space="0" w:color="auto"/>
      </w:divBdr>
    </w:div>
    <w:div w:id="1971354307">
      <w:bodyDiv w:val="1"/>
      <w:marLeft w:val="0"/>
      <w:marRight w:val="0"/>
      <w:marTop w:val="0"/>
      <w:marBottom w:val="0"/>
      <w:divBdr>
        <w:top w:val="none" w:sz="0" w:space="0" w:color="auto"/>
        <w:left w:val="none" w:sz="0" w:space="0" w:color="auto"/>
        <w:bottom w:val="none" w:sz="0" w:space="0" w:color="auto"/>
        <w:right w:val="none" w:sz="0" w:space="0" w:color="auto"/>
      </w:divBdr>
    </w:div>
    <w:div w:id="1978024152">
      <w:bodyDiv w:val="1"/>
      <w:marLeft w:val="0"/>
      <w:marRight w:val="0"/>
      <w:marTop w:val="0"/>
      <w:marBottom w:val="0"/>
      <w:divBdr>
        <w:top w:val="none" w:sz="0" w:space="0" w:color="auto"/>
        <w:left w:val="none" w:sz="0" w:space="0" w:color="auto"/>
        <w:bottom w:val="none" w:sz="0" w:space="0" w:color="auto"/>
        <w:right w:val="none" w:sz="0" w:space="0" w:color="auto"/>
      </w:divBdr>
    </w:div>
    <w:div w:id="1996060515">
      <w:bodyDiv w:val="1"/>
      <w:marLeft w:val="0"/>
      <w:marRight w:val="0"/>
      <w:marTop w:val="0"/>
      <w:marBottom w:val="0"/>
      <w:divBdr>
        <w:top w:val="none" w:sz="0" w:space="0" w:color="auto"/>
        <w:left w:val="none" w:sz="0" w:space="0" w:color="auto"/>
        <w:bottom w:val="none" w:sz="0" w:space="0" w:color="auto"/>
        <w:right w:val="none" w:sz="0" w:space="0" w:color="auto"/>
      </w:divBdr>
    </w:div>
    <w:div w:id="1997487819">
      <w:bodyDiv w:val="1"/>
      <w:marLeft w:val="0"/>
      <w:marRight w:val="0"/>
      <w:marTop w:val="0"/>
      <w:marBottom w:val="0"/>
      <w:divBdr>
        <w:top w:val="none" w:sz="0" w:space="0" w:color="auto"/>
        <w:left w:val="none" w:sz="0" w:space="0" w:color="auto"/>
        <w:bottom w:val="none" w:sz="0" w:space="0" w:color="auto"/>
        <w:right w:val="none" w:sz="0" w:space="0" w:color="auto"/>
      </w:divBdr>
    </w:div>
    <w:div w:id="2030523490">
      <w:bodyDiv w:val="1"/>
      <w:marLeft w:val="0"/>
      <w:marRight w:val="0"/>
      <w:marTop w:val="0"/>
      <w:marBottom w:val="0"/>
      <w:divBdr>
        <w:top w:val="none" w:sz="0" w:space="0" w:color="auto"/>
        <w:left w:val="none" w:sz="0" w:space="0" w:color="auto"/>
        <w:bottom w:val="none" w:sz="0" w:space="0" w:color="auto"/>
        <w:right w:val="none" w:sz="0" w:space="0" w:color="auto"/>
      </w:divBdr>
    </w:div>
    <w:div w:id="2049522003">
      <w:bodyDiv w:val="1"/>
      <w:marLeft w:val="0"/>
      <w:marRight w:val="0"/>
      <w:marTop w:val="0"/>
      <w:marBottom w:val="0"/>
      <w:divBdr>
        <w:top w:val="none" w:sz="0" w:space="0" w:color="auto"/>
        <w:left w:val="none" w:sz="0" w:space="0" w:color="auto"/>
        <w:bottom w:val="none" w:sz="0" w:space="0" w:color="auto"/>
        <w:right w:val="none" w:sz="0" w:space="0" w:color="auto"/>
      </w:divBdr>
    </w:div>
    <w:div w:id="2049640000">
      <w:bodyDiv w:val="1"/>
      <w:marLeft w:val="0"/>
      <w:marRight w:val="0"/>
      <w:marTop w:val="0"/>
      <w:marBottom w:val="0"/>
      <w:divBdr>
        <w:top w:val="none" w:sz="0" w:space="0" w:color="auto"/>
        <w:left w:val="none" w:sz="0" w:space="0" w:color="auto"/>
        <w:bottom w:val="none" w:sz="0" w:space="0" w:color="auto"/>
        <w:right w:val="none" w:sz="0" w:space="0" w:color="auto"/>
      </w:divBdr>
    </w:div>
    <w:div w:id="2067560403">
      <w:bodyDiv w:val="1"/>
      <w:marLeft w:val="0"/>
      <w:marRight w:val="0"/>
      <w:marTop w:val="0"/>
      <w:marBottom w:val="0"/>
      <w:divBdr>
        <w:top w:val="none" w:sz="0" w:space="0" w:color="auto"/>
        <w:left w:val="none" w:sz="0" w:space="0" w:color="auto"/>
        <w:bottom w:val="none" w:sz="0" w:space="0" w:color="auto"/>
        <w:right w:val="none" w:sz="0" w:space="0" w:color="auto"/>
      </w:divBdr>
    </w:div>
    <w:div w:id="2077820001">
      <w:bodyDiv w:val="1"/>
      <w:marLeft w:val="0"/>
      <w:marRight w:val="0"/>
      <w:marTop w:val="0"/>
      <w:marBottom w:val="0"/>
      <w:divBdr>
        <w:top w:val="none" w:sz="0" w:space="0" w:color="auto"/>
        <w:left w:val="none" w:sz="0" w:space="0" w:color="auto"/>
        <w:bottom w:val="none" w:sz="0" w:space="0" w:color="auto"/>
        <w:right w:val="none" w:sz="0" w:space="0" w:color="auto"/>
      </w:divBdr>
    </w:div>
    <w:div w:id="2087804222">
      <w:bodyDiv w:val="1"/>
      <w:marLeft w:val="0"/>
      <w:marRight w:val="0"/>
      <w:marTop w:val="0"/>
      <w:marBottom w:val="0"/>
      <w:divBdr>
        <w:top w:val="none" w:sz="0" w:space="0" w:color="auto"/>
        <w:left w:val="none" w:sz="0" w:space="0" w:color="auto"/>
        <w:bottom w:val="none" w:sz="0" w:space="0" w:color="auto"/>
        <w:right w:val="none" w:sz="0" w:space="0" w:color="auto"/>
      </w:divBdr>
    </w:div>
    <w:div w:id="2098554946">
      <w:bodyDiv w:val="1"/>
      <w:marLeft w:val="0"/>
      <w:marRight w:val="0"/>
      <w:marTop w:val="0"/>
      <w:marBottom w:val="0"/>
      <w:divBdr>
        <w:top w:val="none" w:sz="0" w:space="0" w:color="auto"/>
        <w:left w:val="none" w:sz="0" w:space="0" w:color="auto"/>
        <w:bottom w:val="none" w:sz="0" w:space="0" w:color="auto"/>
        <w:right w:val="none" w:sz="0" w:space="0" w:color="auto"/>
      </w:divBdr>
    </w:div>
    <w:div w:id="2103528606">
      <w:bodyDiv w:val="1"/>
      <w:marLeft w:val="0"/>
      <w:marRight w:val="0"/>
      <w:marTop w:val="0"/>
      <w:marBottom w:val="0"/>
      <w:divBdr>
        <w:top w:val="none" w:sz="0" w:space="0" w:color="auto"/>
        <w:left w:val="none" w:sz="0" w:space="0" w:color="auto"/>
        <w:bottom w:val="none" w:sz="0" w:space="0" w:color="auto"/>
        <w:right w:val="none" w:sz="0" w:space="0" w:color="auto"/>
      </w:divBdr>
    </w:div>
    <w:div w:id="2108236349">
      <w:bodyDiv w:val="1"/>
      <w:marLeft w:val="0"/>
      <w:marRight w:val="0"/>
      <w:marTop w:val="0"/>
      <w:marBottom w:val="0"/>
      <w:divBdr>
        <w:top w:val="none" w:sz="0" w:space="0" w:color="auto"/>
        <w:left w:val="none" w:sz="0" w:space="0" w:color="auto"/>
        <w:bottom w:val="none" w:sz="0" w:space="0" w:color="auto"/>
        <w:right w:val="none" w:sz="0" w:space="0" w:color="auto"/>
      </w:divBdr>
    </w:div>
    <w:div w:id="2122071712">
      <w:bodyDiv w:val="1"/>
      <w:marLeft w:val="0"/>
      <w:marRight w:val="0"/>
      <w:marTop w:val="0"/>
      <w:marBottom w:val="0"/>
      <w:divBdr>
        <w:top w:val="none" w:sz="0" w:space="0" w:color="auto"/>
        <w:left w:val="none" w:sz="0" w:space="0" w:color="auto"/>
        <w:bottom w:val="none" w:sz="0" w:space="0" w:color="auto"/>
        <w:right w:val="none" w:sz="0" w:space="0" w:color="auto"/>
      </w:divBdr>
    </w:div>
    <w:div w:id="2126189567">
      <w:marLeft w:val="0"/>
      <w:marRight w:val="0"/>
      <w:marTop w:val="0"/>
      <w:marBottom w:val="0"/>
      <w:divBdr>
        <w:top w:val="none" w:sz="0" w:space="0" w:color="auto"/>
        <w:left w:val="none" w:sz="0" w:space="0" w:color="auto"/>
        <w:bottom w:val="none" w:sz="0" w:space="0" w:color="auto"/>
        <w:right w:val="none" w:sz="0" w:space="0" w:color="auto"/>
      </w:divBdr>
    </w:div>
    <w:div w:id="2126189568">
      <w:marLeft w:val="0"/>
      <w:marRight w:val="0"/>
      <w:marTop w:val="0"/>
      <w:marBottom w:val="0"/>
      <w:divBdr>
        <w:top w:val="none" w:sz="0" w:space="0" w:color="auto"/>
        <w:left w:val="none" w:sz="0" w:space="0" w:color="auto"/>
        <w:bottom w:val="none" w:sz="0" w:space="0" w:color="auto"/>
        <w:right w:val="none" w:sz="0" w:space="0" w:color="auto"/>
      </w:divBdr>
    </w:div>
    <w:div w:id="2126189569">
      <w:marLeft w:val="0"/>
      <w:marRight w:val="0"/>
      <w:marTop w:val="0"/>
      <w:marBottom w:val="0"/>
      <w:divBdr>
        <w:top w:val="none" w:sz="0" w:space="0" w:color="auto"/>
        <w:left w:val="none" w:sz="0" w:space="0" w:color="auto"/>
        <w:bottom w:val="none" w:sz="0" w:space="0" w:color="auto"/>
        <w:right w:val="none" w:sz="0" w:space="0" w:color="auto"/>
      </w:divBdr>
    </w:div>
    <w:div w:id="2126189570">
      <w:marLeft w:val="0"/>
      <w:marRight w:val="0"/>
      <w:marTop w:val="0"/>
      <w:marBottom w:val="0"/>
      <w:divBdr>
        <w:top w:val="none" w:sz="0" w:space="0" w:color="auto"/>
        <w:left w:val="none" w:sz="0" w:space="0" w:color="auto"/>
        <w:bottom w:val="none" w:sz="0" w:space="0" w:color="auto"/>
        <w:right w:val="none" w:sz="0" w:space="0" w:color="auto"/>
      </w:divBdr>
    </w:div>
    <w:div w:id="2126189571">
      <w:marLeft w:val="0"/>
      <w:marRight w:val="0"/>
      <w:marTop w:val="0"/>
      <w:marBottom w:val="0"/>
      <w:divBdr>
        <w:top w:val="none" w:sz="0" w:space="0" w:color="auto"/>
        <w:left w:val="none" w:sz="0" w:space="0" w:color="auto"/>
        <w:bottom w:val="none" w:sz="0" w:space="0" w:color="auto"/>
        <w:right w:val="none" w:sz="0" w:space="0" w:color="auto"/>
      </w:divBdr>
    </w:div>
    <w:div w:id="2126189572">
      <w:marLeft w:val="0"/>
      <w:marRight w:val="0"/>
      <w:marTop w:val="0"/>
      <w:marBottom w:val="0"/>
      <w:divBdr>
        <w:top w:val="none" w:sz="0" w:space="0" w:color="auto"/>
        <w:left w:val="none" w:sz="0" w:space="0" w:color="auto"/>
        <w:bottom w:val="none" w:sz="0" w:space="0" w:color="auto"/>
        <w:right w:val="none" w:sz="0" w:space="0" w:color="auto"/>
      </w:divBdr>
    </w:div>
    <w:div w:id="2126189573">
      <w:marLeft w:val="0"/>
      <w:marRight w:val="0"/>
      <w:marTop w:val="0"/>
      <w:marBottom w:val="0"/>
      <w:divBdr>
        <w:top w:val="none" w:sz="0" w:space="0" w:color="auto"/>
        <w:left w:val="none" w:sz="0" w:space="0" w:color="auto"/>
        <w:bottom w:val="none" w:sz="0" w:space="0" w:color="auto"/>
        <w:right w:val="none" w:sz="0" w:space="0" w:color="auto"/>
      </w:divBdr>
    </w:div>
    <w:div w:id="2126189574">
      <w:marLeft w:val="0"/>
      <w:marRight w:val="0"/>
      <w:marTop w:val="0"/>
      <w:marBottom w:val="0"/>
      <w:divBdr>
        <w:top w:val="none" w:sz="0" w:space="0" w:color="auto"/>
        <w:left w:val="none" w:sz="0" w:space="0" w:color="auto"/>
        <w:bottom w:val="none" w:sz="0" w:space="0" w:color="auto"/>
        <w:right w:val="none" w:sz="0" w:space="0" w:color="auto"/>
      </w:divBdr>
    </w:div>
    <w:div w:id="2126189575">
      <w:marLeft w:val="0"/>
      <w:marRight w:val="0"/>
      <w:marTop w:val="0"/>
      <w:marBottom w:val="0"/>
      <w:divBdr>
        <w:top w:val="none" w:sz="0" w:space="0" w:color="auto"/>
        <w:left w:val="none" w:sz="0" w:space="0" w:color="auto"/>
        <w:bottom w:val="none" w:sz="0" w:space="0" w:color="auto"/>
        <w:right w:val="none" w:sz="0" w:space="0" w:color="auto"/>
      </w:divBdr>
    </w:div>
    <w:div w:id="2126189576">
      <w:marLeft w:val="0"/>
      <w:marRight w:val="0"/>
      <w:marTop w:val="0"/>
      <w:marBottom w:val="0"/>
      <w:divBdr>
        <w:top w:val="none" w:sz="0" w:space="0" w:color="auto"/>
        <w:left w:val="none" w:sz="0" w:space="0" w:color="auto"/>
        <w:bottom w:val="none" w:sz="0" w:space="0" w:color="auto"/>
        <w:right w:val="none" w:sz="0" w:space="0" w:color="auto"/>
      </w:divBdr>
    </w:div>
    <w:div w:id="2126189577">
      <w:marLeft w:val="0"/>
      <w:marRight w:val="0"/>
      <w:marTop w:val="0"/>
      <w:marBottom w:val="0"/>
      <w:divBdr>
        <w:top w:val="none" w:sz="0" w:space="0" w:color="auto"/>
        <w:left w:val="none" w:sz="0" w:space="0" w:color="auto"/>
        <w:bottom w:val="none" w:sz="0" w:space="0" w:color="auto"/>
        <w:right w:val="none" w:sz="0" w:space="0" w:color="auto"/>
      </w:divBdr>
    </w:div>
    <w:div w:id="2126189578">
      <w:marLeft w:val="0"/>
      <w:marRight w:val="0"/>
      <w:marTop w:val="0"/>
      <w:marBottom w:val="0"/>
      <w:divBdr>
        <w:top w:val="none" w:sz="0" w:space="0" w:color="auto"/>
        <w:left w:val="none" w:sz="0" w:space="0" w:color="auto"/>
        <w:bottom w:val="none" w:sz="0" w:space="0" w:color="auto"/>
        <w:right w:val="none" w:sz="0" w:space="0" w:color="auto"/>
      </w:divBdr>
    </w:div>
    <w:div w:id="2126189579">
      <w:marLeft w:val="0"/>
      <w:marRight w:val="0"/>
      <w:marTop w:val="0"/>
      <w:marBottom w:val="0"/>
      <w:divBdr>
        <w:top w:val="none" w:sz="0" w:space="0" w:color="auto"/>
        <w:left w:val="none" w:sz="0" w:space="0" w:color="auto"/>
        <w:bottom w:val="none" w:sz="0" w:space="0" w:color="auto"/>
        <w:right w:val="none" w:sz="0" w:space="0" w:color="auto"/>
      </w:divBdr>
    </w:div>
    <w:div w:id="2126189580">
      <w:marLeft w:val="0"/>
      <w:marRight w:val="0"/>
      <w:marTop w:val="0"/>
      <w:marBottom w:val="0"/>
      <w:divBdr>
        <w:top w:val="none" w:sz="0" w:space="0" w:color="auto"/>
        <w:left w:val="none" w:sz="0" w:space="0" w:color="auto"/>
        <w:bottom w:val="none" w:sz="0" w:space="0" w:color="auto"/>
        <w:right w:val="none" w:sz="0" w:space="0" w:color="auto"/>
      </w:divBdr>
    </w:div>
    <w:div w:id="2126189581">
      <w:marLeft w:val="0"/>
      <w:marRight w:val="0"/>
      <w:marTop w:val="0"/>
      <w:marBottom w:val="0"/>
      <w:divBdr>
        <w:top w:val="none" w:sz="0" w:space="0" w:color="auto"/>
        <w:left w:val="none" w:sz="0" w:space="0" w:color="auto"/>
        <w:bottom w:val="none" w:sz="0" w:space="0" w:color="auto"/>
        <w:right w:val="none" w:sz="0" w:space="0" w:color="auto"/>
      </w:divBdr>
    </w:div>
    <w:div w:id="2126189582">
      <w:marLeft w:val="0"/>
      <w:marRight w:val="0"/>
      <w:marTop w:val="0"/>
      <w:marBottom w:val="0"/>
      <w:divBdr>
        <w:top w:val="none" w:sz="0" w:space="0" w:color="auto"/>
        <w:left w:val="none" w:sz="0" w:space="0" w:color="auto"/>
        <w:bottom w:val="none" w:sz="0" w:space="0" w:color="auto"/>
        <w:right w:val="none" w:sz="0" w:space="0" w:color="auto"/>
      </w:divBdr>
    </w:div>
    <w:div w:id="2126189583">
      <w:marLeft w:val="0"/>
      <w:marRight w:val="0"/>
      <w:marTop w:val="0"/>
      <w:marBottom w:val="0"/>
      <w:divBdr>
        <w:top w:val="none" w:sz="0" w:space="0" w:color="auto"/>
        <w:left w:val="none" w:sz="0" w:space="0" w:color="auto"/>
        <w:bottom w:val="none" w:sz="0" w:space="0" w:color="auto"/>
        <w:right w:val="none" w:sz="0" w:space="0" w:color="auto"/>
      </w:divBdr>
    </w:div>
    <w:div w:id="2126189584">
      <w:marLeft w:val="0"/>
      <w:marRight w:val="0"/>
      <w:marTop w:val="0"/>
      <w:marBottom w:val="0"/>
      <w:divBdr>
        <w:top w:val="none" w:sz="0" w:space="0" w:color="auto"/>
        <w:left w:val="none" w:sz="0" w:space="0" w:color="auto"/>
        <w:bottom w:val="none" w:sz="0" w:space="0" w:color="auto"/>
        <w:right w:val="none" w:sz="0" w:space="0" w:color="auto"/>
      </w:divBdr>
    </w:div>
    <w:div w:id="2126189585">
      <w:marLeft w:val="0"/>
      <w:marRight w:val="0"/>
      <w:marTop w:val="0"/>
      <w:marBottom w:val="0"/>
      <w:divBdr>
        <w:top w:val="none" w:sz="0" w:space="0" w:color="auto"/>
        <w:left w:val="none" w:sz="0" w:space="0" w:color="auto"/>
        <w:bottom w:val="none" w:sz="0" w:space="0" w:color="auto"/>
        <w:right w:val="none" w:sz="0" w:space="0" w:color="auto"/>
      </w:divBdr>
    </w:div>
    <w:div w:id="2126189586">
      <w:marLeft w:val="0"/>
      <w:marRight w:val="0"/>
      <w:marTop w:val="0"/>
      <w:marBottom w:val="0"/>
      <w:divBdr>
        <w:top w:val="none" w:sz="0" w:space="0" w:color="auto"/>
        <w:left w:val="none" w:sz="0" w:space="0" w:color="auto"/>
        <w:bottom w:val="none" w:sz="0" w:space="0" w:color="auto"/>
        <w:right w:val="none" w:sz="0" w:space="0" w:color="auto"/>
      </w:divBdr>
    </w:div>
    <w:div w:id="2126189587">
      <w:marLeft w:val="0"/>
      <w:marRight w:val="0"/>
      <w:marTop w:val="0"/>
      <w:marBottom w:val="0"/>
      <w:divBdr>
        <w:top w:val="none" w:sz="0" w:space="0" w:color="auto"/>
        <w:left w:val="none" w:sz="0" w:space="0" w:color="auto"/>
        <w:bottom w:val="none" w:sz="0" w:space="0" w:color="auto"/>
        <w:right w:val="none" w:sz="0" w:space="0" w:color="auto"/>
      </w:divBdr>
    </w:div>
    <w:div w:id="2126189588">
      <w:marLeft w:val="0"/>
      <w:marRight w:val="0"/>
      <w:marTop w:val="0"/>
      <w:marBottom w:val="0"/>
      <w:divBdr>
        <w:top w:val="none" w:sz="0" w:space="0" w:color="auto"/>
        <w:left w:val="none" w:sz="0" w:space="0" w:color="auto"/>
        <w:bottom w:val="none" w:sz="0" w:space="0" w:color="auto"/>
        <w:right w:val="none" w:sz="0" w:space="0" w:color="auto"/>
      </w:divBdr>
    </w:div>
    <w:div w:id="2126189589">
      <w:marLeft w:val="0"/>
      <w:marRight w:val="0"/>
      <w:marTop w:val="0"/>
      <w:marBottom w:val="0"/>
      <w:divBdr>
        <w:top w:val="none" w:sz="0" w:space="0" w:color="auto"/>
        <w:left w:val="none" w:sz="0" w:space="0" w:color="auto"/>
        <w:bottom w:val="none" w:sz="0" w:space="0" w:color="auto"/>
        <w:right w:val="none" w:sz="0" w:space="0" w:color="auto"/>
      </w:divBdr>
    </w:div>
    <w:div w:id="2126189590">
      <w:marLeft w:val="0"/>
      <w:marRight w:val="0"/>
      <w:marTop w:val="0"/>
      <w:marBottom w:val="0"/>
      <w:divBdr>
        <w:top w:val="none" w:sz="0" w:space="0" w:color="auto"/>
        <w:left w:val="none" w:sz="0" w:space="0" w:color="auto"/>
        <w:bottom w:val="none" w:sz="0" w:space="0" w:color="auto"/>
        <w:right w:val="none" w:sz="0" w:space="0" w:color="auto"/>
      </w:divBdr>
    </w:div>
    <w:div w:id="2126189591">
      <w:marLeft w:val="0"/>
      <w:marRight w:val="0"/>
      <w:marTop w:val="0"/>
      <w:marBottom w:val="0"/>
      <w:divBdr>
        <w:top w:val="none" w:sz="0" w:space="0" w:color="auto"/>
        <w:left w:val="none" w:sz="0" w:space="0" w:color="auto"/>
        <w:bottom w:val="none" w:sz="0" w:space="0" w:color="auto"/>
        <w:right w:val="none" w:sz="0" w:space="0" w:color="auto"/>
      </w:divBdr>
    </w:div>
    <w:div w:id="2126189592">
      <w:marLeft w:val="0"/>
      <w:marRight w:val="0"/>
      <w:marTop w:val="0"/>
      <w:marBottom w:val="0"/>
      <w:divBdr>
        <w:top w:val="none" w:sz="0" w:space="0" w:color="auto"/>
        <w:left w:val="none" w:sz="0" w:space="0" w:color="auto"/>
        <w:bottom w:val="none" w:sz="0" w:space="0" w:color="auto"/>
        <w:right w:val="none" w:sz="0" w:space="0" w:color="auto"/>
      </w:divBdr>
    </w:div>
    <w:div w:id="2126189593">
      <w:marLeft w:val="0"/>
      <w:marRight w:val="0"/>
      <w:marTop w:val="0"/>
      <w:marBottom w:val="0"/>
      <w:divBdr>
        <w:top w:val="none" w:sz="0" w:space="0" w:color="auto"/>
        <w:left w:val="none" w:sz="0" w:space="0" w:color="auto"/>
        <w:bottom w:val="none" w:sz="0" w:space="0" w:color="auto"/>
        <w:right w:val="none" w:sz="0" w:space="0" w:color="auto"/>
      </w:divBdr>
    </w:div>
    <w:div w:id="2126189594">
      <w:marLeft w:val="0"/>
      <w:marRight w:val="0"/>
      <w:marTop w:val="0"/>
      <w:marBottom w:val="0"/>
      <w:divBdr>
        <w:top w:val="none" w:sz="0" w:space="0" w:color="auto"/>
        <w:left w:val="none" w:sz="0" w:space="0" w:color="auto"/>
        <w:bottom w:val="none" w:sz="0" w:space="0" w:color="auto"/>
        <w:right w:val="none" w:sz="0" w:space="0" w:color="auto"/>
      </w:divBdr>
    </w:div>
    <w:div w:id="2126189595">
      <w:marLeft w:val="0"/>
      <w:marRight w:val="0"/>
      <w:marTop w:val="0"/>
      <w:marBottom w:val="0"/>
      <w:divBdr>
        <w:top w:val="none" w:sz="0" w:space="0" w:color="auto"/>
        <w:left w:val="none" w:sz="0" w:space="0" w:color="auto"/>
        <w:bottom w:val="none" w:sz="0" w:space="0" w:color="auto"/>
        <w:right w:val="none" w:sz="0" w:space="0" w:color="auto"/>
      </w:divBdr>
    </w:div>
    <w:div w:id="2126189596">
      <w:marLeft w:val="0"/>
      <w:marRight w:val="0"/>
      <w:marTop w:val="0"/>
      <w:marBottom w:val="0"/>
      <w:divBdr>
        <w:top w:val="none" w:sz="0" w:space="0" w:color="auto"/>
        <w:left w:val="none" w:sz="0" w:space="0" w:color="auto"/>
        <w:bottom w:val="none" w:sz="0" w:space="0" w:color="auto"/>
        <w:right w:val="none" w:sz="0" w:space="0" w:color="auto"/>
      </w:divBdr>
    </w:div>
    <w:div w:id="2126189597">
      <w:marLeft w:val="0"/>
      <w:marRight w:val="0"/>
      <w:marTop w:val="0"/>
      <w:marBottom w:val="0"/>
      <w:divBdr>
        <w:top w:val="none" w:sz="0" w:space="0" w:color="auto"/>
        <w:left w:val="none" w:sz="0" w:space="0" w:color="auto"/>
        <w:bottom w:val="none" w:sz="0" w:space="0" w:color="auto"/>
        <w:right w:val="none" w:sz="0" w:space="0" w:color="auto"/>
      </w:divBdr>
    </w:div>
    <w:div w:id="2126189598">
      <w:marLeft w:val="0"/>
      <w:marRight w:val="0"/>
      <w:marTop w:val="0"/>
      <w:marBottom w:val="0"/>
      <w:divBdr>
        <w:top w:val="none" w:sz="0" w:space="0" w:color="auto"/>
        <w:left w:val="none" w:sz="0" w:space="0" w:color="auto"/>
        <w:bottom w:val="none" w:sz="0" w:space="0" w:color="auto"/>
        <w:right w:val="none" w:sz="0" w:space="0" w:color="auto"/>
      </w:divBdr>
    </w:div>
    <w:div w:id="2126189599">
      <w:marLeft w:val="0"/>
      <w:marRight w:val="0"/>
      <w:marTop w:val="0"/>
      <w:marBottom w:val="0"/>
      <w:divBdr>
        <w:top w:val="none" w:sz="0" w:space="0" w:color="auto"/>
        <w:left w:val="none" w:sz="0" w:space="0" w:color="auto"/>
        <w:bottom w:val="none" w:sz="0" w:space="0" w:color="auto"/>
        <w:right w:val="none" w:sz="0" w:space="0" w:color="auto"/>
      </w:divBdr>
    </w:div>
    <w:div w:id="2126189600">
      <w:marLeft w:val="0"/>
      <w:marRight w:val="0"/>
      <w:marTop w:val="0"/>
      <w:marBottom w:val="0"/>
      <w:divBdr>
        <w:top w:val="none" w:sz="0" w:space="0" w:color="auto"/>
        <w:left w:val="none" w:sz="0" w:space="0" w:color="auto"/>
        <w:bottom w:val="none" w:sz="0" w:space="0" w:color="auto"/>
        <w:right w:val="none" w:sz="0" w:space="0" w:color="auto"/>
      </w:divBdr>
    </w:div>
    <w:div w:id="2126189601">
      <w:marLeft w:val="0"/>
      <w:marRight w:val="0"/>
      <w:marTop w:val="0"/>
      <w:marBottom w:val="0"/>
      <w:divBdr>
        <w:top w:val="none" w:sz="0" w:space="0" w:color="auto"/>
        <w:left w:val="none" w:sz="0" w:space="0" w:color="auto"/>
        <w:bottom w:val="none" w:sz="0" w:space="0" w:color="auto"/>
        <w:right w:val="none" w:sz="0" w:space="0" w:color="auto"/>
      </w:divBdr>
    </w:div>
    <w:div w:id="2126189602">
      <w:marLeft w:val="0"/>
      <w:marRight w:val="0"/>
      <w:marTop w:val="0"/>
      <w:marBottom w:val="0"/>
      <w:divBdr>
        <w:top w:val="none" w:sz="0" w:space="0" w:color="auto"/>
        <w:left w:val="none" w:sz="0" w:space="0" w:color="auto"/>
        <w:bottom w:val="none" w:sz="0" w:space="0" w:color="auto"/>
        <w:right w:val="none" w:sz="0" w:space="0" w:color="auto"/>
      </w:divBdr>
    </w:div>
    <w:div w:id="2126189603">
      <w:marLeft w:val="0"/>
      <w:marRight w:val="0"/>
      <w:marTop w:val="0"/>
      <w:marBottom w:val="0"/>
      <w:divBdr>
        <w:top w:val="none" w:sz="0" w:space="0" w:color="auto"/>
        <w:left w:val="none" w:sz="0" w:space="0" w:color="auto"/>
        <w:bottom w:val="none" w:sz="0" w:space="0" w:color="auto"/>
        <w:right w:val="none" w:sz="0" w:space="0" w:color="auto"/>
      </w:divBdr>
    </w:div>
    <w:div w:id="2126189604">
      <w:marLeft w:val="0"/>
      <w:marRight w:val="0"/>
      <w:marTop w:val="0"/>
      <w:marBottom w:val="0"/>
      <w:divBdr>
        <w:top w:val="none" w:sz="0" w:space="0" w:color="auto"/>
        <w:left w:val="none" w:sz="0" w:space="0" w:color="auto"/>
        <w:bottom w:val="none" w:sz="0" w:space="0" w:color="auto"/>
        <w:right w:val="none" w:sz="0" w:space="0" w:color="auto"/>
      </w:divBdr>
    </w:div>
    <w:div w:id="2126189605">
      <w:marLeft w:val="0"/>
      <w:marRight w:val="0"/>
      <w:marTop w:val="0"/>
      <w:marBottom w:val="0"/>
      <w:divBdr>
        <w:top w:val="none" w:sz="0" w:space="0" w:color="auto"/>
        <w:left w:val="none" w:sz="0" w:space="0" w:color="auto"/>
        <w:bottom w:val="none" w:sz="0" w:space="0" w:color="auto"/>
        <w:right w:val="none" w:sz="0" w:space="0" w:color="auto"/>
      </w:divBdr>
    </w:div>
    <w:div w:id="2126189606">
      <w:marLeft w:val="0"/>
      <w:marRight w:val="0"/>
      <w:marTop w:val="0"/>
      <w:marBottom w:val="0"/>
      <w:divBdr>
        <w:top w:val="none" w:sz="0" w:space="0" w:color="auto"/>
        <w:left w:val="none" w:sz="0" w:space="0" w:color="auto"/>
        <w:bottom w:val="none" w:sz="0" w:space="0" w:color="auto"/>
        <w:right w:val="none" w:sz="0" w:space="0" w:color="auto"/>
      </w:divBdr>
    </w:div>
    <w:div w:id="2126189607">
      <w:marLeft w:val="0"/>
      <w:marRight w:val="0"/>
      <w:marTop w:val="0"/>
      <w:marBottom w:val="0"/>
      <w:divBdr>
        <w:top w:val="none" w:sz="0" w:space="0" w:color="auto"/>
        <w:left w:val="none" w:sz="0" w:space="0" w:color="auto"/>
        <w:bottom w:val="none" w:sz="0" w:space="0" w:color="auto"/>
        <w:right w:val="none" w:sz="0" w:space="0" w:color="auto"/>
      </w:divBdr>
    </w:div>
    <w:div w:id="2126189608">
      <w:marLeft w:val="0"/>
      <w:marRight w:val="0"/>
      <w:marTop w:val="0"/>
      <w:marBottom w:val="0"/>
      <w:divBdr>
        <w:top w:val="none" w:sz="0" w:space="0" w:color="auto"/>
        <w:left w:val="none" w:sz="0" w:space="0" w:color="auto"/>
        <w:bottom w:val="none" w:sz="0" w:space="0" w:color="auto"/>
        <w:right w:val="none" w:sz="0" w:space="0" w:color="auto"/>
      </w:divBdr>
    </w:div>
    <w:div w:id="2126189609">
      <w:marLeft w:val="0"/>
      <w:marRight w:val="0"/>
      <w:marTop w:val="0"/>
      <w:marBottom w:val="0"/>
      <w:divBdr>
        <w:top w:val="none" w:sz="0" w:space="0" w:color="auto"/>
        <w:left w:val="none" w:sz="0" w:space="0" w:color="auto"/>
        <w:bottom w:val="none" w:sz="0" w:space="0" w:color="auto"/>
        <w:right w:val="none" w:sz="0" w:space="0" w:color="auto"/>
      </w:divBdr>
    </w:div>
    <w:div w:id="2126189610">
      <w:marLeft w:val="0"/>
      <w:marRight w:val="0"/>
      <w:marTop w:val="0"/>
      <w:marBottom w:val="0"/>
      <w:divBdr>
        <w:top w:val="none" w:sz="0" w:space="0" w:color="auto"/>
        <w:left w:val="none" w:sz="0" w:space="0" w:color="auto"/>
        <w:bottom w:val="none" w:sz="0" w:space="0" w:color="auto"/>
        <w:right w:val="none" w:sz="0" w:space="0" w:color="auto"/>
      </w:divBdr>
    </w:div>
    <w:div w:id="2126189611">
      <w:marLeft w:val="0"/>
      <w:marRight w:val="0"/>
      <w:marTop w:val="0"/>
      <w:marBottom w:val="0"/>
      <w:divBdr>
        <w:top w:val="none" w:sz="0" w:space="0" w:color="auto"/>
        <w:left w:val="none" w:sz="0" w:space="0" w:color="auto"/>
        <w:bottom w:val="none" w:sz="0" w:space="0" w:color="auto"/>
        <w:right w:val="none" w:sz="0" w:space="0" w:color="auto"/>
      </w:divBdr>
    </w:div>
    <w:div w:id="2126189612">
      <w:marLeft w:val="0"/>
      <w:marRight w:val="0"/>
      <w:marTop w:val="0"/>
      <w:marBottom w:val="0"/>
      <w:divBdr>
        <w:top w:val="none" w:sz="0" w:space="0" w:color="auto"/>
        <w:left w:val="none" w:sz="0" w:space="0" w:color="auto"/>
        <w:bottom w:val="none" w:sz="0" w:space="0" w:color="auto"/>
        <w:right w:val="none" w:sz="0" w:space="0" w:color="auto"/>
      </w:divBdr>
    </w:div>
    <w:div w:id="2126189613">
      <w:marLeft w:val="0"/>
      <w:marRight w:val="0"/>
      <w:marTop w:val="0"/>
      <w:marBottom w:val="0"/>
      <w:divBdr>
        <w:top w:val="none" w:sz="0" w:space="0" w:color="auto"/>
        <w:left w:val="none" w:sz="0" w:space="0" w:color="auto"/>
        <w:bottom w:val="none" w:sz="0" w:space="0" w:color="auto"/>
        <w:right w:val="none" w:sz="0" w:space="0" w:color="auto"/>
      </w:divBdr>
    </w:div>
    <w:div w:id="2126189614">
      <w:marLeft w:val="0"/>
      <w:marRight w:val="0"/>
      <w:marTop w:val="0"/>
      <w:marBottom w:val="0"/>
      <w:divBdr>
        <w:top w:val="none" w:sz="0" w:space="0" w:color="auto"/>
        <w:left w:val="none" w:sz="0" w:space="0" w:color="auto"/>
        <w:bottom w:val="none" w:sz="0" w:space="0" w:color="auto"/>
        <w:right w:val="none" w:sz="0" w:space="0" w:color="auto"/>
      </w:divBdr>
    </w:div>
    <w:div w:id="2126189615">
      <w:marLeft w:val="0"/>
      <w:marRight w:val="0"/>
      <w:marTop w:val="0"/>
      <w:marBottom w:val="0"/>
      <w:divBdr>
        <w:top w:val="none" w:sz="0" w:space="0" w:color="auto"/>
        <w:left w:val="none" w:sz="0" w:space="0" w:color="auto"/>
        <w:bottom w:val="none" w:sz="0" w:space="0" w:color="auto"/>
        <w:right w:val="none" w:sz="0" w:space="0" w:color="auto"/>
      </w:divBdr>
    </w:div>
    <w:div w:id="2126189616">
      <w:marLeft w:val="0"/>
      <w:marRight w:val="0"/>
      <w:marTop w:val="0"/>
      <w:marBottom w:val="0"/>
      <w:divBdr>
        <w:top w:val="none" w:sz="0" w:space="0" w:color="auto"/>
        <w:left w:val="none" w:sz="0" w:space="0" w:color="auto"/>
        <w:bottom w:val="none" w:sz="0" w:space="0" w:color="auto"/>
        <w:right w:val="none" w:sz="0" w:space="0" w:color="auto"/>
      </w:divBdr>
    </w:div>
    <w:div w:id="2126189617">
      <w:marLeft w:val="0"/>
      <w:marRight w:val="0"/>
      <w:marTop w:val="0"/>
      <w:marBottom w:val="0"/>
      <w:divBdr>
        <w:top w:val="none" w:sz="0" w:space="0" w:color="auto"/>
        <w:left w:val="none" w:sz="0" w:space="0" w:color="auto"/>
        <w:bottom w:val="none" w:sz="0" w:space="0" w:color="auto"/>
        <w:right w:val="none" w:sz="0" w:space="0" w:color="auto"/>
      </w:divBdr>
    </w:div>
    <w:div w:id="2126189618">
      <w:marLeft w:val="0"/>
      <w:marRight w:val="0"/>
      <w:marTop w:val="0"/>
      <w:marBottom w:val="0"/>
      <w:divBdr>
        <w:top w:val="none" w:sz="0" w:space="0" w:color="auto"/>
        <w:left w:val="none" w:sz="0" w:space="0" w:color="auto"/>
        <w:bottom w:val="none" w:sz="0" w:space="0" w:color="auto"/>
        <w:right w:val="none" w:sz="0" w:space="0" w:color="auto"/>
      </w:divBdr>
    </w:div>
    <w:div w:id="2126189619">
      <w:marLeft w:val="0"/>
      <w:marRight w:val="0"/>
      <w:marTop w:val="0"/>
      <w:marBottom w:val="0"/>
      <w:divBdr>
        <w:top w:val="none" w:sz="0" w:space="0" w:color="auto"/>
        <w:left w:val="none" w:sz="0" w:space="0" w:color="auto"/>
        <w:bottom w:val="none" w:sz="0" w:space="0" w:color="auto"/>
        <w:right w:val="none" w:sz="0" w:space="0" w:color="auto"/>
      </w:divBdr>
    </w:div>
    <w:div w:id="2126189620">
      <w:marLeft w:val="0"/>
      <w:marRight w:val="0"/>
      <w:marTop w:val="0"/>
      <w:marBottom w:val="0"/>
      <w:divBdr>
        <w:top w:val="none" w:sz="0" w:space="0" w:color="auto"/>
        <w:left w:val="none" w:sz="0" w:space="0" w:color="auto"/>
        <w:bottom w:val="none" w:sz="0" w:space="0" w:color="auto"/>
        <w:right w:val="none" w:sz="0" w:space="0" w:color="auto"/>
      </w:divBdr>
    </w:div>
    <w:div w:id="2126189621">
      <w:marLeft w:val="0"/>
      <w:marRight w:val="0"/>
      <w:marTop w:val="0"/>
      <w:marBottom w:val="0"/>
      <w:divBdr>
        <w:top w:val="none" w:sz="0" w:space="0" w:color="auto"/>
        <w:left w:val="none" w:sz="0" w:space="0" w:color="auto"/>
        <w:bottom w:val="none" w:sz="0" w:space="0" w:color="auto"/>
        <w:right w:val="none" w:sz="0" w:space="0" w:color="auto"/>
      </w:divBdr>
    </w:div>
    <w:div w:id="2126189622">
      <w:marLeft w:val="0"/>
      <w:marRight w:val="0"/>
      <w:marTop w:val="0"/>
      <w:marBottom w:val="0"/>
      <w:divBdr>
        <w:top w:val="none" w:sz="0" w:space="0" w:color="auto"/>
        <w:left w:val="none" w:sz="0" w:space="0" w:color="auto"/>
        <w:bottom w:val="none" w:sz="0" w:space="0" w:color="auto"/>
        <w:right w:val="none" w:sz="0" w:space="0" w:color="auto"/>
      </w:divBdr>
    </w:div>
    <w:div w:id="2126189623">
      <w:marLeft w:val="0"/>
      <w:marRight w:val="0"/>
      <w:marTop w:val="0"/>
      <w:marBottom w:val="0"/>
      <w:divBdr>
        <w:top w:val="none" w:sz="0" w:space="0" w:color="auto"/>
        <w:left w:val="none" w:sz="0" w:space="0" w:color="auto"/>
        <w:bottom w:val="none" w:sz="0" w:space="0" w:color="auto"/>
        <w:right w:val="none" w:sz="0" w:space="0" w:color="auto"/>
      </w:divBdr>
    </w:div>
    <w:div w:id="2126189624">
      <w:marLeft w:val="0"/>
      <w:marRight w:val="0"/>
      <w:marTop w:val="0"/>
      <w:marBottom w:val="0"/>
      <w:divBdr>
        <w:top w:val="none" w:sz="0" w:space="0" w:color="auto"/>
        <w:left w:val="none" w:sz="0" w:space="0" w:color="auto"/>
        <w:bottom w:val="none" w:sz="0" w:space="0" w:color="auto"/>
        <w:right w:val="none" w:sz="0" w:space="0" w:color="auto"/>
      </w:divBdr>
    </w:div>
    <w:div w:id="2126189625">
      <w:marLeft w:val="0"/>
      <w:marRight w:val="0"/>
      <w:marTop w:val="0"/>
      <w:marBottom w:val="0"/>
      <w:divBdr>
        <w:top w:val="none" w:sz="0" w:space="0" w:color="auto"/>
        <w:left w:val="none" w:sz="0" w:space="0" w:color="auto"/>
        <w:bottom w:val="none" w:sz="0" w:space="0" w:color="auto"/>
        <w:right w:val="none" w:sz="0" w:space="0" w:color="auto"/>
      </w:divBdr>
    </w:div>
    <w:div w:id="2126189626">
      <w:marLeft w:val="0"/>
      <w:marRight w:val="0"/>
      <w:marTop w:val="0"/>
      <w:marBottom w:val="0"/>
      <w:divBdr>
        <w:top w:val="none" w:sz="0" w:space="0" w:color="auto"/>
        <w:left w:val="none" w:sz="0" w:space="0" w:color="auto"/>
        <w:bottom w:val="none" w:sz="0" w:space="0" w:color="auto"/>
        <w:right w:val="none" w:sz="0" w:space="0" w:color="auto"/>
      </w:divBdr>
    </w:div>
    <w:div w:id="2126189627">
      <w:marLeft w:val="0"/>
      <w:marRight w:val="0"/>
      <w:marTop w:val="0"/>
      <w:marBottom w:val="0"/>
      <w:divBdr>
        <w:top w:val="none" w:sz="0" w:space="0" w:color="auto"/>
        <w:left w:val="none" w:sz="0" w:space="0" w:color="auto"/>
        <w:bottom w:val="none" w:sz="0" w:space="0" w:color="auto"/>
        <w:right w:val="none" w:sz="0" w:space="0" w:color="auto"/>
      </w:divBdr>
    </w:div>
    <w:div w:id="2126189628">
      <w:marLeft w:val="0"/>
      <w:marRight w:val="0"/>
      <w:marTop w:val="0"/>
      <w:marBottom w:val="0"/>
      <w:divBdr>
        <w:top w:val="none" w:sz="0" w:space="0" w:color="auto"/>
        <w:left w:val="none" w:sz="0" w:space="0" w:color="auto"/>
        <w:bottom w:val="none" w:sz="0" w:space="0" w:color="auto"/>
        <w:right w:val="none" w:sz="0" w:space="0" w:color="auto"/>
      </w:divBdr>
    </w:div>
    <w:div w:id="2126189629">
      <w:marLeft w:val="0"/>
      <w:marRight w:val="0"/>
      <w:marTop w:val="0"/>
      <w:marBottom w:val="0"/>
      <w:divBdr>
        <w:top w:val="none" w:sz="0" w:space="0" w:color="auto"/>
        <w:left w:val="none" w:sz="0" w:space="0" w:color="auto"/>
        <w:bottom w:val="none" w:sz="0" w:space="0" w:color="auto"/>
        <w:right w:val="none" w:sz="0" w:space="0" w:color="auto"/>
      </w:divBdr>
    </w:div>
    <w:div w:id="2126189630">
      <w:marLeft w:val="0"/>
      <w:marRight w:val="0"/>
      <w:marTop w:val="0"/>
      <w:marBottom w:val="0"/>
      <w:divBdr>
        <w:top w:val="none" w:sz="0" w:space="0" w:color="auto"/>
        <w:left w:val="none" w:sz="0" w:space="0" w:color="auto"/>
        <w:bottom w:val="none" w:sz="0" w:space="0" w:color="auto"/>
        <w:right w:val="none" w:sz="0" w:space="0" w:color="auto"/>
      </w:divBdr>
    </w:div>
    <w:div w:id="2126189631">
      <w:marLeft w:val="0"/>
      <w:marRight w:val="0"/>
      <w:marTop w:val="0"/>
      <w:marBottom w:val="0"/>
      <w:divBdr>
        <w:top w:val="none" w:sz="0" w:space="0" w:color="auto"/>
        <w:left w:val="none" w:sz="0" w:space="0" w:color="auto"/>
        <w:bottom w:val="none" w:sz="0" w:space="0" w:color="auto"/>
        <w:right w:val="none" w:sz="0" w:space="0" w:color="auto"/>
      </w:divBdr>
    </w:div>
    <w:div w:id="2126189632">
      <w:marLeft w:val="0"/>
      <w:marRight w:val="0"/>
      <w:marTop w:val="0"/>
      <w:marBottom w:val="0"/>
      <w:divBdr>
        <w:top w:val="none" w:sz="0" w:space="0" w:color="auto"/>
        <w:left w:val="none" w:sz="0" w:space="0" w:color="auto"/>
        <w:bottom w:val="none" w:sz="0" w:space="0" w:color="auto"/>
        <w:right w:val="none" w:sz="0" w:space="0" w:color="auto"/>
      </w:divBdr>
    </w:div>
    <w:div w:id="2126189633">
      <w:marLeft w:val="0"/>
      <w:marRight w:val="0"/>
      <w:marTop w:val="0"/>
      <w:marBottom w:val="0"/>
      <w:divBdr>
        <w:top w:val="none" w:sz="0" w:space="0" w:color="auto"/>
        <w:left w:val="none" w:sz="0" w:space="0" w:color="auto"/>
        <w:bottom w:val="none" w:sz="0" w:space="0" w:color="auto"/>
        <w:right w:val="none" w:sz="0" w:space="0" w:color="auto"/>
      </w:divBdr>
    </w:div>
    <w:div w:id="2126189634">
      <w:marLeft w:val="0"/>
      <w:marRight w:val="0"/>
      <w:marTop w:val="0"/>
      <w:marBottom w:val="0"/>
      <w:divBdr>
        <w:top w:val="none" w:sz="0" w:space="0" w:color="auto"/>
        <w:left w:val="none" w:sz="0" w:space="0" w:color="auto"/>
        <w:bottom w:val="none" w:sz="0" w:space="0" w:color="auto"/>
        <w:right w:val="none" w:sz="0" w:space="0" w:color="auto"/>
      </w:divBdr>
    </w:div>
    <w:div w:id="2126189635">
      <w:marLeft w:val="0"/>
      <w:marRight w:val="0"/>
      <w:marTop w:val="0"/>
      <w:marBottom w:val="0"/>
      <w:divBdr>
        <w:top w:val="none" w:sz="0" w:space="0" w:color="auto"/>
        <w:left w:val="none" w:sz="0" w:space="0" w:color="auto"/>
        <w:bottom w:val="none" w:sz="0" w:space="0" w:color="auto"/>
        <w:right w:val="none" w:sz="0" w:space="0" w:color="auto"/>
      </w:divBdr>
    </w:div>
    <w:div w:id="2126189636">
      <w:marLeft w:val="0"/>
      <w:marRight w:val="0"/>
      <w:marTop w:val="0"/>
      <w:marBottom w:val="0"/>
      <w:divBdr>
        <w:top w:val="none" w:sz="0" w:space="0" w:color="auto"/>
        <w:left w:val="none" w:sz="0" w:space="0" w:color="auto"/>
        <w:bottom w:val="none" w:sz="0" w:space="0" w:color="auto"/>
        <w:right w:val="none" w:sz="0" w:space="0" w:color="auto"/>
      </w:divBdr>
    </w:div>
    <w:div w:id="2126189637">
      <w:marLeft w:val="0"/>
      <w:marRight w:val="0"/>
      <w:marTop w:val="0"/>
      <w:marBottom w:val="0"/>
      <w:divBdr>
        <w:top w:val="none" w:sz="0" w:space="0" w:color="auto"/>
        <w:left w:val="none" w:sz="0" w:space="0" w:color="auto"/>
        <w:bottom w:val="none" w:sz="0" w:space="0" w:color="auto"/>
        <w:right w:val="none" w:sz="0" w:space="0" w:color="auto"/>
      </w:divBdr>
    </w:div>
    <w:div w:id="2126189638">
      <w:marLeft w:val="0"/>
      <w:marRight w:val="0"/>
      <w:marTop w:val="0"/>
      <w:marBottom w:val="0"/>
      <w:divBdr>
        <w:top w:val="none" w:sz="0" w:space="0" w:color="auto"/>
        <w:left w:val="none" w:sz="0" w:space="0" w:color="auto"/>
        <w:bottom w:val="none" w:sz="0" w:space="0" w:color="auto"/>
        <w:right w:val="none" w:sz="0" w:space="0" w:color="auto"/>
      </w:divBdr>
    </w:div>
    <w:div w:id="2126189639">
      <w:marLeft w:val="0"/>
      <w:marRight w:val="0"/>
      <w:marTop w:val="0"/>
      <w:marBottom w:val="0"/>
      <w:divBdr>
        <w:top w:val="none" w:sz="0" w:space="0" w:color="auto"/>
        <w:left w:val="none" w:sz="0" w:space="0" w:color="auto"/>
        <w:bottom w:val="none" w:sz="0" w:space="0" w:color="auto"/>
        <w:right w:val="none" w:sz="0" w:space="0" w:color="auto"/>
      </w:divBdr>
    </w:div>
    <w:div w:id="2126189640">
      <w:marLeft w:val="0"/>
      <w:marRight w:val="0"/>
      <w:marTop w:val="0"/>
      <w:marBottom w:val="0"/>
      <w:divBdr>
        <w:top w:val="none" w:sz="0" w:space="0" w:color="auto"/>
        <w:left w:val="none" w:sz="0" w:space="0" w:color="auto"/>
        <w:bottom w:val="none" w:sz="0" w:space="0" w:color="auto"/>
        <w:right w:val="none" w:sz="0" w:space="0" w:color="auto"/>
      </w:divBdr>
    </w:div>
    <w:div w:id="2126189641">
      <w:marLeft w:val="0"/>
      <w:marRight w:val="0"/>
      <w:marTop w:val="0"/>
      <w:marBottom w:val="0"/>
      <w:divBdr>
        <w:top w:val="none" w:sz="0" w:space="0" w:color="auto"/>
        <w:left w:val="none" w:sz="0" w:space="0" w:color="auto"/>
        <w:bottom w:val="none" w:sz="0" w:space="0" w:color="auto"/>
        <w:right w:val="none" w:sz="0" w:space="0" w:color="auto"/>
      </w:divBdr>
    </w:div>
    <w:div w:id="2126189642">
      <w:marLeft w:val="0"/>
      <w:marRight w:val="0"/>
      <w:marTop w:val="0"/>
      <w:marBottom w:val="0"/>
      <w:divBdr>
        <w:top w:val="none" w:sz="0" w:space="0" w:color="auto"/>
        <w:left w:val="none" w:sz="0" w:space="0" w:color="auto"/>
        <w:bottom w:val="none" w:sz="0" w:space="0" w:color="auto"/>
        <w:right w:val="none" w:sz="0" w:space="0" w:color="auto"/>
      </w:divBdr>
    </w:div>
    <w:div w:id="2126189643">
      <w:marLeft w:val="0"/>
      <w:marRight w:val="0"/>
      <w:marTop w:val="0"/>
      <w:marBottom w:val="0"/>
      <w:divBdr>
        <w:top w:val="none" w:sz="0" w:space="0" w:color="auto"/>
        <w:left w:val="none" w:sz="0" w:space="0" w:color="auto"/>
        <w:bottom w:val="none" w:sz="0" w:space="0" w:color="auto"/>
        <w:right w:val="none" w:sz="0" w:space="0" w:color="auto"/>
      </w:divBdr>
    </w:div>
    <w:div w:id="2126189644">
      <w:marLeft w:val="0"/>
      <w:marRight w:val="0"/>
      <w:marTop w:val="0"/>
      <w:marBottom w:val="0"/>
      <w:divBdr>
        <w:top w:val="none" w:sz="0" w:space="0" w:color="auto"/>
        <w:left w:val="none" w:sz="0" w:space="0" w:color="auto"/>
        <w:bottom w:val="none" w:sz="0" w:space="0" w:color="auto"/>
        <w:right w:val="none" w:sz="0" w:space="0" w:color="auto"/>
      </w:divBdr>
    </w:div>
    <w:div w:id="2126189645">
      <w:marLeft w:val="0"/>
      <w:marRight w:val="0"/>
      <w:marTop w:val="0"/>
      <w:marBottom w:val="0"/>
      <w:divBdr>
        <w:top w:val="none" w:sz="0" w:space="0" w:color="auto"/>
        <w:left w:val="none" w:sz="0" w:space="0" w:color="auto"/>
        <w:bottom w:val="none" w:sz="0" w:space="0" w:color="auto"/>
        <w:right w:val="none" w:sz="0" w:space="0" w:color="auto"/>
      </w:divBdr>
    </w:div>
    <w:div w:id="2126189646">
      <w:marLeft w:val="0"/>
      <w:marRight w:val="0"/>
      <w:marTop w:val="0"/>
      <w:marBottom w:val="0"/>
      <w:divBdr>
        <w:top w:val="none" w:sz="0" w:space="0" w:color="auto"/>
        <w:left w:val="none" w:sz="0" w:space="0" w:color="auto"/>
        <w:bottom w:val="none" w:sz="0" w:space="0" w:color="auto"/>
        <w:right w:val="none" w:sz="0" w:space="0" w:color="auto"/>
      </w:divBdr>
    </w:div>
    <w:div w:id="2126189647">
      <w:marLeft w:val="0"/>
      <w:marRight w:val="0"/>
      <w:marTop w:val="0"/>
      <w:marBottom w:val="0"/>
      <w:divBdr>
        <w:top w:val="none" w:sz="0" w:space="0" w:color="auto"/>
        <w:left w:val="none" w:sz="0" w:space="0" w:color="auto"/>
        <w:bottom w:val="none" w:sz="0" w:space="0" w:color="auto"/>
        <w:right w:val="none" w:sz="0" w:space="0" w:color="auto"/>
      </w:divBdr>
    </w:div>
    <w:div w:id="2126189648">
      <w:marLeft w:val="0"/>
      <w:marRight w:val="0"/>
      <w:marTop w:val="0"/>
      <w:marBottom w:val="0"/>
      <w:divBdr>
        <w:top w:val="none" w:sz="0" w:space="0" w:color="auto"/>
        <w:left w:val="none" w:sz="0" w:space="0" w:color="auto"/>
        <w:bottom w:val="none" w:sz="0" w:space="0" w:color="auto"/>
        <w:right w:val="none" w:sz="0" w:space="0" w:color="auto"/>
      </w:divBdr>
    </w:div>
    <w:div w:id="2126189649">
      <w:marLeft w:val="0"/>
      <w:marRight w:val="0"/>
      <w:marTop w:val="0"/>
      <w:marBottom w:val="0"/>
      <w:divBdr>
        <w:top w:val="none" w:sz="0" w:space="0" w:color="auto"/>
        <w:left w:val="none" w:sz="0" w:space="0" w:color="auto"/>
        <w:bottom w:val="none" w:sz="0" w:space="0" w:color="auto"/>
        <w:right w:val="none" w:sz="0" w:space="0" w:color="auto"/>
      </w:divBdr>
    </w:div>
    <w:div w:id="2126189650">
      <w:marLeft w:val="0"/>
      <w:marRight w:val="0"/>
      <w:marTop w:val="0"/>
      <w:marBottom w:val="0"/>
      <w:divBdr>
        <w:top w:val="none" w:sz="0" w:space="0" w:color="auto"/>
        <w:left w:val="none" w:sz="0" w:space="0" w:color="auto"/>
        <w:bottom w:val="none" w:sz="0" w:space="0" w:color="auto"/>
        <w:right w:val="none" w:sz="0" w:space="0" w:color="auto"/>
      </w:divBdr>
    </w:div>
    <w:div w:id="2126189651">
      <w:marLeft w:val="0"/>
      <w:marRight w:val="0"/>
      <w:marTop w:val="0"/>
      <w:marBottom w:val="0"/>
      <w:divBdr>
        <w:top w:val="none" w:sz="0" w:space="0" w:color="auto"/>
        <w:left w:val="none" w:sz="0" w:space="0" w:color="auto"/>
        <w:bottom w:val="none" w:sz="0" w:space="0" w:color="auto"/>
        <w:right w:val="none" w:sz="0" w:space="0" w:color="auto"/>
      </w:divBdr>
    </w:div>
    <w:div w:id="2126189652">
      <w:marLeft w:val="0"/>
      <w:marRight w:val="0"/>
      <w:marTop w:val="0"/>
      <w:marBottom w:val="0"/>
      <w:divBdr>
        <w:top w:val="none" w:sz="0" w:space="0" w:color="auto"/>
        <w:left w:val="none" w:sz="0" w:space="0" w:color="auto"/>
        <w:bottom w:val="none" w:sz="0" w:space="0" w:color="auto"/>
        <w:right w:val="none" w:sz="0" w:space="0" w:color="auto"/>
      </w:divBdr>
    </w:div>
    <w:div w:id="2126189653">
      <w:marLeft w:val="0"/>
      <w:marRight w:val="0"/>
      <w:marTop w:val="0"/>
      <w:marBottom w:val="0"/>
      <w:divBdr>
        <w:top w:val="none" w:sz="0" w:space="0" w:color="auto"/>
        <w:left w:val="none" w:sz="0" w:space="0" w:color="auto"/>
        <w:bottom w:val="none" w:sz="0" w:space="0" w:color="auto"/>
        <w:right w:val="none" w:sz="0" w:space="0" w:color="auto"/>
      </w:divBdr>
    </w:div>
    <w:div w:id="2126189654">
      <w:marLeft w:val="0"/>
      <w:marRight w:val="0"/>
      <w:marTop w:val="0"/>
      <w:marBottom w:val="0"/>
      <w:divBdr>
        <w:top w:val="none" w:sz="0" w:space="0" w:color="auto"/>
        <w:left w:val="none" w:sz="0" w:space="0" w:color="auto"/>
        <w:bottom w:val="none" w:sz="0" w:space="0" w:color="auto"/>
        <w:right w:val="none" w:sz="0" w:space="0" w:color="auto"/>
      </w:divBdr>
    </w:div>
    <w:div w:id="2126189655">
      <w:marLeft w:val="0"/>
      <w:marRight w:val="0"/>
      <w:marTop w:val="0"/>
      <w:marBottom w:val="0"/>
      <w:divBdr>
        <w:top w:val="none" w:sz="0" w:space="0" w:color="auto"/>
        <w:left w:val="none" w:sz="0" w:space="0" w:color="auto"/>
        <w:bottom w:val="none" w:sz="0" w:space="0" w:color="auto"/>
        <w:right w:val="none" w:sz="0" w:space="0" w:color="auto"/>
      </w:divBdr>
    </w:div>
    <w:div w:id="2126189656">
      <w:marLeft w:val="0"/>
      <w:marRight w:val="0"/>
      <w:marTop w:val="0"/>
      <w:marBottom w:val="0"/>
      <w:divBdr>
        <w:top w:val="none" w:sz="0" w:space="0" w:color="auto"/>
        <w:left w:val="none" w:sz="0" w:space="0" w:color="auto"/>
        <w:bottom w:val="none" w:sz="0" w:space="0" w:color="auto"/>
        <w:right w:val="none" w:sz="0" w:space="0" w:color="auto"/>
      </w:divBdr>
    </w:div>
    <w:div w:id="2126189657">
      <w:marLeft w:val="0"/>
      <w:marRight w:val="0"/>
      <w:marTop w:val="0"/>
      <w:marBottom w:val="0"/>
      <w:divBdr>
        <w:top w:val="none" w:sz="0" w:space="0" w:color="auto"/>
        <w:left w:val="none" w:sz="0" w:space="0" w:color="auto"/>
        <w:bottom w:val="none" w:sz="0" w:space="0" w:color="auto"/>
        <w:right w:val="none" w:sz="0" w:space="0" w:color="auto"/>
      </w:divBdr>
    </w:div>
    <w:div w:id="2126189658">
      <w:marLeft w:val="0"/>
      <w:marRight w:val="0"/>
      <w:marTop w:val="0"/>
      <w:marBottom w:val="0"/>
      <w:divBdr>
        <w:top w:val="none" w:sz="0" w:space="0" w:color="auto"/>
        <w:left w:val="none" w:sz="0" w:space="0" w:color="auto"/>
        <w:bottom w:val="none" w:sz="0" w:space="0" w:color="auto"/>
        <w:right w:val="none" w:sz="0" w:space="0" w:color="auto"/>
      </w:divBdr>
    </w:div>
    <w:div w:id="2126189659">
      <w:marLeft w:val="0"/>
      <w:marRight w:val="0"/>
      <w:marTop w:val="0"/>
      <w:marBottom w:val="0"/>
      <w:divBdr>
        <w:top w:val="none" w:sz="0" w:space="0" w:color="auto"/>
        <w:left w:val="none" w:sz="0" w:space="0" w:color="auto"/>
        <w:bottom w:val="none" w:sz="0" w:space="0" w:color="auto"/>
        <w:right w:val="none" w:sz="0" w:space="0" w:color="auto"/>
      </w:divBdr>
    </w:div>
    <w:div w:id="2126189660">
      <w:marLeft w:val="0"/>
      <w:marRight w:val="0"/>
      <w:marTop w:val="0"/>
      <w:marBottom w:val="0"/>
      <w:divBdr>
        <w:top w:val="none" w:sz="0" w:space="0" w:color="auto"/>
        <w:left w:val="none" w:sz="0" w:space="0" w:color="auto"/>
        <w:bottom w:val="none" w:sz="0" w:space="0" w:color="auto"/>
        <w:right w:val="none" w:sz="0" w:space="0" w:color="auto"/>
      </w:divBdr>
    </w:div>
    <w:div w:id="2126189661">
      <w:marLeft w:val="0"/>
      <w:marRight w:val="0"/>
      <w:marTop w:val="0"/>
      <w:marBottom w:val="0"/>
      <w:divBdr>
        <w:top w:val="none" w:sz="0" w:space="0" w:color="auto"/>
        <w:left w:val="none" w:sz="0" w:space="0" w:color="auto"/>
        <w:bottom w:val="none" w:sz="0" w:space="0" w:color="auto"/>
        <w:right w:val="none" w:sz="0" w:space="0" w:color="auto"/>
      </w:divBdr>
    </w:div>
    <w:div w:id="2126189662">
      <w:marLeft w:val="0"/>
      <w:marRight w:val="0"/>
      <w:marTop w:val="0"/>
      <w:marBottom w:val="0"/>
      <w:divBdr>
        <w:top w:val="none" w:sz="0" w:space="0" w:color="auto"/>
        <w:left w:val="none" w:sz="0" w:space="0" w:color="auto"/>
        <w:bottom w:val="none" w:sz="0" w:space="0" w:color="auto"/>
        <w:right w:val="none" w:sz="0" w:space="0" w:color="auto"/>
      </w:divBdr>
    </w:div>
    <w:div w:id="2126189663">
      <w:marLeft w:val="0"/>
      <w:marRight w:val="0"/>
      <w:marTop w:val="0"/>
      <w:marBottom w:val="0"/>
      <w:divBdr>
        <w:top w:val="none" w:sz="0" w:space="0" w:color="auto"/>
        <w:left w:val="none" w:sz="0" w:space="0" w:color="auto"/>
        <w:bottom w:val="none" w:sz="0" w:space="0" w:color="auto"/>
        <w:right w:val="none" w:sz="0" w:space="0" w:color="auto"/>
      </w:divBdr>
    </w:div>
    <w:div w:id="2126189664">
      <w:marLeft w:val="0"/>
      <w:marRight w:val="0"/>
      <w:marTop w:val="0"/>
      <w:marBottom w:val="0"/>
      <w:divBdr>
        <w:top w:val="none" w:sz="0" w:space="0" w:color="auto"/>
        <w:left w:val="none" w:sz="0" w:space="0" w:color="auto"/>
        <w:bottom w:val="none" w:sz="0" w:space="0" w:color="auto"/>
        <w:right w:val="none" w:sz="0" w:space="0" w:color="auto"/>
      </w:divBdr>
    </w:div>
    <w:div w:id="2126189665">
      <w:marLeft w:val="0"/>
      <w:marRight w:val="0"/>
      <w:marTop w:val="0"/>
      <w:marBottom w:val="0"/>
      <w:divBdr>
        <w:top w:val="none" w:sz="0" w:space="0" w:color="auto"/>
        <w:left w:val="none" w:sz="0" w:space="0" w:color="auto"/>
        <w:bottom w:val="none" w:sz="0" w:space="0" w:color="auto"/>
        <w:right w:val="none" w:sz="0" w:space="0" w:color="auto"/>
      </w:divBdr>
    </w:div>
    <w:div w:id="2126189666">
      <w:marLeft w:val="0"/>
      <w:marRight w:val="0"/>
      <w:marTop w:val="0"/>
      <w:marBottom w:val="0"/>
      <w:divBdr>
        <w:top w:val="none" w:sz="0" w:space="0" w:color="auto"/>
        <w:left w:val="none" w:sz="0" w:space="0" w:color="auto"/>
        <w:bottom w:val="none" w:sz="0" w:space="0" w:color="auto"/>
        <w:right w:val="none" w:sz="0" w:space="0" w:color="auto"/>
      </w:divBdr>
    </w:div>
    <w:div w:id="2126189667">
      <w:marLeft w:val="0"/>
      <w:marRight w:val="0"/>
      <w:marTop w:val="0"/>
      <w:marBottom w:val="0"/>
      <w:divBdr>
        <w:top w:val="none" w:sz="0" w:space="0" w:color="auto"/>
        <w:left w:val="none" w:sz="0" w:space="0" w:color="auto"/>
        <w:bottom w:val="none" w:sz="0" w:space="0" w:color="auto"/>
        <w:right w:val="none" w:sz="0" w:space="0" w:color="auto"/>
      </w:divBdr>
    </w:div>
    <w:div w:id="2126189668">
      <w:marLeft w:val="0"/>
      <w:marRight w:val="0"/>
      <w:marTop w:val="0"/>
      <w:marBottom w:val="0"/>
      <w:divBdr>
        <w:top w:val="none" w:sz="0" w:space="0" w:color="auto"/>
        <w:left w:val="none" w:sz="0" w:space="0" w:color="auto"/>
        <w:bottom w:val="none" w:sz="0" w:space="0" w:color="auto"/>
        <w:right w:val="none" w:sz="0" w:space="0" w:color="auto"/>
      </w:divBdr>
    </w:div>
    <w:div w:id="2126189669">
      <w:marLeft w:val="0"/>
      <w:marRight w:val="0"/>
      <w:marTop w:val="0"/>
      <w:marBottom w:val="0"/>
      <w:divBdr>
        <w:top w:val="none" w:sz="0" w:space="0" w:color="auto"/>
        <w:left w:val="none" w:sz="0" w:space="0" w:color="auto"/>
        <w:bottom w:val="none" w:sz="0" w:space="0" w:color="auto"/>
        <w:right w:val="none" w:sz="0" w:space="0" w:color="auto"/>
      </w:divBdr>
    </w:div>
    <w:div w:id="2126189670">
      <w:marLeft w:val="0"/>
      <w:marRight w:val="0"/>
      <w:marTop w:val="0"/>
      <w:marBottom w:val="0"/>
      <w:divBdr>
        <w:top w:val="none" w:sz="0" w:space="0" w:color="auto"/>
        <w:left w:val="none" w:sz="0" w:space="0" w:color="auto"/>
        <w:bottom w:val="none" w:sz="0" w:space="0" w:color="auto"/>
        <w:right w:val="none" w:sz="0" w:space="0" w:color="auto"/>
      </w:divBdr>
    </w:div>
    <w:div w:id="2126189671">
      <w:marLeft w:val="0"/>
      <w:marRight w:val="0"/>
      <w:marTop w:val="0"/>
      <w:marBottom w:val="0"/>
      <w:divBdr>
        <w:top w:val="none" w:sz="0" w:space="0" w:color="auto"/>
        <w:left w:val="none" w:sz="0" w:space="0" w:color="auto"/>
        <w:bottom w:val="none" w:sz="0" w:space="0" w:color="auto"/>
        <w:right w:val="none" w:sz="0" w:space="0" w:color="auto"/>
      </w:divBdr>
    </w:div>
    <w:div w:id="2126189672">
      <w:marLeft w:val="0"/>
      <w:marRight w:val="0"/>
      <w:marTop w:val="0"/>
      <w:marBottom w:val="0"/>
      <w:divBdr>
        <w:top w:val="none" w:sz="0" w:space="0" w:color="auto"/>
        <w:left w:val="none" w:sz="0" w:space="0" w:color="auto"/>
        <w:bottom w:val="none" w:sz="0" w:space="0" w:color="auto"/>
        <w:right w:val="none" w:sz="0" w:space="0" w:color="auto"/>
      </w:divBdr>
    </w:div>
    <w:div w:id="2126189673">
      <w:marLeft w:val="0"/>
      <w:marRight w:val="0"/>
      <w:marTop w:val="0"/>
      <w:marBottom w:val="0"/>
      <w:divBdr>
        <w:top w:val="none" w:sz="0" w:space="0" w:color="auto"/>
        <w:left w:val="none" w:sz="0" w:space="0" w:color="auto"/>
        <w:bottom w:val="none" w:sz="0" w:space="0" w:color="auto"/>
        <w:right w:val="none" w:sz="0" w:space="0" w:color="auto"/>
      </w:divBdr>
    </w:div>
    <w:div w:id="2126189674">
      <w:marLeft w:val="0"/>
      <w:marRight w:val="0"/>
      <w:marTop w:val="0"/>
      <w:marBottom w:val="0"/>
      <w:divBdr>
        <w:top w:val="none" w:sz="0" w:space="0" w:color="auto"/>
        <w:left w:val="none" w:sz="0" w:space="0" w:color="auto"/>
        <w:bottom w:val="none" w:sz="0" w:space="0" w:color="auto"/>
        <w:right w:val="none" w:sz="0" w:space="0" w:color="auto"/>
      </w:divBdr>
    </w:div>
    <w:div w:id="2126189675">
      <w:marLeft w:val="0"/>
      <w:marRight w:val="0"/>
      <w:marTop w:val="0"/>
      <w:marBottom w:val="0"/>
      <w:divBdr>
        <w:top w:val="none" w:sz="0" w:space="0" w:color="auto"/>
        <w:left w:val="none" w:sz="0" w:space="0" w:color="auto"/>
        <w:bottom w:val="none" w:sz="0" w:space="0" w:color="auto"/>
        <w:right w:val="none" w:sz="0" w:space="0" w:color="auto"/>
      </w:divBdr>
    </w:div>
    <w:div w:id="2126189676">
      <w:marLeft w:val="0"/>
      <w:marRight w:val="0"/>
      <w:marTop w:val="0"/>
      <w:marBottom w:val="0"/>
      <w:divBdr>
        <w:top w:val="none" w:sz="0" w:space="0" w:color="auto"/>
        <w:left w:val="none" w:sz="0" w:space="0" w:color="auto"/>
        <w:bottom w:val="none" w:sz="0" w:space="0" w:color="auto"/>
        <w:right w:val="none" w:sz="0" w:space="0" w:color="auto"/>
      </w:divBdr>
    </w:div>
    <w:div w:id="2126189677">
      <w:marLeft w:val="0"/>
      <w:marRight w:val="0"/>
      <w:marTop w:val="0"/>
      <w:marBottom w:val="0"/>
      <w:divBdr>
        <w:top w:val="none" w:sz="0" w:space="0" w:color="auto"/>
        <w:left w:val="none" w:sz="0" w:space="0" w:color="auto"/>
        <w:bottom w:val="none" w:sz="0" w:space="0" w:color="auto"/>
        <w:right w:val="none" w:sz="0" w:space="0" w:color="auto"/>
      </w:divBdr>
    </w:div>
    <w:div w:id="2126189678">
      <w:marLeft w:val="0"/>
      <w:marRight w:val="0"/>
      <w:marTop w:val="0"/>
      <w:marBottom w:val="0"/>
      <w:divBdr>
        <w:top w:val="none" w:sz="0" w:space="0" w:color="auto"/>
        <w:left w:val="none" w:sz="0" w:space="0" w:color="auto"/>
        <w:bottom w:val="none" w:sz="0" w:space="0" w:color="auto"/>
        <w:right w:val="none" w:sz="0" w:space="0" w:color="auto"/>
      </w:divBdr>
    </w:div>
    <w:div w:id="2126189679">
      <w:marLeft w:val="0"/>
      <w:marRight w:val="0"/>
      <w:marTop w:val="0"/>
      <w:marBottom w:val="0"/>
      <w:divBdr>
        <w:top w:val="none" w:sz="0" w:space="0" w:color="auto"/>
        <w:left w:val="none" w:sz="0" w:space="0" w:color="auto"/>
        <w:bottom w:val="none" w:sz="0" w:space="0" w:color="auto"/>
        <w:right w:val="none" w:sz="0" w:space="0" w:color="auto"/>
      </w:divBdr>
    </w:div>
    <w:div w:id="2126189680">
      <w:marLeft w:val="0"/>
      <w:marRight w:val="0"/>
      <w:marTop w:val="0"/>
      <w:marBottom w:val="0"/>
      <w:divBdr>
        <w:top w:val="none" w:sz="0" w:space="0" w:color="auto"/>
        <w:left w:val="none" w:sz="0" w:space="0" w:color="auto"/>
        <w:bottom w:val="none" w:sz="0" w:space="0" w:color="auto"/>
        <w:right w:val="none" w:sz="0" w:space="0" w:color="auto"/>
      </w:divBdr>
    </w:div>
    <w:div w:id="2126189681">
      <w:marLeft w:val="0"/>
      <w:marRight w:val="0"/>
      <w:marTop w:val="0"/>
      <w:marBottom w:val="0"/>
      <w:divBdr>
        <w:top w:val="none" w:sz="0" w:space="0" w:color="auto"/>
        <w:left w:val="none" w:sz="0" w:space="0" w:color="auto"/>
        <w:bottom w:val="none" w:sz="0" w:space="0" w:color="auto"/>
        <w:right w:val="none" w:sz="0" w:space="0" w:color="auto"/>
      </w:divBdr>
    </w:div>
    <w:div w:id="2126189682">
      <w:marLeft w:val="0"/>
      <w:marRight w:val="0"/>
      <w:marTop w:val="0"/>
      <w:marBottom w:val="0"/>
      <w:divBdr>
        <w:top w:val="none" w:sz="0" w:space="0" w:color="auto"/>
        <w:left w:val="none" w:sz="0" w:space="0" w:color="auto"/>
        <w:bottom w:val="none" w:sz="0" w:space="0" w:color="auto"/>
        <w:right w:val="none" w:sz="0" w:space="0" w:color="auto"/>
      </w:divBdr>
    </w:div>
    <w:div w:id="2126189683">
      <w:marLeft w:val="0"/>
      <w:marRight w:val="0"/>
      <w:marTop w:val="0"/>
      <w:marBottom w:val="0"/>
      <w:divBdr>
        <w:top w:val="none" w:sz="0" w:space="0" w:color="auto"/>
        <w:left w:val="none" w:sz="0" w:space="0" w:color="auto"/>
        <w:bottom w:val="none" w:sz="0" w:space="0" w:color="auto"/>
        <w:right w:val="none" w:sz="0" w:space="0" w:color="auto"/>
      </w:divBdr>
    </w:div>
    <w:div w:id="2126189684">
      <w:marLeft w:val="0"/>
      <w:marRight w:val="0"/>
      <w:marTop w:val="0"/>
      <w:marBottom w:val="0"/>
      <w:divBdr>
        <w:top w:val="none" w:sz="0" w:space="0" w:color="auto"/>
        <w:left w:val="none" w:sz="0" w:space="0" w:color="auto"/>
        <w:bottom w:val="none" w:sz="0" w:space="0" w:color="auto"/>
        <w:right w:val="none" w:sz="0" w:space="0" w:color="auto"/>
      </w:divBdr>
    </w:div>
    <w:div w:id="2126189685">
      <w:marLeft w:val="0"/>
      <w:marRight w:val="0"/>
      <w:marTop w:val="0"/>
      <w:marBottom w:val="0"/>
      <w:divBdr>
        <w:top w:val="none" w:sz="0" w:space="0" w:color="auto"/>
        <w:left w:val="none" w:sz="0" w:space="0" w:color="auto"/>
        <w:bottom w:val="none" w:sz="0" w:space="0" w:color="auto"/>
        <w:right w:val="none" w:sz="0" w:space="0" w:color="auto"/>
      </w:divBdr>
    </w:div>
    <w:div w:id="2126189686">
      <w:marLeft w:val="0"/>
      <w:marRight w:val="0"/>
      <w:marTop w:val="0"/>
      <w:marBottom w:val="0"/>
      <w:divBdr>
        <w:top w:val="none" w:sz="0" w:space="0" w:color="auto"/>
        <w:left w:val="none" w:sz="0" w:space="0" w:color="auto"/>
        <w:bottom w:val="none" w:sz="0" w:space="0" w:color="auto"/>
        <w:right w:val="none" w:sz="0" w:space="0" w:color="auto"/>
      </w:divBdr>
    </w:div>
    <w:div w:id="2126189687">
      <w:marLeft w:val="0"/>
      <w:marRight w:val="0"/>
      <w:marTop w:val="0"/>
      <w:marBottom w:val="0"/>
      <w:divBdr>
        <w:top w:val="none" w:sz="0" w:space="0" w:color="auto"/>
        <w:left w:val="none" w:sz="0" w:space="0" w:color="auto"/>
        <w:bottom w:val="none" w:sz="0" w:space="0" w:color="auto"/>
        <w:right w:val="none" w:sz="0" w:space="0" w:color="auto"/>
      </w:divBdr>
    </w:div>
    <w:div w:id="2126189688">
      <w:marLeft w:val="0"/>
      <w:marRight w:val="0"/>
      <w:marTop w:val="0"/>
      <w:marBottom w:val="0"/>
      <w:divBdr>
        <w:top w:val="none" w:sz="0" w:space="0" w:color="auto"/>
        <w:left w:val="none" w:sz="0" w:space="0" w:color="auto"/>
        <w:bottom w:val="none" w:sz="0" w:space="0" w:color="auto"/>
        <w:right w:val="none" w:sz="0" w:space="0" w:color="auto"/>
      </w:divBdr>
    </w:div>
    <w:div w:id="2126189689">
      <w:marLeft w:val="0"/>
      <w:marRight w:val="0"/>
      <w:marTop w:val="0"/>
      <w:marBottom w:val="0"/>
      <w:divBdr>
        <w:top w:val="none" w:sz="0" w:space="0" w:color="auto"/>
        <w:left w:val="none" w:sz="0" w:space="0" w:color="auto"/>
        <w:bottom w:val="none" w:sz="0" w:space="0" w:color="auto"/>
        <w:right w:val="none" w:sz="0" w:space="0" w:color="auto"/>
      </w:divBdr>
    </w:div>
    <w:div w:id="2126189690">
      <w:marLeft w:val="0"/>
      <w:marRight w:val="0"/>
      <w:marTop w:val="0"/>
      <w:marBottom w:val="0"/>
      <w:divBdr>
        <w:top w:val="none" w:sz="0" w:space="0" w:color="auto"/>
        <w:left w:val="none" w:sz="0" w:space="0" w:color="auto"/>
        <w:bottom w:val="none" w:sz="0" w:space="0" w:color="auto"/>
        <w:right w:val="none" w:sz="0" w:space="0" w:color="auto"/>
      </w:divBdr>
    </w:div>
    <w:div w:id="2130126319">
      <w:bodyDiv w:val="1"/>
      <w:marLeft w:val="0"/>
      <w:marRight w:val="0"/>
      <w:marTop w:val="0"/>
      <w:marBottom w:val="0"/>
      <w:divBdr>
        <w:top w:val="none" w:sz="0" w:space="0" w:color="auto"/>
        <w:left w:val="none" w:sz="0" w:space="0" w:color="auto"/>
        <w:bottom w:val="none" w:sz="0" w:space="0" w:color="auto"/>
        <w:right w:val="none" w:sz="0" w:space="0" w:color="auto"/>
      </w:divBdr>
    </w:div>
    <w:div w:id="2138334995">
      <w:bodyDiv w:val="1"/>
      <w:marLeft w:val="0"/>
      <w:marRight w:val="0"/>
      <w:marTop w:val="0"/>
      <w:marBottom w:val="0"/>
      <w:divBdr>
        <w:top w:val="none" w:sz="0" w:space="0" w:color="auto"/>
        <w:left w:val="none" w:sz="0" w:space="0" w:color="auto"/>
        <w:bottom w:val="none" w:sz="0" w:space="0" w:color="auto"/>
        <w:right w:val="none" w:sz="0" w:space="0" w:color="auto"/>
      </w:divBdr>
    </w:div>
    <w:div w:id="2138714660">
      <w:bodyDiv w:val="1"/>
      <w:marLeft w:val="0"/>
      <w:marRight w:val="0"/>
      <w:marTop w:val="0"/>
      <w:marBottom w:val="0"/>
      <w:divBdr>
        <w:top w:val="none" w:sz="0" w:space="0" w:color="auto"/>
        <w:left w:val="none" w:sz="0" w:space="0" w:color="auto"/>
        <w:bottom w:val="none" w:sz="0" w:space="0" w:color="auto"/>
        <w:right w:val="none" w:sz="0" w:space="0" w:color="auto"/>
      </w:divBdr>
    </w:div>
    <w:div w:id="2139451577">
      <w:bodyDiv w:val="1"/>
      <w:marLeft w:val="0"/>
      <w:marRight w:val="0"/>
      <w:marTop w:val="0"/>
      <w:marBottom w:val="0"/>
      <w:divBdr>
        <w:top w:val="none" w:sz="0" w:space="0" w:color="auto"/>
        <w:left w:val="none" w:sz="0" w:space="0" w:color="auto"/>
        <w:bottom w:val="none" w:sz="0" w:space="0" w:color="auto"/>
        <w:right w:val="none" w:sz="0" w:space="0" w:color="auto"/>
      </w:divBdr>
    </w:div>
    <w:div w:id="214238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EE2DAE5653F2491B736A2E2AF3D0BA8EFC8F556108BAE58FF3D2A26F5C8EC8A2CB273718BA9AA03386BF718qB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C1627-268C-4E38-B231-5DC02EB02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38</Pages>
  <Words>11634</Words>
  <Characters>66314</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SOBRANIE</Company>
  <LinksUpToDate>false</LinksUpToDate>
  <CharactersWithSpaces>77793</CharactersWithSpaces>
  <SharedDoc>false</SharedDoc>
  <HLinks>
    <vt:vector size="6" baseType="variant">
      <vt:variant>
        <vt:i4>6094856</vt:i4>
      </vt:variant>
      <vt:variant>
        <vt:i4>0</vt:i4>
      </vt:variant>
      <vt:variant>
        <vt:i4>0</vt:i4>
      </vt:variant>
      <vt:variant>
        <vt:i4>5</vt:i4>
      </vt:variant>
      <vt:variant>
        <vt:lpwstr>consultantplus://offline/ref=2EE2DAE5653F2491B736A2E2AF3D0BA8EFC8F556108BAE58FF3D2A26F5C8EC8A2CB273718BA9AA03386BF718qBI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Кашаев Сергей Вячеславович</dc:creator>
  <cp:lastModifiedBy>Uzer</cp:lastModifiedBy>
  <cp:revision>12</cp:revision>
  <cp:lastPrinted>2020-08-01T09:48:00Z</cp:lastPrinted>
  <dcterms:created xsi:type="dcterms:W3CDTF">2021-01-14T17:19:00Z</dcterms:created>
  <dcterms:modified xsi:type="dcterms:W3CDTF">2021-01-19T16:44:00Z</dcterms:modified>
</cp:coreProperties>
</file>